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F39469" w14:textId="42D40339" w:rsidR="0094360E" w:rsidRPr="009E5CBE" w:rsidRDefault="006D03D6" w:rsidP="0094360E">
      <w:pPr>
        <w:pStyle w:val="ae"/>
        <w:tabs>
          <w:tab w:val="left" w:pos="432"/>
          <w:tab w:val="left" w:pos="864"/>
        </w:tabs>
        <w:spacing w:after="0"/>
        <w:jc w:val="center"/>
        <w:rPr>
          <w:rFonts w:cs="Arial"/>
          <w:b/>
          <w:bCs/>
          <w:szCs w:val="18"/>
        </w:rPr>
      </w:pPr>
      <w:r w:rsidRPr="00214081">
        <w:rPr>
          <w:rFonts w:cs="Arial"/>
          <w:b/>
          <w:bCs/>
          <w:szCs w:val="18"/>
        </w:rPr>
        <w:t xml:space="preserve">Протокол </w:t>
      </w:r>
      <w:r w:rsidR="00B82819" w:rsidRPr="00214081">
        <w:rPr>
          <w:rFonts w:cs="Arial"/>
          <w:b/>
          <w:bCs/>
          <w:szCs w:val="18"/>
        </w:rPr>
        <w:t xml:space="preserve">об итогах тендера </w:t>
      </w:r>
      <w:r w:rsidR="00497998" w:rsidRPr="00214081">
        <w:rPr>
          <w:rFonts w:cs="Arial"/>
          <w:b/>
          <w:bCs/>
          <w:szCs w:val="18"/>
        </w:rPr>
        <w:t xml:space="preserve">по </w:t>
      </w:r>
      <w:r w:rsidR="0094360E" w:rsidRPr="002A2ACB">
        <w:rPr>
          <w:rFonts w:cs="Arial"/>
          <w:b/>
          <w:bCs/>
          <w:szCs w:val="18"/>
        </w:rPr>
        <w:t>закуп</w:t>
      </w:r>
      <w:r w:rsidR="0094360E">
        <w:rPr>
          <w:rFonts w:cs="Arial"/>
          <w:b/>
          <w:bCs/>
          <w:szCs w:val="18"/>
          <w:lang w:val="kk-KZ"/>
        </w:rPr>
        <w:t xml:space="preserve">ке </w:t>
      </w:r>
      <w:r w:rsidR="0094360E" w:rsidRPr="009E5CBE">
        <w:rPr>
          <w:rFonts w:cs="Arial"/>
          <w:b/>
          <w:bCs/>
          <w:szCs w:val="18"/>
        </w:rPr>
        <w:t>финансового консалтинга</w:t>
      </w:r>
    </w:p>
    <w:p w14:paraId="649178B4" w14:textId="77777777" w:rsidR="0094360E" w:rsidRPr="002A2ACB" w:rsidRDefault="0094360E" w:rsidP="0094360E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18"/>
          <w:szCs w:val="18"/>
          <w:lang w:eastAsia="ru-RU"/>
        </w:rPr>
      </w:pPr>
    </w:p>
    <w:p w14:paraId="52A3A49D" w14:textId="3BD07532" w:rsidR="001E4945" w:rsidRPr="00214081" w:rsidRDefault="001E4945" w:rsidP="0094360E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18"/>
          <w:szCs w:val="18"/>
          <w:lang w:eastAsia="ru-RU"/>
        </w:rPr>
      </w:pPr>
    </w:p>
    <w:p w14:paraId="6AEF044F" w14:textId="77777777" w:rsidR="006D03D6" w:rsidRPr="00214081" w:rsidRDefault="006D03D6" w:rsidP="00214081">
      <w:pPr>
        <w:spacing w:after="0" w:line="240" w:lineRule="auto"/>
        <w:ind w:firstLine="400"/>
        <w:jc w:val="center"/>
        <w:rPr>
          <w:rFonts w:ascii="Arial" w:eastAsia="Times New Roman" w:hAnsi="Arial" w:cs="Arial"/>
          <w:sz w:val="18"/>
          <w:szCs w:val="18"/>
          <w:lang w:eastAsia="ru-RU"/>
        </w:rPr>
      </w:pPr>
    </w:p>
    <w:tbl>
      <w:tblPr>
        <w:tblStyle w:val="a3"/>
        <w:tblW w:w="4857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53"/>
        <w:gridCol w:w="5533"/>
      </w:tblGrid>
      <w:tr w:rsidR="006D03D6" w:rsidRPr="00214081" w14:paraId="182F8DD3" w14:textId="77777777" w:rsidTr="00D077C1">
        <w:tc>
          <w:tcPr>
            <w:tcW w:w="3747" w:type="dxa"/>
            <w:hideMark/>
          </w:tcPr>
          <w:p w14:paraId="6E852C67" w14:textId="73E8023D" w:rsidR="006D03D6" w:rsidRPr="00214081" w:rsidRDefault="006D03D6" w:rsidP="00214081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1408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Время и дата</w:t>
            </w:r>
            <w:r w:rsidR="00E9577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r w:rsidR="00E9577A" w:rsidRPr="0055194B">
              <w:rPr>
                <w:rFonts w:ascii="Arial" w:hAnsi="Arial" w:cs="Arial"/>
                <w:sz w:val="20"/>
                <w:szCs w:val="20"/>
              </w:rPr>
              <w:t>подведения итогов</w:t>
            </w:r>
            <w:r w:rsidR="00E9577A">
              <w:rPr>
                <w:rFonts w:ascii="Arial" w:hAnsi="Arial" w:cs="Arial"/>
                <w:sz w:val="20"/>
                <w:szCs w:val="20"/>
              </w:rPr>
              <w:t xml:space="preserve"> тендера</w:t>
            </w:r>
            <w:r w:rsidRPr="0021408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:</w:t>
            </w:r>
          </w:p>
        </w:tc>
        <w:tc>
          <w:tcPr>
            <w:tcW w:w="5824" w:type="dxa"/>
            <w:hideMark/>
          </w:tcPr>
          <w:p w14:paraId="0605663B" w14:textId="501C6EEF" w:rsidR="006D03D6" w:rsidRPr="00214081" w:rsidRDefault="00DC36F9" w:rsidP="00214081">
            <w:pPr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16</w:t>
            </w:r>
            <w:r w:rsidR="006D03D6" w:rsidRPr="0021408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часов </w:t>
            </w:r>
            <w:r w:rsidR="0094360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</w:t>
            </w:r>
            <w:r w:rsidR="006D03D6" w:rsidRPr="0021408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0 минут, </w:t>
            </w:r>
            <w:r w:rsidR="0094360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  <w:r w:rsidR="0094360E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7.10.</w:t>
            </w:r>
            <w:r w:rsidR="006D03D6" w:rsidRPr="0021408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</w:t>
            </w:r>
            <w:r w:rsidR="00D077C1" w:rsidRPr="00214081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2</w:t>
            </w:r>
            <w:r w:rsidR="002F05EB" w:rsidRPr="0021408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  <w:r w:rsidR="006D03D6" w:rsidRPr="0021408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года</w:t>
            </w:r>
          </w:p>
        </w:tc>
      </w:tr>
      <w:tr w:rsidR="006D03D6" w:rsidRPr="00214081" w14:paraId="0A7DE238" w14:textId="77777777" w:rsidTr="00D077C1">
        <w:tc>
          <w:tcPr>
            <w:tcW w:w="3747" w:type="dxa"/>
            <w:hideMark/>
          </w:tcPr>
          <w:p w14:paraId="73608774" w14:textId="5542D1DB" w:rsidR="006D03D6" w:rsidRPr="00214081" w:rsidRDefault="006D03D6" w:rsidP="00214081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1408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Место </w:t>
            </w:r>
            <w:r w:rsidR="00E9577A" w:rsidRPr="0055194B">
              <w:rPr>
                <w:rFonts w:ascii="Arial" w:hAnsi="Arial" w:cs="Arial"/>
                <w:sz w:val="20"/>
                <w:szCs w:val="20"/>
              </w:rPr>
              <w:t xml:space="preserve">подведения </w:t>
            </w:r>
            <w:r w:rsidR="00E9577A">
              <w:rPr>
                <w:rFonts w:ascii="Arial" w:hAnsi="Arial" w:cs="Arial"/>
                <w:sz w:val="20"/>
                <w:szCs w:val="20"/>
              </w:rPr>
              <w:t>итогов тендера</w:t>
            </w:r>
            <w:r w:rsidRPr="0021408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:</w:t>
            </w:r>
          </w:p>
        </w:tc>
        <w:tc>
          <w:tcPr>
            <w:tcW w:w="5824" w:type="dxa"/>
            <w:hideMark/>
          </w:tcPr>
          <w:p w14:paraId="593968FF" w14:textId="77777777" w:rsidR="006D03D6" w:rsidRPr="00214081" w:rsidRDefault="006D03D6" w:rsidP="00214081">
            <w:pPr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1408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конференц-зал АО "Казахстанская фондовая биржа" (г. Алматы, ул. Байзакова, 280, северная башня многофункционального комплекса "</w:t>
            </w:r>
            <w:r w:rsidRPr="00214081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Almaty</w:t>
            </w:r>
            <w:r w:rsidRPr="0021408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r w:rsidRPr="00214081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Towers</w:t>
            </w:r>
            <w:r w:rsidRPr="0021408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", 8</w:t>
            </w:r>
            <w:r w:rsidRPr="00214081">
              <w:rPr>
                <w:rFonts w:ascii="Arial" w:eastAsia="Times New Roman" w:hAnsi="Arial" w:cs="Arial"/>
                <w:sz w:val="18"/>
                <w:szCs w:val="18"/>
                <w:vertAlign w:val="superscript"/>
                <w:lang w:eastAsia="ru-RU"/>
              </w:rPr>
              <w:t>й</w:t>
            </w:r>
            <w:r w:rsidRPr="0021408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этаж)</w:t>
            </w:r>
          </w:p>
        </w:tc>
      </w:tr>
    </w:tbl>
    <w:p w14:paraId="1A5C412F" w14:textId="77777777" w:rsidR="006D03D6" w:rsidRPr="00214081" w:rsidRDefault="006D03D6" w:rsidP="00214081">
      <w:pPr>
        <w:spacing w:after="0" w:line="240" w:lineRule="auto"/>
        <w:ind w:firstLine="400"/>
        <w:jc w:val="thaiDistribute"/>
        <w:rPr>
          <w:rFonts w:ascii="Arial" w:eastAsia="Times New Roman" w:hAnsi="Arial" w:cs="Arial"/>
          <w:sz w:val="18"/>
          <w:szCs w:val="18"/>
          <w:lang w:eastAsia="ru-RU"/>
        </w:rPr>
      </w:pPr>
      <w:r w:rsidRPr="00214081">
        <w:rPr>
          <w:rFonts w:ascii="Arial" w:eastAsia="Times New Roman" w:hAnsi="Arial" w:cs="Arial"/>
          <w:sz w:val="18"/>
          <w:szCs w:val="18"/>
          <w:lang w:eastAsia="ru-RU"/>
        </w:rPr>
        <w:t> </w:t>
      </w:r>
    </w:p>
    <w:p w14:paraId="0B3D1A8B" w14:textId="77777777" w:rsidR="0094360E" w:rsidRPr="002723E7" w:rsidRDefault="0094360E" w:rsidP="0094360E">
      <w:p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2723E7">
        <w:rPr>
          <w:rFonts w:ascii="Arial" w:eastAsia="Times New Roman" w:hAnsi="Arial" w:cs="Arial"/>
          <w:sz w:val="18"/>
          <w:szCs w:val="18"/>
          <w:lang w:eastAsia="ru-RU"/>
        </w:rPr>
        <w:t>Тендерная комиссия в составе:</w:t>
      </w:r>
    </w:p>
    <w:p w14:paraId="42300476" w14:textId="77777777" w:rsidR="0094360E" w:rsidRPr="002723E7" w:rsidRDefault="0094360E" w:rsidP="0094360E">
      <w:pPr>
        <w:spacing w:after="120" w:line="240" w:lineRule="auto"/>
        <w:jc w:val="thaiDistribute"/>
        <w:rPr>
          <w:rFonts w:ascii="Arial" w:eastAsia="Times New Roman" w:hAnsi="Arial" w:cs="Arial"/>
          <w:b/>
          <w:sz w:val="18"/>
          <w:szCs w:val="18"/>
          <w:lang w:eastAsia="ru-RU"/>
        </w:rPr>
      </w:pPr>
      <w:r w:rsidRPr="002723E7">
        <w:rPr>
          <w:rFonts w:ascii="Arial" w:eastAsia="Times New Roman" w:hAnsi="Arial" w:cs="Arial"/>
          <w:b/>
          <w:sz w:val="18"/>
          <w:szCs w:val="18"/>
          <w:lang w:eastAsia="ru-RU"/>
        </w:rPr>
        <w:t>Председателя тендерной комиссии:</w:t>
      </w:r>
    </w:p>
    <w:p w14:paraId="47280506" w14:textId="77777777" w:rsidR="0094360E" w:rsidRPr="002723E7" w:rsidRDefault="0094360E" w:rsidP="0094360E">
      <w:pPr>
        <w:tabs>
          <w:tab w:val="left" w:pos="2160"/>
        </w:tabs>
        <w:spacing w:after="120" w:line="240" w:lineRule="auto"/>
        <w:ind w:left="1701" w:hanging="1701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2723E7">
        <w:rPr>
          <w:rFonts w:ascii="Arial" w:eastAsia="Times New Roman" w:hAnsi="Arial" w:cs="Arial"/>
          <w:sz w:val="18"/>
          <w:szCs w:val="18"/>
          <w:lang w:eastAsia="ru-RU"/>
        </w:rPr>
        <w:t xml:space="preserve">Цалюк А.Ю. </w:t>
      </w:r>
      <w:r w:rsidRPr="002723E7">
        <w:rPr>
          <w:rFonts w:ascii="Arial" w:eastAsia="Times New Roman" w:hAnsi="Arial" w:cs="Arial"/>
          <w:sz w:val="18"/>
          <w:szCs w:val="18"/>
          <w:lang w:eastAsia="ru-RU"/>
        </w:rPr>
        <w:tab/>
        <w:t>–</w:t>
      </w:r>
      <w:r w:rsidRPr="002723E7">
        <w:rPr>
          <w:rFonts w:ascii="Arial" w:eastAsia="Times New Roman" w:hAnsi="Arial" w:cs="Arial"/>
          <w:sz w:val="18"/>
          <w:szCs w:val="18"/>
          <w:lang w:eastAsia="ru-RU"/>
        </w:rPr>
        <w:tab/>
        <w:t>заместитель Председателя Правления;</w:t>
      </w:r>
      <w:r w:rsidRPr="002723E7">
        <w:rPr>
          <w:rFonts w:ascii="Arial" w:eastAsia="Times New Roman" w:hAnsi="Arial" w:cs="Arial"/>
          <w:sz w:val="18"/>
          <w:szCs w:val="18"/>
          <w:lang w:eastAsia="ru-RU"/>
        </w:rPr>
        <w:tab/>
      </w:r>
    </w:p>
    <w:p w14:paraId="65558F12" w14:textId="77777777" w:rsidR="0094360E" w:rsidRPr="002723E7" w:rsidRDefault="0094360E" w:rsidP="0094360E">
      <w:pPr>
        <w:spacing w:after="120" w:line="240" w:lineRule="auto"/>
        <w:jc w:val="thaiDistribute"/>
        <w:rPr>
          <w:rFonts w:ascii="Arial" w:eastAsia="Times New Roman" w:hAnsi="Arial" w:cs="Arial"/>
          <w:b/>
          <w:sz w:val="18"/>
          <w:szCs w:val="18"/>
          <w:lang w:eastAsia="ru-RU"/>
        </w:rPr>
      </w:pPr>
      <w:r w:rsidRPr="002723E7">
        <w:rPr>
          <w:rFonts w:ascii="Arial" w:eastAsia="Times New Roman" w:hAnsi="Arial" w:cs="Arial"/>
          <w:b/>
          <w:sz w:val="18"/>
          <w:szCs w:val="18"/>
          <w:lang w:eastAsia="ru-RU"/>
        </w:rPr>
        <w:t>заместителя Председателя тендерной комиссии:</w:t>
      </w:r>
    </w:p>
    <w:p w14:paraId="1E5E81DA" w14:textId="77777777" w:rsidR="0094360E" w:rsidRPr="001F4D8B" w:rsidRDefault="0094360E" w:rsidP="0094360E">
      <w:pPr>
        <w:tabs>
          <w:tab w:val="left" w:pos="1728"/>
          <w:tab w:val="left" w:pos="2160"/>
        </w:tabs>
        <w:spacing w:after="120" w:line="240" w:lineRule="auto"/>
        <w:ind w:left="2124" w:hanging="2124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1F4D8B">
        <w:rPr>
          <w:rFonts w:ascii="Arial" w:eastAsia="Times New Roman" w:hAnsi="Arial" w:cs="Arial"/>
          <w:sz w:val="18"/>
          <w:szCs w:val="18"/>
          <w:lang w:eastAsia="ru-RU"/>
        </w:rPr>
        <w:t xml:space="preserve">Ким И.Л. </w:t>
      </w:r>
      <w:r>
        <w:rPr>
          <w:rFonts w:ascii="Arial" w:eastAsia="Times New Roman" w:hAnsi="Arial" w:cs="Arial"/>
          <w:sz w:val="18"/>
          <w:szCs w:val="18"/>
          <w:lang w:eastAsia="ru-RU"/>
        </w:rPr>
        <w:t xml:space="preserve">                   </w:t>
      </w:r>
      <w:r w:rsidRPr="002723E7">
        <w:rPr>
          <w:rFonts w:ascii="Arial" w:eastAsia="Times New Roman" w:hAnsi="Arial" w:cs="Arial"/>
          <w:sz w:val="18"/>
          <w:szCs w:val="18"/>
          <w:lang w:eastAsia="ru-RU"/>
        </w:rPr>
        <w:t>–</w:t>
      </w:r>
      <w:r>
        <w:rPr>
          <w:rFonts w:ascii="Arial" w:eastAsia="Times New Roman" w:hAnsi="Arial" w:cs="Arial"/>
          <w:sz w:val="18"/>
          <w:szCs w:val="18"/>
          <w:lang w:eastAsia="ru-RU"/>
        </w:rPr>
        <w:t xml:space="preserve">      </w:t>
      </w:r>
      <w:r w:rsidRPr="001F4D8B">
        <w:rPr>
          <w:rFonts w:ascii="Arial" w:eastAsia="Times New Roman" w:hAnsi="Arial" w:cs="Arial"/>
          <w:sz w:val="18"/>
          <w:szCs w:val="18"/>
          <w:lang w:eastAsia="ru-RU"/>
        </w:rPr>
        <w:t>Финансовый директор, директор Финансово-административного департамента;</w:t>
      </w:r>
    </w:p>
    <w:p w14:paraId="2AA859A5" w14:textId="77777777" w:rsidR="0094360E" w:rsidRDefault="0094360E" w:rsidP="0094360E">
      <w:pPr>
        <w:tabs>
          <w:tab w:val="left" w:pos="1728"/>
          <w:tab w:val="left" w:pos="2160"/>
        </w:tabs>
        <w:spacing w:after="120" w:line="240" w:lineRule="auto"/>
        <w:jc w:val="both"/>
        <w:rPr>
          <w:rFonts w:ascii="Arial" w:eastAsia="Times New Roman" w:hAnsi="Arial" w:cs="Arial"/>
          <w:b/>
          <w:sz w:val="18"/>
          <w:szCs w:val="18"/>
          <w:lang w:eastAsia="ru-RU"/>
        </w:rPr>
      </w:pPr>
      <w:r w:rsidRPr="002723E7">
        <w:rPr>
          <w:rFonts w:ascii="Arial" w:eastAsia="Times New Roman" w:hAnsi="Arial" w:cs="Arial"/>
          <w:b/>
          <w:sz w:val="18"/>
          <w:szCs w:val="18"/>
          <w:lang w:eastAsia="ru-RU"/>
        </w:rPr>
        <w:t>членов комиссии:</w:t>
      </w:r>
    </w:p>
    <w:p w14:paraId="1783D36E" w14:textId="77777777" w:rsidR="0094360E" w:rsidRPr="001F4D8B" w:rsidRDefault="0094360E" w:rsidP="0094360E">
      <w:pPr>
        <w:tabs>
          <w:tab w:val="left" w:pos="1728"/>
          <w:tab w:val="left" w:pos="2160"/>
        </w:tabs>
        <w:spacing w:after="120" w:line="240" w:lineRule="auto"/>
        <w:ind w:left="2124" w:hanging="2124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1F4D8B">
        <w:rPr>
          <w:rFonts w:ascii="Arial" w:eastAsia="Times New Roman" w:hAnsi="Arial" w:cs="Arial"/>
          <w:sz w:val="18"/>
          <w:szCs w:val="18"/>
          <w:lang w:eastAsia="ru-RU"/>
        </w:rPr>
        <w:t>Акыббекова С.У.</w:t>
      </w:r>
      <w:r w:rsidRPr="00291DA8">
        <w:rPr>
          <w:rFonts w:ascii="Arial" w:eastAsia="Times New Roman" w:hAnsi="Arial" w:cs="Arial"/>
          <w:sz w:val="18"/>
          <w:szCs w:val="18"/>
          <w:lang w:eastAsia="ru-RU"/>
        </w:rPr>
        <w:t xml:space="preserve">     </w:t>
      </w:r>
      <w:r w:rsidRPr="002723E7">
        <w:rPr>
          <w:rFonts w:ascii="Arial" w:eastAsia="Times New Roman" w:hAnsi="Arial" w:cs="Arial"/>
          <w:sz w:val="18"/>
          <w:szCs w:val="18"/>
          <w:lang w:eastAsia="ru-RU"/>
        </w:rPr>
        <w:t>–</w:t>
      </w:r>
      <w:r w:rsidRPr="001F4D8B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 w:rsidRPr="00291DA8">
        <w:rPr>
          <w:rFonts w:ascii="Arial" w:eastAsia="Times New Roman" w:hAnsi="Arial" w:cs="Arial"/>
          <w:sz w:val="18"/>
          <w:szCs w:val="18"/>
          <w:lang w:eastAsia="ru-RU"/>
        </w:rPr>
        <w:t xml:space="preserve">     </w:t>
      </w:r>
      <w:r w:rsidRPr="001F4D8B">
        <w:rPr>
          <w:rFonts w:ascii="Arial" w:eastAsia="Times New Roman" w:hAnsi="Arial" w:cs="Arial"/>
          <w:sz w:val="18"/>
          <w:szCs w:val="18"/>
          <w:lang w:eastAsia="ru-RU"/>
        </w:rPr>
        <w:t>Главный бухгалтер</w:t>
      </w:r>
      <w:r w:rsidRPr="00291DA8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>
        <w:rPr>
          <w:rFonts w:ascii="Arial" w:eastAsia="Times New Roman" w:hAnsi="Arial" w:cs="Arial"/>
          <w:sz w:val="18"/>
          <w:szCs w:val="18"/>
          <w:lang w:eastAsia="ru-RU"/>
        </w:rPr>
        <w:t xml:space="preserve">бухгалтерии </w:t>
      </w:r>
      <w:r w:rsidRPr="001F4D8B">
        <w:rPr>
          <w:rFonts w:ascii="Arial" w:eastAsia="Times New Roman" w:hAnsi="Arial" w:cs="Arial"/>
          <w:sz w:val="18"/>
          <w:szCs w:val="18"/>
          <w:lang w:eastAsia="ru-RU"/>
        </w:rPr>
        <w:t>Финансово-административного департамента;</w:t>
      </w:r>
    </w:p>
    <w:p w14:paraId="3752D730" w14:textId="77777777" w:rsidR="0094360E" w:rsidRPr="007B65F0" w:rsidRDefault="0094360E" w:rsidP="0094360E">
      <w:pPr>
        <w:tabs>
          <w:tab w:val="left" w:pos="1728"/>
          <w:tab w:val="left" w:pos="2160"/>
        </w:tabs>
        <w:spacing w:after="120" w:line="240" w:lineRule="auto"/>
        <w:ind w:left="2124" w:hanging="2124"/>
        <w:jc w:val="both"/>
        <w:rPr>
          <w:rFonts w:ascii="Arial" w:eastAsia="Times New Roman" w:hAnsi="Arial" w:cs="Arial"/>
          <w:sz w:val="18"/>
          <w:szCs w:val="18"/>
          <w:lang w:val="kk-KZ" w:eastAsia="ru-RU"/>
        </w:rPr>
      </w:pPr>
      <w:r w:rsidRPr="009E5CBE">
        <w:rPr>
          <w:rFonts w:ascii="Arial" w:eastAsia="Times New Roman" w:hAnsi="Arial" w:cs="Arial"/>
          <w:sz w:val="18"/>
          <w:szCs w:val="18"/>
          <w:lang w:eastAsia="ru-RU"/>
        </w:rPr>
        <w:t xml:space="preserve">Юн В.Т.                   </w:t>
      </w:r>
      <w:r w:rsidRPr="002723E7">
        <w:rPr>
          <w:rFonts w:ascii="Arial" w:eastAsia="Times New Roman" w:hAnsi="Arial" w:cs="Arial"/>
          <w:sz w:val="18"/>
          <w:szCs w:val="18"/>
          <w:lang w:eastAsia="ru-RU"/>
        </w:rPr>
        <w:t>–</w:t>
      </w:r>
      <w:r w:rsidRPr="002723E7">
        <w:rPr>
          <w:rFonts w:ascii="Arial" w:eastAsia="Times New Roman" w:hAnsi="Arial" w:cs="Arial"/>
          <w:sz w:val="18"/>
          <w:szCs w:val="18"/>
          <w:lang w:eastAsia="ru-RU"/>
        </w:rPr>
        <w:tab/>
      </w:r>
      <w:r>
        <w:rPr>
          <w:rFonts w:ascii="Arial" w:eastAsia="Times New Roman" w:hAnsi="Arial" w:cs="Arial"/>
          <w:sz w:val="18"/>
          <w:szCs w:val="18"/>
          <w:lang w:eastAsia="ru-RU"/>
        </w:rPr>
        <w:t xml:space="preserve">      </w:t>
      </w:r>
      <w:r w:rsidRPr="005E583F">
        <w:rPr>
          <w:rFonts w:ascii="Arial" w:eastAsia="Times New Roman" w:hAnsi="Arial" w:cs="Arial"/>
          <w:sz w:val="18"/>
          <w:szCs w:val="18"/>
          <w:lang w:eastAsia="ru-RU"/>
        </w:rPr>
        <w:t>Главный юрисконсульт</w:t>
      </w:r>
      <w:r w:rsidRPr="002723E7">
        <w:rPr>
          <w:rFonts w:ascii="Arial" w:eastAsia="Times New Roman" w:hAnsi="Arial" w:cs="Arial"/>
          <w:sz w:val="18"/>
          <w:szCs w:val="18"/>
          <w:lang w:eastAsia="ru-RU"/>
        </w:rPr>
        <w:t xml:space="preserve"> Юридического отдела</w:t>
      </w:r>
      <w:r>
        <w:rPr>
          <w:rFonts w:ascii="Arial" w:eastAsia="Times New Roman" w:hAnsi="Arial" w:cs="Arial"/>
          <w:sz w:val="18"/>
          <w:szCs w:val="18"/>
          <w:lang w:val="kk-KZ" w:eastAsia="ru-RU"/>
        </w:rPr>
        <w:t>.</w:t>
      </w:r>
    </w:p>
    <w:p w14:paraId="00161712" w14:textId="77777777" w:rsidR="0094360E" w:rsidRPr="001F4D8B" w:rsidRDefault="0094360E" w:rsidP="0094360E">
      <w:pPr>
        <w:tabs>
          <w:tab w:val="left" w:pos="1728"/>
          <w:tab w:val="left" w:pos="2160"/>
        </w:tabs>
        <w:spacing w:after="120" w:line="240" w:lineRule="auto"/>
        <w:ind w:left="2124" w:hanging="2124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</w:p>
    <w:p w14:paraId="6A7FBDB7" w14:textId="77777777" w:rsidR="0094360E" w:rsidRPr="002723E7" w:rsidRDefault="0094360E" w:rsidP="0094360E">
      <w:pPr>
        <w:tabs>
          <w:tab w:val="left" w:pos="1728"/>
          <w:tab w:val="left" w:pos="2160"/>
        </w:tabs>
        <w:spacing w:after="120" w:line="240" w:lineRule="auto"/>
        <w:jc w:val="both"/>
        <w:rPr>
          <w:rFonts w:ascii="Arial" w:eastAsia="Times New Roman" w:hAnsi="Arial" w:cs="Arial"/>
          <w:b/>
          <w:sz w:val="18"/>
          <w:szCs w:val="18"/>
          <w:lang w:eastAsia="ru-RU"/>
        </w:rPr>
      </w:pPr>
      <w:r w:rsidRPr="002723E7">
        <w:rPr>
          <w:rFonts w:ascii="Arial" w:eastAsia="Times New Roman" w:hAnsi="Arial" w:cs="Arial"/>
          <w:b/>
          <w:sz w:val="18"/>
          <w:szCs w:val="18"/>
          <w:lang w:eastAsia="ru-RU"/>
        </w:rPr>
        <w:t>секретаря тендерной комиссии:</w:t>
      </w:r>
    </w:p>
    <w:p w14:paraId="419E0DD1" w14:textId="77777777" w:rsidR="0094360E" w:rsidRDefault="0094360E" w:rsidP="0094360E">
      <w:pPr>
        <w:tabs>
          <w:tab w:val="left" w:pos="1728"/>
          <w:tab w:val="left" w:pos="2160"/>
        </w:tabs>
        <w:spacing w:after="120" w:line="240" w:lineRule="auto"/>
        <w:ind w:left="2160" w:hanging="2160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>Жакыпова Ж</w:t>
      </w:r>
      <w:r w:rsidRPr="002723E7">
        <w:rPr>
          <w:rFonts w:ascii="Arial" w:eastAsia="Times New Roman" w:hAnsi="Arial" w:cs="Arial"/>
          <w:sz w:val="18"/>
          <w:szCs w:val="18"/>
          <w:lang w:eastAsia="ru-RU"/>
        </w:rPr>
        <w:t>.</w:t>
      </w:r>
      <w:r>
        <w:rPr>
          <w:rFonts w:ascii="Arial" w:eastAsia="Times New Roman" w:hAnsi="Arial" w:cs="Arial"/>
          <w:sz w:val="18"/>
          <w:szCs w:val="18"/>
          <w:lang w:eastAsia="ru-RU"/>
        </w:rPr>
        <w:t>А.</w:t>
      </w:r>
      <w:r w:rsidRPr="002723E7">
        <w:rPr>
          <w:rFonts w:ascii="Arial" w:eastAsia="Times New Roman" w:hAnsi="Arial" w:cs="Arial"/>
          <w:sz w:val="18"/>
          <w:szCs w:val="18"/>
          <w:lang w:eastAsia="ru-RU"/>
        </w:rPr>
        <w:tab/>
        <w:t>–</w:t>
      </w:r>
      <w:r w:rsidRPr="002723E7">
        <w:rPr>
          <w:rFonts w:ascii="Arial" w:eastAsia="Times New Roman" w:hAnsi="Arial" w:cs="Arial"/>
          <w:sz w:val="18"/>
          <w:szCs w:val="18"/>
          <w:lang w:eastAsia="ru-RU"/>
        </w:rPr>
        <w:tab/>
        <w:t>менеджер по закупкам Финансово-административного департамента</w:t>
      </w:r>
    </w:p>
    <w:p w14:paraId="281B67EC" w14:textId="77777777" w:rsidR="00214081" w:rsidRPr="00214081" w:rsidRDefault="00214081" w:rsidP="00214081">
      <w:pPr>
        <w:tabs>
          <w:tab w:val="left" w:pos="1701"/>
          <w:tab w:val="left" w:pos="1728"/>
        </w:tabs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</w:p>
    <w:p w14:paraId="1C7B9C7A" w14:textId="77777777" w:rsidR="002875DD" w:rsidRPr="00CA6F24" w:rsidRDefault="002875DD" w:rsidP="002875DD">
      <w:pPr>
        <w:pStyle w:val="a5"/>
        <w:numPr>
          <w:ilvl w:val="0"/>
          <w:numId w:val="4"/>
        </w:numPr>
        <w:spacing w:after="120"/>
        <w:ind w:left="0" w:firstLine="426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CA6F24">
        <w:rPr>
          <w:rFonts w:ascii="Arial" w:eastAsia="Times New Roman" w:hAnsi="Arial" w:cs="Arial"/>
          <w:sz w:val="18"/>
          <w:szCs w:val="18"/>
          <w:lang w:eastAsia="ru-RU"/>
        </w:rPr>
        <w:t>Информация об отсутствующих членах тендерной комиссии:</w:t>
      </w:r>
    </w:p>
    <w:p w14:paraId="4D2EC804" w14:textId="7E0E0F89" w:rsidR="002875DD" w:rsidRDefault="002875DD" w:rsidP="002875DD">
      <w:pPr>
        <w:pStyle w:val="a5"/>
        <w:tabs>
          <w:tab w:val="left" w:pos="426"/>
        </w:tabs>
        <w:ind w:left="360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val="kk-KZ" w:eastAsia="ru-RU"/>
        </w:rPr>
        <w:t>Член тендерной комиссии</w:t>
      </w:r>
      <w:r w:rsidRPr="00214081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>
        <w:rPr>
          <w:rFonts w:ascii="Arial" w:eastAsia="Times New Roman" w:hAnsi="Arial" w:cs="Arial"/>
          <w:sz w:val="18"/>
          <w:szCs w:val="18"/>
          <w:lang w:val="kk-KZ" w:eastAsia="ru-RU"/>
        </w:rPr>
        <w:t>Кудрявцева Е.Б.</w:t>
      </w:r>
      <w:r w:rsidRPr="00214081">
        <w:rPr>
          <w:rFonts w:ascii="Arial" w:eastAsia="Times New Roman" w:hAnsi="Arial" w:cs="Arial"/>
          <w:sz w:val="18"/>
          <w:szCs w:val="18"/>
          <w:lang w:eastAsia="ru-RU"/>
        </w:rPr>
        <w:t xml:space="preserve">, </w:t>
      </w:r>
      <w:r>
        <w:rPr>
          <w:rFonts w:ascii="Arial" w:eastAsia="Times New Roman" w:hAnsi="Arial" w:cs="Arial"/>
          <w:sz w:val="18"/>
          <w:szCs w:val="18"/>
          <w:lang w:val="kk-KZ" w:eastAsia="ru-RU"/>
        </w:rPr>
        <w:t>в связи с расторжением трудового договора</w:t>
      </w:r>
      <w:r>
        <w:rPr>
          <w:rFonts w:ascii="Arial" w:eastAsia="Times New Roman" w:hAnsi="Arial" w:cs="Arial"/>
          <w:sz w:val="18"/>
          <w:szCs w:val="18"/>
          <w:lang w:eastAsia="ru-RU"/>
        </w:rPr>
        <w:t>.</w:t>
      </w:r>
    </w:p>
    <w:p w14:paraId="7C76EB9C" w14:textId="77777777" w:rsidR="002875DD" w:rsidRDefault="002875DD" w:rsidP="002875DD">
      <w:pPr>
        <w:pStyle w:val="a5"/>
        <w:tabs>
          <w:tab w:val="left" w:pos="426"/>
        </w:tabs>
        <w:ind w:left="360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</w:p>
    <w:p w14:paraId="24D9622D" w14:textId="076686DE" w:rsidR="00EE29FC" w:rsidRPr="002875DD" w:rsidRDefault="00EE29FC" w:rsidP="002875DD">
      <w:pPr>
        <w:pStyle w:val="a5"/>
        <w:numPr>
          <w:ilvl w:val="0"/>
          <w:numId w:val="4"/>
        </w:numPr>
        <w:spacing w:after="120"/>
        <w:ind w:left="0" w:firstLine="426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2875DD">
        <w:rPr>
          <w:rFonts w:ascii="Arial" w:eastAsia="Times New Roman" w:hAnsi="Arial" w:cs="Arial"/>
          <w:sz w:val="18"/>
          <w:szCs w:val="18"/>
          <w:lang w:eastAsia="ru-RU"/>
        </w:rPr>
        <w:t xml:space="preserve">Сумма, выделенная для закупки, согласно плану закупок: </w:t>
      </w:r>
      <w:r w:rsidR="0094360E" w:rsidRPr="002875DD">
        <w:rPr>
          <w:rFonts w:ascii="Arial" w:eastAsia="Times New Roman" w:hAnsi="Arial" w:cs="Arial"/>
          <w:sz w:val="18"/>
          <w:szCs w:val="18"/>
          <w:lang w:eastAsia="ru-RU"/>
        </w:rPr>
        <w:t>15 0</w:t>
      </w:r>
      <w:r w:rsidR="00DC36F9" w:rsidRPr="002875DD">
        <w:rPr>
          <w:rFonts w:ascii="Arial" w:eastAsia="Times New Roman" w:hAnsi="Arial" w:cs="Arial"/>
          <w:sz w:val="18"/>
          <w:szCs w:val="18"/>
          <w:lang w:eastAsia="ru-RU"/>
        </w:rPr>
        <w:t>00</w:t>
      </w:r>
      <w:r w:rsidRPr="002875DD">
        <w:rPr>
          <w:rFonts w:ascii="Arial" w:eastAsia="Times New Roman" w:hAnsi="Arial" w:cs="Arial"/>
          <w:sz w:val="18"/>
          <w:szCs w:val="18"/>
          <w:lang w:eastAsia="ru-RU"/>
        </w:rPr>
        <w:t> 000 (</w:t>
      </w:r>
      <w:r w:rsidR="0094360E" w:rsidRPr="002875DD">
        <w:rPr>
          <w:rFonts w:ascii="Arial" w:eastAsia="Times New Roman" w:hAnsi="Arial" w:cs="Arial"/>
          <w:sz w:val="18"/>
          <w:szCs w:val="18"/>
          <w:lang w:eastAsia="ru-RU"/>
        </w:rPr>
        <w:t xml:space="preserve">пятнадцать </w:t>
      </w:r>
      <w:r w:rsidRPr="002875DD">
        <w:rPr>
          <w:rFonts w:ascii="Arial" w:eastAsia="Times New Roman" w:hAnsi="Arial" w:cs="Arial"/>
          <w:sz w:val="18"/>
          <w:szCs w:val="18"/>
          <w:lang w:eastAsia="ru-RU"/>
        </w:rPr>
        <w:t>миллионов) тенге.</w:t>
      </w:r>
    </w:p>
    <w:p w14:paraId="72E536EA" w14:textId="617CAC6A" w:rsidR="00D62DA1" w:rsidRPr="0094360E" w:rsidRDefault="00D62DA1" w:rsidP="002875DD">
      <w:pPr>
        <w:pStyle w:val="a5"/>
        <w:numPr>
          <w:ilvl w:val="0"/>
          <w:numId w:val="4"/>
        </w:numPr>
        <w:spacing w:after="120"/>
        <w:ind w:left="0" w:firstLine="426"/>
        <w:jc w:val="both"/>
        <w:rPr>
          <w:rFonts w:ascii="Arial" w:eastAsia="Times New Roman" w:hAnsi="Arial" w:cs="Arial"/>
          <w:sz w:val="18"/>
          <w:szCs w:val="18"/>
          <w:lang w:val="kk-KZ" w:eastAsia="ru-RU"/>
        </w:rPr>
      </w:pPr>
      <w:r w:rsidRPr="002875DD">
        <w:rPr>
          <w:rFonts w:ascii="Arial" w:eastAsia="Times New Roman" w:hAnsi="Arial" w:cs="Arial"/>
          <w:sz w:val="18"/>
          <w:szCs w:val="18"/>
          <w:lang w:eastAsia="ru-RU"/>
        </w:rPr>
        <w:t xml:space="preserve">В соответствии с подпунктом </w:t>
      </w:r>
      <w:r w:rsidR="0094360E" w:rsidRPr="002875DD">
        <w:rPr>
          <w:rFonts w:ascii="Arial" w:eastAsia="Times New Roman" w:hAnsi="Arial" w:cs="Arial"/>
          <w:sz w:val="18"/>
          <w:szCs w:val="18"/>
          <w:lang w:eastAsia="ru-RU"/>
        </w:rPr>
        <w:t>4</w:t>
      </w:r>
      <w:r w:rsidRPr="002875DD">
        <w:rPr>
          <w:rFonts w:ascii="Arial" w:eastAsia="Times New Roman" w:hAnsi="Arial" w:cs="Arial"/>
          <w:sz w:val="18"/>
          <w:szCs w:val="18"/>
          <w:lang w:eastAsia="ru-RU"/>
        </w:rPr>
        <w:t xml:space="preserve">) пункта 100 </w:t>
      </w:r>
      <w:r w:rsidR="006F7EE9" w:rsidRPr="002875DD">
        <w:rPr>
          <w:rFonts w:ascii="Arial" w:eastAsia="Times New Roman" w:hAnsi="Arial" w:cs="Arial"/>
          <w:sz w:val="18"/>
          <w:szCs w:val="18"/>
          <w:lang w:eastAsia="ru-RU"/>
        </w:rPr>
        <w:t>Правил закупок товаров, работ и услуг АО "Казахстанская фондовая биржа", утвержденных решением Совета директоров АО "Казахстанская фондовая биржа" (протокол заседания от 29 июля 2019 года № 33)</w:t>
      </w:r>
      <w:r w:rsidRPr="002875DD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 w:rsidR="00E9577A" w:rsidRPr="002875DD">
        <w:rPr>
          <w:rFonts w:ascii="Arial" w:eastAsia="Times New Roman" w:hAnsi="Arial" w:cs="Arial"/>
          <w:sz w:val="18"/>
          <w:szCs w:val="18"/>
          <w:lang w:eastAsia="ru-RU"/>
        </w:rPr>
        <w:t xml:space="preserve">тендер </w:t>
      </w:r>
      <w:r w:rsidR="006F7EE9" w:rsidRPr="002875DD">
        <w:rPr>
          <w:rFonts w:ascii="Arial" w:eastAsia="Times New Roman" w:hAnsi="Arial" w:cs="Arial"/>
          <w:sz w:val="18"/>
          <w:szCs w:val="18"/>
          <w:lang w:eastAsia="ru-RU"/>
        </w:rPr>
        <w:t>признается тендерной комиссией несостоявшимся в связи</w:t>
      </w:r>
      <w:r w:rsidR="0094360E" w:rsidRPr="002875DD">
        <w:rPr>
          <w:rFonts w:ascii="Arial" w:eastAsia="Times New Roman" w:hAnsi="Arial" w:cs="Arial"/>
          <w:sz w:val="18"/>
          <w:szCs w:val="18"/>
          <w:lang w:eastAsia="ru-RU"/>
        </w:rPr>
        <w:t xml:space="preserve"> с тем, что</w:t>
      </w:r>
      <w:r w:rsidR="006F7EE9" w:rsidRPr="002875DD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 w:rsidR="0094360E" w:rsidRPr="002875DD">
        <w:rPr>
          <w:rFonts w:ascii="Arial" w:eastAsia="Times New Roman" w:hAnsi="Arial" w:cs="Arial"/>
          <w:sz w:val="18"/>
          <w:szCs w:val="18"/>
          <w:lang w:eastAsia="ru-RU"/>
        </w:rPr>
        <w:t>к участию в тендере не допущен ни один потенциальный поставщик</w:t>
      </w:r>
      <w:r w:rsidR="006F7EE9" w:rsidRPr="0094360E">
        <w:rPr>
          <w:rFonts w:ascii="Arial" w:eastAsia="Times New Roman" w:hAnsi="Arial" w:cs="Arial"/>
          <w:sz w:val="18"/>
          <w:szCs w:val="18"/>
          <w:lang w:val="kk-KZ" w:eastAsia="ru-RU"/>
        </w:rPr>
        <w:t>.</w:t>
      </w:r>
    </w:p>
    <w:p w14:paraId="1562ED8A" w14:textId="77777777" w:rsidR="00EE29FC" w:rsidRPr="00214081" w:rsidRDefault="00EE29FC" w:rsidP="00214081">
      <w:pPr>
        <w:tabs>
          <w:tab w:val="left" w:pos="426"/>
          <w:tab w:val="left" w:pos="1728"/>
          <w:tab w:val="left" w:pos="2160"/>
        </w:tabs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</w:p>
    <w:p w14:paraId="65F91275" w14:textId="0D931821" w:rsidR="00B82819" w:rsidRDefault="00B82819" w:rsidP="00214081">
      <w:pPr>
        <w:tabs>
          <w:tab w:val="left" w:pos="1728"/>
          <w:tab w:val="left" w:pos="2160"/>
        </w:tabs>
        <w:spacing w:after="0" w:line="240" w:lineRule="auto"/>
        <w:ind w:left="2160" w:hanging="2160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</w:p>
    <w:p w14:paraId="5F11500D" w14:textId="3638E70D" w:rsidR="0094360E" w:rsidRDefault="0094360E" w:rsidP="00214081">
      <w:pPr>
        <w:tabs>
          <w:tab w:val="left" w:pos="1728"/>
          <w:tab w:val="left" w:pos="2160"/>
        </w:tabs>
        <w:spacing w:after="0" w:line="240" w:lineRule="auto"/>
        <w:ind w:left="2160" w:hanging="2160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</w:p>
    <w:p w14:paraId="1C3B848E" w14:textId="03509B7D" w:rsidR="00D077C1" w:rsidRPr="00214081" w:rsidRDefault="0094360E" w:rsidP="0094360E">
      <w:pPr>
        <w:pStyle w:val="Style6"/>
        <w:widowControl/>
        <w:tabs>
          <w:tab w:val="left" w:pos="450"/>
        </w:tabs>
        <w:spacing w:after="120" w:line="240" w:lineRule="auto"/>
        <w:ind w:firstLine="0"/>
        <w:rPr>
          <w:rFonts w:ascii="Arial" w:eastAsia="Times New Roman" w:hAnsi="Arial" w:cs="Arial"/>
          <w:sz w:val="18"/>
          <w:szCs w:val="18"/>
        </w:rPr>
      </w:pPr>
      <w:r>
        <w:rPr>
          <w:rStyle w:val="FontStyle49"/>
          <w:rFonts w:ascii="Arial" w:hAnsi="Arial" w:cs="Arial"/>
          <w:sz w:val="20"/>
          <w:szCs w:val="20"/>
        </w:rPr>
        <w:tab/>
      </w:r>
    </w:p>
    <w:p w14:paraId="62ABEE4A" w14:textId="77777777" w:rsidR="0094360E" w:rsidRDefault="0094360E" w:rsidP="0094360E">
      <w:pPr>
        <w:tabs>
          <w:tab w:val="left" w:pos="7632"/>
        </w:tabs>
        <w:spacing w:after="120" w:line="360" w:lineRule="auto"/>
        <w:rPr>
          <w:rFonts w:ascii="Arial" w:hAnsi="Arial" w:cs="Arial"/>
          <w:sz w:val="18"/>
          <w:szCs w:val="18"/>
        </w:rPr>
      </w:pPr>
      <w:bookmarkStart w:id="0" w:name="_Hlk115280536"/>
      <w:r w:rsidRPr="002723E7">
        <w:rPr>
          <w:rFonts w:ascii="Arial" w:hAnsi="Arial" w:cs="Arial"/>
          <w:sz w:val="18"/>
          <w:szCs w:val="18"/>
        </w:rPr>
        <w:t xml:space="preserve">Председатель тендерной комиссии </w:t>
      </w:r>
      <w:r w:rsidRPr="002723E7">
        <w:rPr>
          <w:rFonts w:ascii="Arial" w:hAnsi="Arial" w:cs="Arial"/>
          <w:sz w:val="18"/>
          <w:szCs w:val="18"/>
        </w:rPr>
        <w:tab/>
      </w:r>
      <w:r w:rsidRPr="002723E7">
        <w:rPr>
          <w:rFonts w:ascii="Arial" w:hAnsi="Arial" w:cs="Arial"/>
          <w:sz w:val="18"/>
          <w:szCs w:val="18"/>
        </w:rPr>
        <w:tab/>
        <w:t xml:space="preserve">        </w:t>
      </w:r>
      <w:r>
        <w:rPr>
          <w:rFonts w:ascii="Arial" w:hAnsi="Arial" w:cs="Arial"/>
          <w:sz w:val="18"/>
          <w:szCs w:val="18"/>
        </w:rPr>
        <w:t xml:space="preserve">   </w:t>
      </w:r>
      <w:r w:rsidRPr="002723E7">
        <w:rPr>
          <w:rFonts w:ascii="Arial" w:hAnsi="Arial" w:cs="Arial"/>
          <w:sz w:val="18"/>
          <w:szCs w:val="18"/>
        </w:rPr>
        <w:t>Цалюк А.Ю.</w:t>
      </w:r>
    </w:p>
    <w:p w14:paraId="78E1739B" w14:textId="77777777" w:rsidR="0094360E" w:rsidRDefault="0094360E" w:rsidP="0094360E">
      <w:pPr>
        <w:tabs>
          <w:tab w:val="left" w:pos="7632"/>
        </w:tabs>
        <w:spacing w:after="120" w:line="480" w:lineRule="auto"/>
        <w:rPr>
          <w:rFonts w:ascii="Arial" w:hAnsi="Arial" w:cs="Arial"/>
          <w:sz w:val="18"/>
          <w:szCs w:val="18"/>
        </w:rPr>
      </w:pPr>
      <w:r w:rsidRPr="002723E7">
        <w:rPr>
          <w:rFonts w:ascii="Arial" w:hAnsi="Arial" w:cs="Arial"/>
          <w:sz w:val="18"/>
          <w:szCs w:val="18"/>
        </w:rPr>
        <w:t xml:space="preserve">Заместитель председатель тендерной комиссии      </w:t>
      </w:r>
      <w:r>
        <w:rPr>
          <w:rFonts w:ascii="Arial" w:hAnsi="Arial" w:cs="Arial"/>
          <w:sz w:val="18"/>
          <w:szCs w:val="18"/>
        </w:rPr>
        <w:t xml:space="preserve">                                                                                    </w:t>
      </w:r>
      <w:r>
        <w:rPr>
          <w:rFonts w:ascii="Arial" w:eastAsia="Times New Roman" w:hAnsi="Arial" w:cs="Arial"/>
          <w:sz w:val="18"/>
          <w:szCs w:val="18"/>
          <w:lang w:eastAsia="ru-RU"/>
        </w:rPr>
        <w:t>Ким И.Л.</w:t>
      </w:r>
    </w:p>
    <w:p w14:paraId="7C1D02A2" w14:textId="77777777" w:rsidR="0094360E" w:rsidRPr="002723E7" w:rsidRDefault="0094360E" w:rsidP="0094360E">
      <w:pPr>
        <w:tabs>
          <w:tab w:val="left" w:pos="7632"/>
        </w:tabs>
        <w:spacing w:after="120" w:line="360" w:lineRule="auto"/>
        <w:rPr>
          <w:rFonts w:ascii="Arial" w:hAnsi="Arial" w:cs="Arial"/>
          <w:sz w:val="18"/>
          <w:szCs w:val="18"/>
        </w:rPr>
      </w:pPr>
      <w:r w:rsidRPr="002723E7">
        <w:rPr>
          <w:rFonts w:ascii="Arial" w:hAnsi="Arial" w:cs="Arial"/>
          <w:sz w:val="18"/>
          <w:szCs w:val="18"/>
        </w:rPr>
        <w:t>Член тендерной комиссии</w:t>
      </w:r>
      <w:r>
        <w:rPr>
          <w:rFonts w:ascii="Arial" w:hAnsi="Arial" w:cs="Arial"/>
          <w:sz w:val="18"/>
          <w:szCs w:val="18"/>
        </w:rPr>
        <w:tab/>
        <w:t xml:space="preserve">      </w:t>
      </w:r>
      <w:r w:rsidRPr="00D27D56">
        <w:rPr>
          <w:rFonts w:ascii="Arial" w:hAnsi="Arial" w:cs="Arial"/>
          <w:sz w:val="18"/>
          <w:szCs w:val="18"/>
        </w:rPr>
        <w:t>Акыббекова С.У.</w:t>
      </w:r>
    </w:p>
    <w:p w14:paraId="7FFAEE78" w14:textId="77777777" w:rsidR="0094360E" w:rsidRDefault="0094360E" w:rsidP="0094360E">
      <w:pPr>
        <w:tabs>
          <w:tab w:val="left" w:pos="7632"/>
        </w:tabs>
        <w:spacing w:after="120" w:line="360" w:lineRule="auto"/>
        <w:rPr>
          <w:rFonts w:ascii="Arial" w:hAnsi="Arial" w:cs="Arial"/>
          <w:sz w:val="18"/>
          <w:szCs w:val="18"/>
        </w:rPr>
      </w:pPr>
      <w:r w:rsidRPr="002723E7">
        <w:rPr>
          <w:rFonts w:ascii="Arial" w:hAnsi="Arial" w:cs="Arial"/>
          <w:sz w:val="18"/>
          <w:szCs w:val="18"/>
        </w:rPr>
        <w:t>Член тендерной комиссии</w:t>
      </w:r>
      <w:r>
        <w:rPr>
          <w:rFonts w:ascii="Arial" w:hAnsi="Arial" w:cs="Arial"/>
          <w:sz w:val="18"/>
          <w:szCs w:val="18"/>
        </w:rPr>
        <w:t xml:space="preserve">                                                                                                                  </w:t>
      </w:r>
      <w:r>
        <w:rPr>
          <w:rFonts w:ascii="Arial" w:hAnsi="Arial" w:cs="Arial"/>
          <w:sz w:val="18"/>
          <w:szCs w:val="18"/>
          <w:lang w:val="kk-KZ"/>
        </w:rPr>
        <w:t xml:space="preserve">               Юн В.Т.</w:t>
      </w:r>
      <w:r>
        <w:rPr>
          <w:rFonts w:ascii="Arial" w:hAnsi="Arial" w:cs="Arial"/>
          <w:sz w:val="18"/>
          <w:szCs w:val="18"/>
        </w:rPr>
        <w:t xml:space="preserve"> </w:t>
      </w:r>
    </w:p>
    <w:p w14:paraId="589B67E8" w14:textId="77777777" w:rsidR="0094360E" w:rsidRPr="002723E7" w:rsidRDefault="0094360E" w:rsidP="0094360E">
      <w:pPr>
        <w:tabs>
          <w:tab w:val="left" w:pos="7632"/>
        </w:tabs>
        <w:spacing w:after="120" w:line="360" w:lineRule="auto"/>
        <w:rPr>
          <w:rFonts w:ascii="Arial" w:hAnsi="Arial" w:cs="Arial"/>
          <w:sz w:val="18"/>
          <w:szCs w:val="18"/>
        </w:rPr>
      </w:pPr>
      <w:r w:rsidRPr="002723E7">
        <w:rPr>
          <w:rFonts w:ascii="Arial" w:hAnsi="Arial" w:cs="Arial"/>
          <w:sz w:val="18"/>
          <w:szCs w:val="18"/>
        </w:rPr>
        <w:t xml:space="preserve">Секретарь тендерной комиссии                                                                                 </w:t>
      </w:r>
      <w:r w:rsidRPr="002723E7"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 xml:space="preserve">        Жакыпова Ж</w:t>
      </w:r>
      <w:r w:rsidRPr="002723E7">
        <w:rPr>
          <w:rFonts w:ascii="Arial" w:hAnsi="Arial" w:cs="Arial"/>
          <w:sz w:val="18"/>
          <w:szCs w:val="18"/>
        </w:rPr>
        <w:t>.</w:t>
      </w:r>
      <w:r>
        <w:rPr>
          <w:rFonts w:ascii="Arial" w:hAnsi="Arial" w:cs="Arial"/>
          <w:sz w:val="18"/>
          <w:szCs w:val="18"/>
        </w:rPr>
        <w:t>А.</w:t>
      </w:r>
      <w:bookmarkEnd w:id="0"/>
    </w:p>
    <w:p w14:paraId="02A82383" w14:textId="178CFAD0" w:rsidR="005B6CCF" w:rsidRPr="00214081" w:rsidRDefault="005B6CCF" w:rsidP="00601143">
      <w:pPr>
        <w:tabs>
          <w:tab w:val="left" w:pos="7632"/>
        </w:tabs>
        <w:spacing w:after="0" w:line="240" w:lineRule="auto"/>
        <w:rPr>
          <w:rFonts w:ascii="Arial" w:hAnsi="Arial" w:cs="Arial"/>
          <w:sz w:val="18"/>
          <w:szCs w:val="18"/>
        </w:rPr>
      </w:pPr>
    </w:p>
    <w:sectPr w:rsidR="005B6CCF" w:rsidRPr="00214081" w:rsidSect="00631417">
      <w:pgSz w:w="11906" w:h="16838"/>
      <w:pgMar w:top="851" w:right="851" w:bottom="212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8A44EE"/>
    <w:multiLevelType w:val="hybridMultilevel"/>
    <w:tmpl w:val="86226A92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CCA100F"/>
    <w:multiLevelType w:val="hybridMultilevel"/>
    <w:tmpl w:val="97D087E6"/>
    <w:lvl w:ilvl="0" w:tplc="90688F44">
      <w:start w:val="7"/>
      <w:numFmt w:val="bullet"/>
      <w:lvlText w:val="–"/>
      <w:lvlJc w:val="left"/>
      <w:pPr>
        <w:ind w:left="1146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 w15:restartNumberingAfterBreak="0">
    <w:nsid w:val="2E2E627D"/>
    <w:multiLevelType w:val="hybridMultilevel"/>
    <w:tmpl w:val="C85032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0AE4E43"/>
    <w:multiLevelType w:val="hybridMultilevel"/>
    <w:tmpl w:val="7BC849EE"/>
    <w:lvl w:ilvl="0" w:tplc="04190011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FFA2014"/>
    <w:multiLevelType w:val="hybridMultilevel"/>
    <w:tmpl w:val="28C21428"/>
    <w:lvl w:ilvl="0" w:tplc="895E619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2FC2378"/>
    <w:multiLevelType w:val="hybridMultilevel"/>
    <w:tmpl w:val="BE10FAAA"/>
    <w:lvl w:ilvl="0" w:tplc="160C26BA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6" w15:restartNumberingAfterBreak="0">
    <w:nsid w:val="76BA219B"/>
    <w:multiLevelType w:val="hybridMultilevel"/>
    <w:tmpl w:val="0C6E388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9086BF7"/>
    <w:multiLevelType w:val="hybridMultilevel"/>
    <w:tmpl w:val="6BC254DE"/>
    <w:lvl w:ilvl="0" w:tplc="1EB8DFC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61835062">
    <w:abstractNumId w:val="4"/>
  </w:num>
  <w:num w:numId="2" w16cid:durableId="162748558">
    <w:abstractNumId w:val="2"/>
  </w:num>
  <w:num w:numId="3" w16cid:durableId="271322696">
    <w:abstractNumId w:val="5"/>
  </w:num>
  <w:num w:numId="4" w16cid:durableId="359168027">
    <w:abstractNumId w:val="0"/>
  </w:num>
  <w:num w:numId="5" w16cid:durableId="1058557309">
    <w:abstractNumId w:val="3"/>
  </w:num>
  <w:num w:numId="6" w16cid:durableId="2084445386">
    <w:abstractNumId w:val="1"/>
  </w:num>
  <w:num w:numId="7" w16cid:durableId="1582176526">
    <w:abstractNumId w:val="6"/>
  </w:num>
  <w:num w:numId="8" w16cid:durableId="1657108582">
    <w:abstractNumId w:val="1"/>
  </w:num>
  <w:num w:numId="9" w16cid:durableId="1351297599">
    <w:abstractNumId w:val="7"/>
  </w:num>
  <w:num w:numId="10" w16cid:durableId="36020924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4729"/>
    <w:rsid w:val="00042BC0"/>
    <w:rsid w:val="001111DF"/>
    <w:rsid w:val="00143821"/>
    <w:rsid w:val="00161E7C"/>
    <w:rsid w:val="00166DBC"/>
    <w:rsid w:val="001E4945"/>
    <w:rsid w:val="00214081"/>
    <w:rsid w:val="002233CF"/>
    <w:rsid w:val="002424FD"/>
    <w:rsid w:val="00275E84"/>
    <w:rsid w:val="002875DD"/>
    <w:rsid w:val="00297653"/>
    <w:rsid w:val="002A0B23"/>
    <w:rsid w:val="002C6F86"/>
    <w:rsid w:val="002F05EB"/>
    <w:rsid w:val="002F2CF9"/>
    <w:rsid w:val="00333D75"/>
    <w:rsid w:val="0033489F"/>
    <w:rsid w:val="00346B80"/>
    <w:rsid w:val="0037618F"/>
    <w:rsid w:val="00444A8D"/>
    <w:rsid w:val="004542FA"/>
    <w:rsid w:val="0047349D"/>
    <w:rsid w:val="004831E7"/>
    <w:rsid w:val="00497998"/>
    <w:rsid w:val="004E1058"/>
    <w:rsid w:val="005170C3"/>
    <w:rsid w:val="0052614D"/>
    <w:rsid w:val="00561B57"/>
    <w:rsid w:val="005B6CCF"/>
    <w:rsid w:val="005C285F"/>
    <w:rsid w:val="00601143"/>
    <w:rsid w:val="00631417"/>
    <w:rsid w:val="00692034"/>
    <w:rsid w:val="006B6C18"/>
    <w:rsid w:val="006C02A0"/>
    <w:rsid w:val="006D03D6"/>
    <w:rsid w:val="006F7EE9"/>
    <w:rsid w:val="00707D43"/>
    <w:rsid w:val="00720DFD"/>
    <w:rsid w:val="007418EA"/>
    <w:rsid w:val="007432AA"/>
    <w:rsid w:val="007959C7"/>
    <w:rsid w:val="00796F20"/>
    <w:rsid w:val="007A4A79"/>
    <w:rsid w:val="007C30FA"/>
    <w:rsid w:val="0082179E"/>
    <w:rsid w:val="008B09F4"/>
    <w:rsid w:val="00920370"/>
    <w:rsid w:val="0094360E"/>
    <w:rsid w:val="0094660C"/>
    <w:rsid w:val="009756E1"/>
    <w:rsid w:val="009900E4"/>
    <w:rsid w:val="00992E78"/>
    <w:rsid w:val="009B778F"/>
    <w:rsid w:val="009F7E6C"/>
    <w:rsid w:val="00A2727E"/>
    <w:rsid w:val="00A302D0"/>
    <w:rsid w:val="00A316A9"/>
    <w:rsid w:val="00A60361"/>
    <w:rsid w:val="00A66C67"/>
    <w:rsid w:val="00AB5292"/>
    <w:rsid w:val="00AD07E9"/>
    <w:rsid w:val="00AE7AFD"/>
    <w:rsid w:val="00B7253D"/>
    <w:rsid w:val="00B82819"/>
    <w:rsid w:val="00BC11BD"/>
    <w:rsid w:val="00C36E4E"/>
    <w:rsid w:val="00CA6F24"/>
    <w:rsid w:val="00D077C1"/>
    <w:rsid w:val="00D429D0"/>
    <w:rsid w:val="00D52095"/>
    <w:rsid w:val="00D54E91"/>
    <w:rsid w:val="00D62DA1"/>
    <w:rsid w:val="00D8134D"/>
    <w:rsid w:val="00D8257D"/>
    <w:rsid w:val="00D83294"/>
    <w:rsid w:val="00DC36F9"/>
    <w:rsid w:val="00DE4101"/>
    <w:rsid w:val="00DF5E3F"/>
    <w:rsid w:val="00E60A7B"/>
    <w:rsid w:val="00E848BB"/>
    <w:rsid w:val="00E9577A"/>
    <w:rsid w:val="00E96E74"/>
    <w:rsid w:val="00EA7DD7"/>
    <w:rsid w:val="00EB4729"/>
    <w:rsid w:val="00EE29FC"/>
    <w:rsid w:val="00F21C52"/>
    <w:rsid w:val="00F3273F"/>
    <w:rsid w:val="00FA71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0D9376"/>
  <w15:docId w15:val="{8027D8D0-C4FD-4881-B2E0-D985394AF0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D03D6"/>
    <w:rPr>
      <w:rFonts w:ascii="Times New Roman" w:eastAsia="Calibri" w:hAnsi="Times New Roman" w:cs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D03D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6D03D6"/>
    <w:pPr>
      <w:ind w:left="720"/>
      <w:contextualSpacing/>
    </w:pPr>
  </w:style>
  <w:style w:type="paragraph" w:styleId="a5">
    <w:name w:val="No Spacing"/>
    <w:uiPriority w:val="1"/>
    <w:qFormat/>
    <w:rsid w:val="006D03D6"/>
    <w:pPr>
      <w:spacing w:after="0" w:line="240" w:lineRule="auto"/>
    </w:pPr>
    <w:rPr>
      <w:rFonts w:ascii="Times New Roman" w:eastAsia="Calibri" w:hAnsi="Times New Roman" w:cs="Times New Roman"/>
      <w:sz w:val="28"/>
    </w:rPr>
  </w:style>
  <w:style w:type="character" w:customStyle="1" w:styleId="s0">
    <w:name w:val="s0"/>
    <w:rsid w:val="00275E84"/>
    <w:rPr>
      <w:rFonts w:ascii="Times New Roman" w:hAnsi="Times New Roman" w:cs="Times New Roman" w:hint="default"/>
      <w:b w:val="0"/>
      <w:bCs w:val="0"/>
      <w:i w:val="0"/>
      <w:iCs w:val="0"/>
      <w:strike w:val="0"/>
      <w:dstrike w:val="0"/>
      <w:color w:val="000000"/>
      <w:sz w:val="36"/>
      <w:szCs w:val="36"/>
      <w:u w:val="none"/>
      <w:effect w:val="none"/>
    </w:rPr>
  </w:style>
  <w:style w:type="paragraph" w:styleId="a6">
    <w:name w:val="Balloon Text"/>
    <w:basedOn w:val="a"/>
    <w:link w:val="a7"/>
    <w:uiPriority w:val="99"/>
    <w:semiHidden/>
    <w:unhideWhenUsed/>
    <w:rsid w:val="002424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424FD"/>
    <w:rPr>
      <w:rFonts w:ascii="Tahoma" w:eastAsia="Calibri" w:hAnsi="Tahoma" w:cs="Tahoma"/>
      <w:sz w:val="16"/>
      <w:szCs w:val="16"/>
    </w:rPr>
  </w:style>
  <w:style w:type="character" w:styleId="a8">
    <w:name w:val="annotation reference"/>
    <w:basedOn w:val="a0"/>
    <w:uiPriority w:val="99"/>
    <w:semiHidden/>
    <w:unhideWhenUsed/>
    <w:rsid w:val="00B7253D"/>
    <w:rPr>
      <w:sz w:val="16"/>
      <w:szCs w:val="16"/>
    </w:rPr>
  </w:style>
  <w:style w:type="paragraph" w:styleId="a9">
    <w:name w:val="annotation text"/>
    <w:basedOn w:val="a"/>
    <w:link w:val="aa"/>
    <w:uiPriority w:val="99"/>
    <w:semiHidden/>
    <w:unhideWhenUsed/>
    <w:rsid w:val="00B7253D"/>
    <w:pPr>
      <w:spacing w:line="240" w:lineRule="auto"/>
    </w:pPr>
    <w:rPr>
      <w:sz w:val="20"/>
      <w:szCs w:val="20"/>
    </w:rPr>
  </w:style>
  <w:style w:type="character" w:customStyle="1" w:styleId="aa">
    <w:name w:val="Текст примечания Знак"/>
    <w:basedOn w:val="a0"/>
    <w:link w:val="a9"/>
    <w:uiPriority w:val="99"/>
    <w:semiHidden/>
    <w:rsid w:val="00B7253D"/>
    <w:rPr>
      <w:rFonts w:ascii="Times New Roman" w:eastAsia="Calibri" w:hAnsi="Times New Roman" w:cs="Times New Roman"/>
      <w:sz w:val="20"/>
      <w:szCs w:val="20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B7253D"/>
    <w:rPr>
      <w:b/>
      <w:bCs/>
    </w:rPr>
  </w:style>
  <w:style w:type="character" w:customStyle="1" w:styleId="ac">
    <w:name w:val="Тема примечания Знак"/>
    <w:basedOn w:val="aa"/>
    <w:link w:val="ab"/>
    <w:uiPriority w:val="99"/>
    <w:semiHidden/>
    <w:rsid w:val="00B7253D"/>
    <w:rPr>
      <w:rFonts w:ascii="Times New Roman" w:eastAsia="Calibri" w:hAnsi="Times New Roman" w:cs="Times New Roman"/>
      <w:b/>
      <w:bCs/>
      <w:sz w:val="20"/>
      <w:szCs w:val="20"/>
    </w:rPr>
  </w:style>
  <w:style w:type="paragraph" w:customStyle="1" w:styleId="Style6">
    <w:name w:val="Style6"/>
    <w:basedOn w:val="a"/>
    <w:uiPriority w:val="99"/>
    <w:rsid w:val="002C6F86"/>
    <w:pPr>
      <w:widowControl w:val="0"/>
      <w:autoSpaceDE w:val="0"/>
      <w:autoSpaceDN w:val="0"/>
      <w:adjustRightInd w:val="0"/>
      <w:spacing w:after="0" w:line="280" w:lineRule="exact"/>
      <w:ind w:firstLine="691"/>
      <w:jc w:val="both"/>
    </w:pPr>
    <w:rPr>
      <w:rFonts w:eastAsiaTheme="minorEastAsia"/>
      <w:sz w:val="24"/>
      <w:szCs w:val="24"/>
      <w:lang w:eastAsia="ru-RU"/>
    </w:rPr>
  </w:style>
  <w:style w:type="character" w:customStyle="1" w:styleId="FontStyle49">
    <w:name w:val="Font Style49"/>
    <w:basedOn w:val="a0"/>
    <w:uiPriority w:val="99"/>
    <w:rsid w:val="00B82819"/>
    <w:rPr>
      <w:rFonts w:ascii="Times New Roman" w:hAnsi="Times New Roman" w:cs="Times New Roman"/>
      <w:sz w:val="22"/>
      <w:szCs w:val="22"/>
    </w:rPr>
  </w:style>
  <w:style w:type="paragraph" w:styleId="ad">
    <w:name w:val="Revision"/>
    <w:hidden/>
    <w:uiPriority w:val="99"/>
    <w:semiHidden/>
    <w:rsid w:val="00E9577A"/>
    <w:pPr>
      <w:spacing w:after="0" w:line="240" w:lineRule="auto"/>
    </w:pPr>
    <w:rPr>
      <w:rFonts w:ascii="Times New Roman" w:eastAsia="Calibri" w:hAnsi="Times New Roman" w:cs="Times New Roman"/>
      <w:sz w:val="28"/>
    </w:rPr>
  </w:style>
  <w:style w:type="paragraph" w:styleId="ae">
    <w:name w:val="Body Text"/>
    <w:basedOn w:val="a"/>
    <w:link w:val="af"/>
    <w:rsid w:val="0094360E"/>
    <w:pPr>
      <w:spacing w:after="120" w:line="240" w:lineRule="auto"/>
    </w:pPr>
    <w:rPr>
      <w:rFonts w:ascii="Arial" w:eastAsia="Times New Roman" w:hAnsi="Arial"/>
      <w:sz w:val="18"/>
      <w:szCs w:val="20"/>
      <w:lang w:eastAsia="ru-RU"/>
    </w:rPr>
  </w:style>
  <w:style w:type="character" w:customStyle="1" w:styleId="af">
    <w:name w:val="Основной текст Знак"/>
    <w:basedOn w:val="a0"/>
    <w:link w:val="ae"/>
    <w:rsid w:val="0094360E"/>
    <w:rPr>
      <w:rFonts w:ascii="Arial" w:eastAsia="Times New Roman" w:hAnsi="Arial" w:cs="Times New Roman"/>
      <w:sz w:val="1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219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629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52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72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48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67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27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E2C48A-FB3B-42F9-9C00-A5594EF7CA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305</Words>
  <Characters>1743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Мурат Алниязов</dc:creator>
  <cp:lastModifiedBy>Жакыпова Жазира</cp:lastModifiedBy>
  <cp:revision>3</cp:revision>
  <cp:lastPrinted>2021-02-22T11:19:00Z</cp:lastPrinted>
  <dcterms:created xsi:type="dcterms:W3CDTF">2022-10-26T12:51:00Z</dcterms:created>
  <dcterms:modified xsi:type="dcterms:W3CDTF">2022-10-27T08:32:00Z</dcterms:modified>
</cp:coreProperties>
</file>