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90DAC" w14:textId="10BA8A17" w:rsidR="001E4945" w:rsidRPr="00497F0C" w:rsidRDefault="006D03D6" w:rsidP="002233CF">
      <w:pPr>
        <w:spacing w:after="0" w:line="240" w:lineRule="auto"/>
        <w:ind w:firstLine="400"/>
        <w:jc w:val="center"/>
        <w:rPr>
          <w:rFonts w:ascii="Arial" w:eastAsia="Times New Roman" w:hAnsi="Arial" w:cs="Arial"/>
          <w:b/>
          <w:bCs/>
          <w:sz w:val="22"/>
          <w:lang w:eastAsia="ru-RU"/>
        </w:rPr>
      </w:pPr>
      <w:r w:rsidRPr="00497F0C">
        <w:rPr>
          <w:rFonts w:ascii="Arial" w:eastAsia="Times New Roman" w:hAnsi="Arial" w:cs="Arial"/>
          <w:b/>
          <w:bCs/>
          <w:sz w:val="22"/>
          <w:lang w:eastAsia="ru-RU"/>
        </w:rPr>
        <w:t xml:space="preserve">Протокол </w:t>
      </w:r>
      <w:r w:rsidR="00733739">
        <w:rPr>
          <w:rFonts w:ascii="Arial" w:eastAsia="Times New Roman" w:hAnsi="Arial" w:cs="Arial"/>
          <w:b/>
          <w:bCs/>
          <w:sz w:val="22"/>
          <w:lang w:eastAsia="ru-RU"/>
        </w:rPr>
        <w:t>предварительного</w:t>
      </w:r>
      <w:r w:rsidRPr="00497F0C">
        <w:rPr>
          <w:rFonts w:ascii="Arial" w:eastAsia="Times New Roman" w:hAnsi="Arial" w:cs="Arial"/>
          <w:b/>
          <w:bCs/>
          <w:sz w:val="22"/>
          <w:lang w:eastAsia="ru-RU"/>
        </w:rPr>
        <w:t xml:space="preserve"> допуск</w:t>
      </w:r>
      <w:r w:rsidR="00733739">
        <w:rPr>
          <w:rFonts w:ascii="Arial" w:eastAsia="Times New Roman" w:hAnsi="Arial" w:cs="Arial"/>
          <w:b/>
          <w:bCs/>
          <w:sz w:val="22"/>
          <w:lang w:eastAsia="ru-RU"/>
        </w:rPr>
        <w:t>а</w:t>
      </w:r>
      <w:r w:rsidRPr="00497F0C">
        <w:rPr>
          <w:rFonts w:ascii="Arial" w:eastAsia="Times New Roman" w:hAnsi="Arial" w:cs="Arial"/>
          <w:b/>
          <w:bCs/>
          <w:sz w:val="22"/>
          <w:lang w:eastAsia="ru-RU"/>
        </w:rPr>
        <w:t xml:space="preserve"> к участию </w:t>
      </w:r>
      <w:r w:rsidR="002233CF" w:rsidRPr="00497F0C">
        <w:rPr>
          <w:rFonts w:ascii="Arial" w:eastAsia="Times New Roman" w:hAnsi="Arial" w:cs="Arial"/>
          <w:b/>
          <w:bCs/>
          <w:sz w:val="22"/>
          <w:lang w:eastAsia="ru-RU"/>
        </w:rPr>
        <w:br/>
      </w:r>
      <w:r w:rsidRPr="00497F0C">
        <w:rPr>
          <w:rFonts w:ascii="Arial" w:eastAsia="Times New Roman" w:hAnsi="Arial" w:cs="Arial"/>
          <w:b/>
          <w:bCs/>
          <w:sz w:val="22"/>
          <w:lang w:eastAsia="ru-RU"/>
        </w:rPr>
        <w:t xml:space="preserve">в </w:t>
      </w:r>
      <w:r w:rsidR="00497998" w:rsidRPr="00497F0C">
        <w:rPr>
          <w:rFonts w:ascii="Arial" w:eastAsia="Times New Roman" w:hAnsi="Arial" w:cs="Arial"/>
          <w:b/>
          <w:bCs/>
          <w:sz w:val="22"/>
          <w:lang w:eastAsia="ru-RU"/>
        </w:rPr>
        <w:t>тендере</w:t>
      </w:r>
      <w:r w:rsidR="002233CF" w:rsidRPr="00497F0C">
        <w:rPr>
          <w:rFonts w:ascii="Arial" w:eastAsia="Times New Roman" w:hAnsi="Arial" w:cs="Arial"/>
          <w:b/>
          <w:bCs/>
          <w:sz w:val="22"/>
          <w:lang w:eastAsia="ru-RU"/>
        </w:rPr>
        <w:t xml:space="preserve"> </w:t>
      </w:r>
      <w:r w:rsidR="00497998" w:rsidRPr="00497F0C">
        <w:rPr>
          <w:rFonts w:ascii="Arial" w:eastAsia="Times New Roman" w:hAnsi="Arial" w:cs="Arial"/>
          <w:b/>
          <w:bCs/>
          <w:sz w:val="22"/>
          <w:lang w:eastAsia="ru-RU"/>
        </w:rPr>
        <w:t xml:space="preserve">по закупкам </w:t>
      </w:r>
      <w:r w:rsidR="00197246" w:rsidRPr="00497F0C">
        <w:rPr>
          <w:rFonts w:ascii="Arial" w:eastAsia="Times New Roman" w:hAnsi="Arial" w:cs="Arial"/>
          <w:b/>
          <w:bCs/>
          <w:sz w:val="22"/>
          <w:lang w:eastAsia="ru-RU"/>
        </w:rPr>
        <w:t>работ по текущему ремонту помещений Биржи</w:t>
      </w:r>
    </w:p>
    <w:p w14:paraId="577E3043" w14:textId="77777777" w:rsidR="006D03D6" w:rsidRPr="00497F0C" w:rsidRDefault="006D03D6" w:rsidP="006D03D6">
      <w:pPr>
        <w:spacing w:after="0" w:line="240" w:lineRule="auto"/>
        <w:ind w:firstLine="400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14:paraId="1F0E5DB2" w14:textId="77777777" w:rsidR="006D03D6" w:rsidRPr="00497F0C" w:rsidRDefault="006D03D6" w:rsidP="006D03D6">
      <w:pPr>
        <w:spacing w:after="0" w:line="240" w:lineRule="auto"/>
        <w:ind w:firstLine="400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Style w:val="a3"/>
        <w:tblW w:w="485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1"/>
        <w:gridCol w:w="5655"/>
      </w:tblGrid>
      <w:tr w:rsidR="006D03D6" w:rsidRPr="00497F0C" w14:paraId="4FFE9A40" w14:textId="77777777" w:rsidTr="002E1DAB">
        <w:tc>
          <w:tcPr>
            <w:tcW w:w="3747" w:type="dxa"/>
            <w:hideMark/>
          </w:tcPr>
          <w:p w14:paraId="052D49F6" w14:textId="77777777" w:rsidR="006D03D6" w:rsidRPr="00497F0C" w:rsidRDefault="006D03D6" w:rsidP="00AB2E03">
            <w:pPr>
              <w:spacing w:after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7F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Время и дата:</w:t>
            </w:r>
          </w:p>
        </w:tc>
        <w:tc>
          <w:tcPr>
            <w:tcW w:w="5824" w:type="dxa"/>
            <w:hideMark/>
          </w:tcPr>
          <w:p w14:paraId="357B231B" w14:textId="06AEE368" w:rsidR="006D03D6" w:rsidRPr="00497F0C" w:rsidRDefault="00720DFD" w:rsidP="00A470BD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7F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  <w:r w:rsidR="006D03D6" w:rsidRPr="00497F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часов 00 минут, </w:t>
            </w:r>
            <w:r w:rsidR="00497F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  <w:r w:rsidR="006D03D6" w:rsidRPr="00497F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.0</w:t>
            </w:r>
            <w:r w:rsidR="00497F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6D03D6" w:rsidRPr="00497F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.20</w:t>
            </w:r>
            <w:r w:rsidR="00497F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  <w:r w:rsidR="006D03D6" w:rsidRPr="00497F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6D03D6" w:rsidRPr="00497F0C" w14:paraId="4BCFF46E" w14:textId="77777777" w:rsidTr="002E1DAB">
        <w:tc>
          <w:tcPr>
            <w:tcW w:w="3747" w:type="dxa"/>
            <w:hideMark/>
          </w:tcPr>
          <w:p w14:paraId="7570621D" w14:textId="77777777" w:rsidR="006D03D6" w:rsidRPr="00497F0C" w:rsidRDefault="006D03D6" w:rsidP="00AB2E03">
            <w:pPr>
              <w:spacing w:after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7F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рассмотрения:</w:t>
            </w:r>
          </w:p>
        </w:tc>
        <w:tc>
          <w:tcPr>
            <w:tcW w:w="5824" w:type="dxa"/>
            <w:hideMark/>
          </w:tcPr>
          <w:p w14:paraId="7370DCB5" w14:textId="77777777" w:rsidR="006D03D6" w:rsidRPr="00497F0C" w:rsidRDefault="006D03D6" w:rsidP="00AB2E03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7F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конференц-зал АО "Казахстанская фондовая биржа" (г. Алматы, ул. Байзакова, 280, северная башня многофункционального комплекса "</w:t>
            </w:r>
            <w:r w:rsidRPr="00497F0C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Almaty</w:t>
            </w:r>
            <w:r w:rsidRPr="00497F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97F0C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Towers</w:t>
            </w:r>
            <w:r w:rsidRPr="00497F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", 8</w:t>
            </w:r>
            <w:r w:rsidRPr="00497F0C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й</w:t>
            </w:r>
            <w:r w:rsidRPr="00497F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этаж)</w:t>
            </w:r>
          </w:p>
        </w:tc>
      </w:tr>
    </w:tbl>
    <w:p w14:paraId="03E0F05D" w14:textId="77777777" w:rsidR="006D03D6" w:rsidRPr="00497F0C" w:rsidRDefault="006D03D6" w:rsidP="006D03D6">
      <w:pPr>
        <w:spacing w:after="0" w:line="240" w:lineRule="auto"/>
        <w:ind w:firstLine="400"/>
        <w:jc w:val="thaiDistribute"/>
        <w:rPr>
          <w:rFonts w:ascii="Arial" w:eastAsia="Times New Roman" w:hAnsi="Arial" w:cs="Arial"/>
          <w:sz w:val="18"/>
          <w:szCs w:val="18"/>
          <w:lang w:eastAsia="ru-RU"/>
        </w:rPr>
      </w:pPr>
      <w:r w:rsidRPr="00497F0C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14:paraId="6771CF70" w14:textId="6DC43F4B" w:rsidR="002233CF" w:rsidRPr="00497F0C" w:rsidRDefault="00497998" w:rsidP="002E1DAB">
      <w:pPr>
        <w:pStyle w:val="a4"/>
        <w:numPr>
          <w:ilvl w:val="0"/>
          <w:numId w:val="5"/>
        </w:numPr>
        <w:tabs>
          <w:tab w:val="left" w:pos="284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7F0C">
        <w:rPr>
          <w:rFonts w:ascii="Arial" w:eastAsia="Times New Roman" w:hAnsi="Arial" w:cs="Arial"/>
          <w:sz w:val="18"/>
          <w:szCs w:val="18"/>
          <w:lang w:eastAsia="ru-RU"/>
        </w:rPr>
        <w:t>Тендерная</w:t>
      </w:r>
      <w:r w:rsidR="002233CF"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 комиссия в составе:</w:t>
      </w:r>
    </w:p>
    <w:p w14:paraId="068AFD64" w14:textId="77777777" w:rsidR="002E1DAB" w:rsidRPr="00497F0C" w:rsidRDefault="002E1DAB" w:rsidP="002E1DAB">
      <w:pPr>
        <w:spacing w:after="120" w:line="240" w:lineRule="auto"/>
        <w:jc w:val="thaiDistribute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97F0C">
        <w:rPr>
          <w:rFonts w:ascii="Arial" w:eastAsia="Times New Roman" w:hAnsi="Arial" w:cs="Arial"/>
          <w:b/>
          <w:sz w:val="18"/>
          <w:szCs w:val="18"/>
          <w:lang w:eastAsia="ru-RU"/>
        </w:rPr>
        <w:t>Председателя тендерной комиссии:</w:t>
      </w:r>
    </w:p>
    <w:p w14:paraId="1D278BB2" w14:textId="77777777" w:rsidR="002E1DAB" w:rsidRPr="00497F0C" w:rsidRDefault="002E1DAB" w:rsidP="002E1DAB">
      <w:pPr>
        <w:tabs>
          <w:tab w:val="left" w:pos="2160"/>
        </w:tabs>
        <w:spacing w:after="120" w:line="240" w:lineRule="auto"/>
        <w:ind w:left="1701" w:hanging="1701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Цалюк А.Ю. 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ab/>
        <w:t>–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заместитель Председателя Правления АО "Казахстанская фондовая 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       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ab/>
        <w:t>биржа";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ab/>
      </w:r>
    </w:p>
    <w:p w14:paraId="1126DF25" w14:textId="77777777" w:rsidR="002E1DAB" w:rsidRPr="00497F0C" w:rsidRDefault="002E1DAB" w:rsidP="002E1DAB">
      <w:pPr>
        <w:spacing w:after="120" w:line="240" w:lineRule="auto"/>
        <w:jc w:val="thaiDistribute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97F0C">
        <w:rPr>
          <w:rFonts w:ascii="Arial" w:eastAsia="Times New Roman" w:hAnsi="Arial" w:cs="Arial"/>
          <w:b/>
          <w:sz w:val="18"/>
          <w:szCs w:val="18"/>
          <w:lang w:eastAsia="ru-RU"/>
        </w:rPr>
        <w:t>заместителя Председателя тендерной комиссии:</w:t>
      </w:r>
    </w:p>
    <w:p w14:paraId="1B4B39C1" w14:textId="77777777" w:rsidR="002E1DAB" w:rsidRPr="00497F0C" w:rsidRDefault="002E1DAB" w:rsidP="002E1DAB">
      <w:pPr>
        <w:tabs>
          <w:tab w:val="left" w:pos="1728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Мажекенов Е.Б. 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– 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ab/>
        <w:t>заместитель Председателя Правления АО "Казахстанская фондовая биржа";</w:t>
      </w:r>
    </w:p>
    <w:p w14:paraId="2FF35424" w14:textId="77777777" w:rsidR="002E1DAB" w:rsidRPr="00497F0C" w:rsidRDefault="002E1DAB" w:rsidP="002E1DAB">
      <w:pPr>
        <w:tabs>
          <w:tab w:val="left" w:pos="1728"/>
          <w:tab w:val="left" w:pos="2160"/>
        </w:tabs>
        <w:spacing w:after="12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97F0C">
        <w:rPr>
          <w:rFonts w:ascii="Arial" w:eastAsia="Times New Roman" w:hAnsi="Arial" w:cs="Arial"/>
          <w:b/>
          <w:sz w:val="18"/>
          <w:szCs w:val="18"/>
          <w:lang w:eastAsia="ru-RU"/>
        </w:rPr>
        <w:t>членов комиссии:</w:t>
      </w:r>
    </w:p>
    <w:p w14:paraId="24EFB74E" w14:textId="77777777" w:rsidR="002E1DAB" w:rsidRPr="00497F0C" w:rsidRDefault="002E1DAB" w:rsidP="002E1DAB">
      <w:pPr>
        <w:tabs>
          <w:tab w:val="left" w:pos="1728"/>
          <w:tab w:val="left" w:pos="2160"/>
        </w:tabs>
        <w:spacing w:after="120" w:line="240" w:lineRule="auto"/>
        <w:ind w:left="2124" w:hanging="212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7F0C">
        <w:rPr>
          <w:rFonts w:ascii="Arial" w:hAnsi="Arial" w:cs="Arial"/>
          <w:sz w:val="18"/>
          <w:szCs w:val="18"/>
        </w:rPr>
        <w:t>Алиев Р.В.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ab/>
        <w:t>–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ab/>
        <w:t>заместитель начальника Юридического отдела АО "Казахстанская фондовая биржа";</w:t>
      </w:r>
    </w:p>
    <w:p w14:paraId="1B57F717" w14:textId="77777777" w:rsidR="002E1DAB" w:rsidRPr="00497F0C" w:rsidRDefault="002E1DAB" w:rsidP="002E1DAB">
      <w:pPr>
        <w:tabs>
          <w:tab w:val="left" w:pos="1728"/>
          <w:tab w:val="left" w:pos="2160"/>
        </w:tabs>
        <w:spacing w:after="120" w:line="240" w:lineRule="auto"/>
        <w:ind w:left="2124" w:hanging="2124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97F0C">
        <w:rPr>
          <w:rFonts w:ascii="Arial" w:eastAsia="Times New Roman" w:hAnsi="Arial" w:cs="Arial"/>
          <w:sz w:val="18"/>
          <w:szCs w:val="18"/>
          <w:lang w:eastAsia="ru-RU"/>
        </w:rPr>
        <w:t>Шибанова О.И.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– 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ab/>
        <w:t>административный директор, начальник Административно – хозяйственного отдела АО "Казахстанская фондовая биржа"</w:t>
      </w:r>
    </w:p>
    <w:p w14:paraId="18AEF956" w14:textId="77777777" w:rsidR="002E1DAB" w:rsidRPr="00497F0C" w:rsidRDefault="002E1DAB" w:rsidP="002E1DAB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7F0C">
        <w:rPr>
          <w:rFonts w:ascii="Arial" w:eastAsia="Times New Roman" w:hAnsi="Arial" w:cs="Arial"/>
          <w:sz w:val="18"/>
          <w:szCs w:val="18"/>
          <w:lang w:eastAsia="ru-RU"/>
        </w:rPr>
        <w:t>Осин А.А.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– 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ab/>
        <w:t>специалист Административно - хозяйственного отдела АО "Казахстанская фондовая биржа";</w:t>
      </w:r>
    </w:p>
    <w:p w14:paraId="0BA012C4" w14:textId="77777777" w:rsidR="002E1DAB" w:rsidRPr="00497F0C" w:rsidRDefault="002E1DAB" w:rsidP="002E1DAB">
      <w:pPr>
        <w:tabs>
          <w:tab w:val="left" w:pos="1728"/>
          <w:tab w:val="left" w:pos="2160"/>
        </w:tabs>
        <w:spacing w:after="12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97F0C">
        <w:rPr>
          <w:rFonts w:ascii="Arial" w:eastAsia="Times New Roman" w:hAnsi="Arial" w:cs="Arial"/>
          <w:b/>
          <w:sz w:val="18"/>
          <w:szCs w:val="18"/>
          <w:lang w:eastAsia="ru-RU"/>
        </w:rPr>
        <w:t>секретаря тендерной комиссии:</w:t>
      </w:r>
    </w:p>
    <w:p w14:paraId="16FC975D" w14:textId="77777777" w:rsidR="002E1DAB" w:rsidRPr="00497F0C" w:rsidRDefault="002E1DAB" w:rsidP="002E1DAB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7F0C">
        <w:rPr>
          <w:rFonts w:ascii="Arial" w:eastAsia="Times New Roman" w:hAnsi="Arial" w:cs="Arial"/>
          <w:sz w:val="18"/>
          <w:szCs w:val="18"/>
          <w:lang w:eastAsia="ru-RU"/>
        </w:rPr>
        <w:t>Альниязов М.К.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ab/>
        <w:t>–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менеджер по закупкам Финансово-административного департамента 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br/>
        <w:t>АО "Казахстанская фондовая биржа".</w:t>
      </w:r>
    </w:p>
    <w:p w14:paraId="64DF9CDC" w14:textId="77777777" w:rsidR="002E1DAB" w:rsidRPr="00497F0C" w:rsidRDefault="006D03D6" w:rsidP="002E1DAB">
      <w:pPr>
        <w:tabs>
          <w:tab w:val="left" w:pos="1728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рассмотрела заявки на участие в </w:t>
      </w:r>
      <w:r w:rsidR="00497998" w:rsidRPr="00497F0C">
        <w:rPr>
          <w:rFonts w:ascii="Arial" w:eastAsia="Times New Roman" w:hAnsi="Arial" w:cs="Arial"/>
          <w:sz w:val="18"/>
          <w:szCs w:val="18"/>
          <w:lang w:eastAsia="ru-RU"/>
        </w:rPr>
        <w:t>тендере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33489F"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по закупкам </w:t>
      </w:r>
      <w:r w:rsidR="00197246" w:rsidRPr="00497F0C">
        <w:rPr>
          <w:rFonts w:ascii="Arial" w:eastAsia="Times New Roman" w:hAnsi="Arial" w:cs="Arial"/>
          <w:sz w:val="18"/>
          <w:szCs w:val="18"/>
          <w:lang w:eastAsia="ru-RU"/>
        </w:rPr>
        <w:t>работ по текущему ремонту помещений Биржи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14:paraId="76086F9F" w14:textId="77777777" w:rsidR="002E1DAB" w:rsidRPr="00497F0C" w:rsidRDefault="006D03D6" w:rsidP="00733739">
      <w:pPr>
        <w:pStyle w:val="a4"/>
        <w:numPr>
          <w:ilvl w:val="0"/>
          <w:numId w:val="5"/>
        </w:numPr>
        <w:tabs>
          <w:tab w:val="left" w:pos="1728"/>
        </w:tabs>
        <w:spacing w:before="120" w:after="120" w:line="360" w:lineRule="auto"/>
        <w:contextualSpacing w:val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На данный </w:t>
      </w:r>
      <w:r w:rsidR="00497998" w:rsidRPr="00497F0C">
        <w:rPr>
          <w:rFonts w:ascii="Arial" w:eastAsia="Times New Roman" w:hAnsi="Arial" w:cs="Arial"/>
          <w:sz w:val="18"/>
          <w:szCs w:val="18"/>
          <w:lang w:eastAsia="ru-RU"/>
        </w:rPr>
        <w:t>тендер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 эксперты не привлекались.</w:t>
      </w:r>
    </w:p>
    <w:p w14:paraId="5DCCB2AB" w14:textId="6CE3C13D" w:rsidR="00497998" w:rsidRPr="00497F0C" w:rsidRDefault="00497998" w:rsidP="00733739">
      <w:pPr>
        <w:pStyle w:val="a4"/>
        <w:numPr>
          <w:ilvl w:val="0"/>
          <w:numId w:val="5"/>
        </w:numPr>
        <w:tabs>
          <w:tab w:val="left" w:pos="709"/>
        </w:tabs>
        <w:spacing w:before="120" w:after="120" w:line="240" w:lineRule="auto"/>
        <w:ind w:left="0" w:firstLine="357"/>
        <w:contextualSpacing w:val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7F0C">
        <w:rPr>
          <w:rFonts w:ascii="Arial" w:eastAsia="Times New Roman" w:hAnsi="Arial" w:cs="Arial"/>
          <w:sz w:val="18"/>
          <w:szCs w:val="18"/>
          <w:lang w:eastAsia="ru-RU"/>
        </w:rPr>
        <w:t>Тендерной</w:t>
      </w:r>
      <w:r w:rsidR="006D03D6"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 комиссией рассмотрен</w:t>
      </w:r>
      <w:r w:rsidR="002E1DAB" w:rsidRPr="00497F0C">
        <w:rPr>
          <w:rFonts w:ascii="Arial" w:eastAsia="Times New Roman" w:hAnsi="Arial" w:cs="Arial"/>
          <w:sz w:val="18"/>
          <w:szCs w:val="18"/>
          <w:lang w:eastAsia="ru-RU"/>
        </w:rPr>
        <w:t>ы</w:t>
      </w:r>
      <w:r w:rsidR="006D03D6"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 заявк</w:t>
      </w:r>
      <w:r w:rsidR="002E1DAB" w:rsidRPr="00497F0C">
        <w:rPr>
          <w:rFonts w:ascii="Arial" w:eastAsia="Times New Roman" w:hAnsi="Arial" w:cs="Arial"/>
          <w:sz w:val="18"/>
          <w:szCs w:val="18"/>
          <w:lang w:eastAsia="ru-RU"/>
        </w:rPr>
        <w:t>и</w:t>
      </w:r>
      <w:r w:rsidR="006D03D6"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 на участие в </w:t>
      </w:r>
      <w:r w:rsidR="002E1DAB" w:rsidRPr="00497F0C">
        <w:rPr>
          <w:rFonts w:ascii="Arial" w:eastAsia="Times New Roman" w:hAnsi="Arial" w:cs="Arial"/>
          <w:sz w:val="18"/>
          <w:szCs w:val="18"/>
          <w:lang w:eastAsia="ru-RU"/>
        </w:rPr>
        <w:t>тендере</w:t>
      </w:r>
      <w:r w:rsidR="006D03D6"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 потенциальн</w:t>
      </w:r>
      <w:r w:rsidR="002E1DAB"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ых </w:t>
      </w:r>
      <w:r w:rsidR="006D03D6" w:rsidRPr="00497F0C">
        <w:rPr>
          <w:rFonts w:ascii="Arial" w:eastAsia="Times New Roman" w:hAnsi="Arial" w:cs="Arial"/>
          <w:sz w:val="18"/>
          <w:szCs w:val="18"/>
          <w:lang w:eastAsia="ru-RU"/>
        </w:rPr>
        <w:t>поставщик</w:t>
      </w:r>
      <w:r w:rsidR="002E1DAB" w:rsidRPr="00497F0C">
        <w:rPr>
          <w:rFonts w:ascii="Arial" w:eastAsia="Times New Roman" w:hAnsi="Arial" w:cs="Arial"/>
          <w:sz w:val="18"/>
          <w:szCs w:val="18"/>
          <w:lang w:eastAsia="ru-RU"/>
        </w:rPr>
        <w:t>ов</w:t>
      </w:r>
      <w:r w:rsidR="00197246"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2E1DAB" w:rsidRPr="00497F0C">
        <w:rPr>
          <w:rFonts w:ascii="Arial" w:eastAsia="Times New Roman" w:hAnsi="Arial" w:cs="Arial"/>
          <w:sz w:val="18"/>
          <w:szCs w:val="18"/>
          <w:lang w:eastAsia="ru-RU"/>
        </w:rPr>
        <w:t>ИП "РБ Асар-Сервис"</w:t>
      </w:r>
      <w:r w:rsidR="002E1DAB"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 w:rsidR="002E1DAB" w:rsidRPr="00497F0C">
        <w:rPr>
          <w:rFonts w:ascii="Arial" w:eastAsia="Times New Roman" w:hAnsi="Arial" w:cs="Arial"/>
          <w:sz w:val="18"/>
          <w:szCs w:val="18"/>
          <w:lang w:eastAsia="ru-RU"/>
        </w:rPr>
        <w:t>ИП "</w:t>
      </w:r>
      <w:r w:rsidR="002E1DAB" w:rsidRPr="00497F0C">
        <w:rPr>
          <w:rFonts w:ascii="Arial" w:eastAsia="Times New Roman" w:hAnsi="Arial" w:cs="Arial"/>
          <w:sz w:val="18"/>
          <w:szCs w:val="18"/>
          <w:lang w:val="en-US" w:eastAsia="ru-RU"/>
        </w:rPr>
        <w:t>DP</w:t>
      </w:r>
      <w:r w:rsidR="002E1DAB"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2E1DAB" w:rsidRPr="00497F0C">
        <w:rPr>
          <w:rFonts w:ascii="Arial" w:eastAsia="Times New Roman" w:hAnsi="Arial" w:cs="Arial"/>
          <w:sz w:val="18"/>
          <w:szCs w:val="18"/>
          <w:lang w:val="en-US" w:eastAsia="ru-RU"/>
        </w:rPr>
        <w:t>Service</w:t>
      </w:r>
      <w:r w:rsidR="002E1DAB" w:rsidRPr="00497F0C">
        <w:rPr>
          <w:rFonts w:ascii="Arial" w:eastAsia="Times New Roman" w:hAnsi="Arial" w:cs="Arial"/>
          <w:sz w:val="18"/>
          <w:szCs w:val="18"/>
          <w:lang w:eastAsia="ru-RU"/>
        </w:rPr>
        <w:t>"</w:t>
      </w:r>
      <w:r w:rsidR="002E1DAB"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 w:rsidR="002E1DAB" w:rsidRPr="00497F0C">
        <w:rPr>
          <w:rFonts w:ascii="Arial" w:eastAsia="Times New Roman" w:hAnsi="Arial" w:cs="Arial"/>
          <w:sz w:val="18"/>
          <w:szCs w:val="18"/>
          <w:lang w:eastAsia="ru-RU"/>
        </w:rPr>
        <w:t>ТОО "Эль Строй Групп"</w:t>
      </w:r>
      <w:r w:rsidR="002E1DAB"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 и </w:t>
      </w:r>
      <w:r w:rsidR="002E1DAB" w:rsidRPr="00497F0C">
        <w:rPr>
          <w:rFonts w:ascii="Arial" w:eastAsia="Times New Roman" w:hAnsi="Arial" w:cs="Arial"/>
          <w:sz w:val="18"/>
          <w:szCs w:val="18"/>
          <w:lang w:eastAsia="ru-RU"/>
        </w:rPr>
        <w:t>ТОО "ПСК Строй Инвест"</w:t>
      </w:r>
      <w:r w:rsidR="00197246" w:rsidRPr="00497F0C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14:paraId="490AFB38" w14:textId="48B60B0C" w:rsidR="002E1DAB" w:rsidRPr="00497F0C" w:rsidRDefault="002E1DAB" w:rsidP="002E1DAB">
      <w:pPr>
        <w:pStyle w:val="a4"/>
        <w:numPr>
          <w:ilvl w:val="0"/>
          <w:numId w:val="5"/>
        </w:numPr>
        <w:tabs>
          <w:tab w:val="left" w:pos="709"/>
        </w:tabs>
        <w:spacing w:after="120" w:line="240" w:lineRule="auto"/>
        <w:ind w:left="0"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7F0C">
        <w:rPr>
          <w:rFonts w:ascii="Arial" w:eastAsia="Times New Roman" w:hAnsi="Arial" w:cs="Arial"/>
          <w:sz w:val="18"/>
          <w:szCs w:val="18"/>
          <w:lang w:eastAsia="ru-RU"/>
        </w:rPr>
        <w:t>Заявк</w:t>
      </w:r>
      <w:r w:rsidR="00485290" w:rsidRPr="00497F0C">
        <w:rPr>
          <w:rFonts w:ascii="Arial" w:eastAsia="Times New Roman" w:hAnsi="Arial" w:cs="Arial"/>
          <w:sz w:val="18"/>
          <w:szCs w:val="18"/>
          <w:lang w:eastAsia="ru-RU"/>
        </w:rPr>
        <w:t>и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 на участие в тендере потенциальных поставщиков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497F0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ИП "РБ Асар-Сервис"</w:t>
      </w:r>
      <w:r w:rsidRPr="00497F0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и </w:t>
      </w:r>
      <w:r w:rsidRPr="00497F0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ИП "DP Service"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 не соответствует требованиям Правил</w:t>
      </w:r>
      <w:r w:rsidR="00497F0C">
        <w:rPr>
          <w:rStyle w:val="ab"/>
          <w:rFonts w:ascii="Arial" w:eastAsia="Times New Roman" w:hAnsi="Arial" w:cs="Arial"/>
          <w:sz w:val="18"/>
          <w:szCs w:val="18"/>
          <w:lang w:eastAsia="ru-RU"/>
        </w:rPr>
        <w:footnoteReference w:id="1"/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 и технической спецификации на основании:</w:t>
      </w:r>
    </w:p>
    <w:p w14:paraId="5CA3DA8A" w14:textId="77777777" w:rsidR="002E1DAB" w:rsidRPr="00497F0C" w:rsidRDefault="002E1DAB" w:rsidP="002E1DAB">
      <w:pPr>
        <w:pStyle w:val="a4"/>
        <w:numPr>
          <w:ilvl w:val="0"/>
          <w:numId w:val="6"/>
        </w:numPr>
        <w:tabs>
          <w:tab w:val="left" w:pos="709"/>
        </w:tabs>
        <w:spacing w:after="120" w:line="240" w:lineRule="auto"/>
        <w:ind w:left="993" w:hanging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отсутствия 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>копии соответствующих лицензий и других разрешительных документов, предоставляющих право потенциальному поставщику выполнять работы в соответствии с технической спецификацией и действующим законодательством Республики Казахстан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14:paraId="37B4B91B" w14:textId="77777777" w:rsidR="002E1DAB" w:rsidRPr="00497F0C" w:rsidRDefault="002E1DAB" w:rsidP="002E1DAB">
      <w:pPr>
        <w:pStyle w:val="a4"/>
        <w:numPr>
          <w:ilvl w:val="0"/>
          <w:numId w:val="6"/>
        </w:numPr>
        <w:tabs>
          <w:tab w:val="left" w:pos="709"/>
        </w:tabs>
        <w:spacing w:after="120" w:line="240" w:lineRule="auto"/>
        <w:ind w:left="993" w:hanging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отсутствия 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>письм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>а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>-гаранти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>и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>, что в ходе выполнения работ, в течение двух рабочих дней, по требованию заказчика, будут представлены документы, удостоверяющие качество используемых материалов и оборудования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14:paraId="6C80E3CA" w14:textId="77777777" w:rsidR="00D37116" w:rsidRPr="00497F0C" w:rsidRDefault="00D37116" w:rsidP="002E1DAB">
      <w:pPr>
        <w:pStyle w:val="a4"/>
        <w:numPr>
          <w:ilvl w:val="0"/>
          <w:numId w:val="6"/>
        </w:numPr>
        <w:tabs>
          <w:tab w:val="left" w:pos="709"/>
        </w:tabs>
        <w:spacing w:after="120" w:line="240" w:lineRule="auto"/>
        <w:ind w:left="993" w:hanging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отсутствия 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>письм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>а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>-гаранти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>и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>, что в случае определения его победителем тендера выполнит работы в соответствии с представленными в заявке на участие в тендере локальной сметой, сметным расчетом стоимости и ресурсной сметой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14:paraId="65B65226" w14:textId="74B57C34" w:rsidR="002E1DAB" w:rsidRPr="00497F0C" w:rsidRDefault="00D37116" w:rsidP="002E1DAB">
      <w:pPr>
        <w:pStyle w:val="a4"/>
        <w:numPr>
          <w:ilvl w:val="0"/>
          <w:numId w:val="6"/>
        </w:numPr>
        <w:tabs>
          <w:tab w:val="left" w:pos="709"/>
        </w:tabs>
        <w:spacing w:after="120" w:line="240" w:lineRule="auto"/>
        <w:ind w:left="993" w:hanging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отсутствия 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>график выполнения работ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14:paraId="716ADDFC" w14:textId="2B7A477B" w:rsidR="00D37116" w:rsidRPr="00497F0C" w:rsidRDefault="00D37116" w:rsidP="002E1DAB">
      <w:pPr>
        <w:pStyle w:val="a4"/>
        <w:numPr>
          <w:ilvl w:val="0"/>
          <w:numId w:val="6"/>
        </w:numPr>
        <w:tabs>
          <w:tab w:val="left" w:pos="709"/>
        </w:tabs>
        <w:spacing w:after="120" w:line="240" w:lineRule="auto"/>
        <w:ind w:left="993" w:hanging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отсутствия 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>локальн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>ой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 смет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>ы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 в базисных ценах соответствующего года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>сметн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>ого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 расчет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>а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 стоимости в текущем уровне цен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>ресурсн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>ой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 смет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ы, 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>исходны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>х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 данны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>х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 к локальной смете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14:paraId="0D150CC8" w14:textId="19613786" w:rsidR="00D37116" w:rsidRPr="00497F0C" w:rsidRDefault="00D37116" w:rsidP="002E1DAB">
      <w:pPr>
        <w:pStyle w:val="a4"/>
        <w:numPr>
          <w:ilvl w:val="0"/>
          <w:numId w:val="6"/>
        </w:numPr>
        <w:tabs>
          <w:tab w:val="left" w:pos="709"/>
        </w:tabs>
        <w:spacing w:after="120" w:line="240" w:lineRule="auto"/>
        <w:ind w:left="993" w:hanging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7F0C">
        <w:rPr>
          <w:rFonts w:ascii="Arial" w:eastAsia="Times New Roman" w:hAnsi="Arial" w:cs="Arial"/>
          <w:sz w:val="18"/>
          <w:szCs w:val="18"/>
          <w:lang w:eastAsia="ru-RU"/>
        </w:rPr>
        <w:t>отсутствия сведений о работниках;</w:t>
      </w:r>
    </w:p>
    <w:p w14:paraId="419BE04E" w14:textId="47586BEA" w:rsidR="00D37116" w:rsidRPr="00497F0C" w:rsidRDefault="00D37116" w:rsidP="002E1DAB">
      <w:pPr>
        <w:pStyle w:val="a4"/>
        <w:numPr>
          <w:ilvl w:val="0"/>
          <w:numId w:val="6"/>
        </w:numPr>
        <w:tabs>
          <w:tab w:val="left" w:pos="709"/>
        </w:tabs>
        <w:spacing w:after="120" w:line="240" w:lineRule="auto"/>
        <w:ind w:left="993" w:hanging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7F0C">
        <w:rPr>
          <w:rFonts w:ascii="Arial" w:eastAsia="Times New Roman" w:hAnsi="Arial" w:cs="Arial"/>
          <w:sz w:val="18"/>
          <w:szCs w:val="18"/>
          <w:lang w:eastAsia="ru-RU"/>
        </w:rPr>
        <w:t>отсутствия обеспечения тендерной заявки;</w:t>
      </w:r>
    </w:p>
    <w:p w14:paraId="2630B8B1" w14:textId="56FE0410" w:rsidR="00D37116" w:rsidRPr="00497F0C" w:rsidRDefault="00D37116" w:rsidP="002E1DAB">
      <w:pPr>
        <w:pStyle w:val="a4"/>
        <w:numPr>
          <w:ilvl w:val="0"/>
          <w:numId w:val="6"/>
        </w:numPr>
        <w:tabs>
          <w:tab w:val="left" w:pos="709"/>
        </w:tabs>
        <w:spacing w:after="120" w:line="240" w:lineRule="auto"/>
        <w:ind w:left="993" w:hanging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7F0C">
        <w:rPr>
          <w:rFonts w:ascii="Arial" w:eastAsia="Times New Roman" w:hAnsi="Arial" w:cs="Arial"/>
          <w:sz w:val="18"/>
          <w:szCs w:val="18"/>
          <w:lang w:eastAsia="ru-RU"/>
        </w:rPr>
        <w:t>отсутствия ценового предложения;</w:t>
      </w:r>
    </w:p>
    <w:p w14:paraId="69EECEB3" w14:textId="400021E1" w:rsidR="00D37116" w:rsidRPr="00497F0C" w:rsidRDefault="00D37116" w:rsidP="002E1DAB">
      <w:pPr>
        <w:pStyle w:val="a4"/>
        <w:numPr>
          <w:ilvl w:val="0"/>
          <w:numId w:val="6"/>
        </w:numPr>
        <w:tabs>
          <w:tab w:val="left" w:pos="709"/>
        </w:tabs>
        <w:spacing w:after="120" w:line="240" w:lineRule="auto"/>
        <w:ind w:left="993" w:hanging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7F0C">
        <w:rPr>
          <w:rFonts w:ascii="Arial" w:eastAsia="Times New Roman" w:hAnsi="Arial" w:cs="Arial"/>
          <w:sz w:val="18"/>
          <w:szCs w:val="18"/>
          <w:lang w:eastAsia="ru-RU"/>
        </w:rPr>
        <w:t>недостаточного срока действия тендерной заявки;</w:t>
      </w:r>
    </w:p>
    <w:p w14:paraId="60207B2B" w14:textId="02F451E1" w:rsidR="00D37116" w:rsidRDefault="00D37116" w:rsidP="002E1DAB">
      <w:pPr>
        <w:pStyle w:val="a4"/>
        <w:numPr>
          <w:ilvl w:val="0"/>
          <w:numId w:val="6"/>
        </w:numPr>
        <w:tabs>
          <w:tab w:val="left" w:pos="709"/>
        </w:tabs>
        <w:spacing w:after="120" w:line="240" w:lineRule="auto"/>
        <w:ind w:left="993" w:hanging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7F0C">
        <w:rPr>
          <w:rFonts w:ascii="Arial" w:eastAsia="Times New Roman" w:hAnsi="Arial" w:cs="Arial"/>
          <w:sz w:val="18"/>
          <w:szCs w:val="18"/>
          <w:lang w:eastAsia="ru-RU"/>
        </w:rPr>
        <w:t>тендерная заявка не прошита и не пронумерована</w:t>
      </w:r>
    </w:p>
    <w:p w14:paraId="71F5D60A" w14:textId="77777777" w:rsidR="00733739" w:rsidRPr="00497F0C" w:rsidRDefault="00733739" w:rsidP="00733739">
      <w:pPr>
        <w:pStyle w:val="a4"/>
        <w:tabs>
          <w:tab w:val="left" w:pos="709"/>
        </w:tabs>
        <w:spacing w:after="120" w:line="240" w:lineRule="auto"/>
        <w:ind w:left="993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238E48D1" w14:textId="77B8265D" w:rsidR="00485290" w:rsidRPr="00497F0C" w:rsidRDefault="00485290" w:rsidP="00733739">
      <w:pPr>
        <w:pStyle w:val="a4"/>
        <w:numPr>
          <w:ilvl w:val="0"/>
          <w:numId w:val="5"/>
        </w:numPr>
        <w:tabs>
          <w:tab w:val="left" w:pos="709"/>
        </w:tabs>
        <w:spacing w:before="120" w:after="120" w:line="240" w:lineRule="auto"/>
        <w:ind w:left="0" w:firstLine="357"/>
        <w:contextualSpacing w:val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7F0C">
        <w:rPr>
          <w:rFonts w:ascii="Arial" w:eastAsia="Times New Roman" w:hAnsi="Arial" w:cs="Arial"/>
          <w:sz w:val="18"/>
          <w:szCs w:val="18"/>
          <w:lang w:eastAsia="ru-RU"/>
        </w:rPr>
        <w:t>Заявк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>а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 на участие в тендере потенциальн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>ого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 поставщик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>а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7337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ТОО "ПСК Строй Инвест</w:t>
      </w:r>
      <w:r w:rsidRPr="00733739">
        <w:rPr>
          <w:rFonts w:ascii="Arial" w:eastAsia="Times New Roman" w:hAnsi="Arial" w:cs="Arial"/>
          <w:sz w:val="18"/>
          <w:szCs w:val="18"/>
          <w:lang w:eastAsia="ru-RU"/>
        </w:rPr>
        <w:t>"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 не соответствует требованиям Правил и технической спецификации на основании:</w:t>
      </w:r>
    </w:p>
    <w:p w14:paraId="23BB336D" w14:textId="77777777" w:rsidR="00485290" w:rsidRPr="00497F0C" w:rsidRDefault="00485290" w:rsidP="00485290">
      <w:pPr>
        <w:pStyle w:val="a4"/>
        <w:numPr>
          <w:ilvl w:val="0"/>
          <w:numId w:val="6"/>
        </w:numPr>
        <w:tabs>
          <w:tab w:val="left" w:pos="709"/>
        </w:tabs>
        <w:spacing w:after="120" w:line="240" w:lineRule="auto"/>
        <w:ind w:left="993" w:hanging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7F0C">
        <w:rPr>
          <w:rFonts w:ascii="Arial" w:eastAsia="Times New Roman" w:hAnsi="Arial" w:cs="Arial"/>
          <w:sz w:val="18"/>
          <w:szCs w:val="18"/>
          <w:lang w:eastAsia="ru-RU"/>
        </w:rPr>
        <w:t>отсутствия обеспечения тендерной заявки;</w:t>
      </w:r>
    </w:p>
    <w:p w14:paraId="5FB0AC52" w14:textId="77777777" w:rsidR="00485290" w:rsidRPr="00497F0C" w:rsidRDefault="00485290" w:rsidP="00485290">
      <w:pPr>
        <w:pStyle w:val="a4"/>
        <w:numPr>
          <w:ilvl w:val="0"/>
          <w:numId w:val="6"/>
        </w:numPr>
        <w:tabs>
          <w:tab w:val="left" w:pos="709"/>
        </w:tabs>
        <w:spacing w:after="120" w:line="240" w:lineRule="auto"/>
        <w:ind w:left="993" w:hanging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7F0C">
        <w:rPr>
          <w:rFonts w:ascii="Arial" w:eastAsia="Times New Roman" w:hAnsi="Arial" w:cs="Arial"/>
          <w:sz w:val="18"/>
          <w:szCs w:val="18"/>
          <w:lang w:eastAsia="ru-RU"/>
        </w:rPr>
        <w:t>отсутствия ценового предложения;</w:t>
      </w:r>
    </w:p>
    <w:p w14:paraId="17CFA9D2" w14:textId="77777777" w:rsidR="00485290" w:rsidRPr="00497F0C" w:rsidRDefault="00485290" w:rsidP="00485290">
      <w:pPr>
        <w:pStyle w:val="a4"/>
        <w:numPr>
          <w:ilvl w:val="0"/>
          <w:numId w:val="6"/>
        </w:numPr>
        <w:tabs>
          <w:tab w:val="left" w:pos="709"/>
        </w:tabs>
        <w:spacing w:after="120" w:line="240" w:lineRule="auto"/>
        <w:ind w:left="993" w:hanging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7F0C">
        <w:rPr>
          <w:rFonts w:ascii="Arial" w:eastAsia="Times New Roman" w:hAnsi="Arial" w:cs="Arial"/>
          <w:sz w:val="18"/>
          <w:szCs w:val="18"/>
          <w:lang w:eastAsia="ru-RU"/>
        </w:rPr>
        <w:t>недостаточного срока действия тендерной заявки;</w:t>
      </w:r>
    </w:p>
    <w:p w14:paraId="6EA4B897" w14:textId="238974F2" w:rsidR="00485290" w:rsidRPr="00497F0C" w:rsidRDefault="00485290" w:rsidP="00485290">
      <w:pPr>
        <w:pStyle w:val="a4"/>
        <w:numPr>
          <w:ilvl w:val="0"/>
          <w:numId w:val="6"/>
        </w:numPr>
        <w:tabs>
          <w:tab w:val="left" w:pos="709"/>
        </w:tabs>
        <w:spacing w:after="120" w:line="240" w:lineRule="auto"/>
        <w:ind w:left="993" w:hanging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7F0C">
        <w:rPr>
          <w:rFonts w:ascii="Arial" w:eastAsia="Times New Roman" w:hAnsi="Arial" w:cs="Arial"/>
          <w:sz w:val="18"/>
          <w:szCs w:val="18"/>
          <w:lang w:eastAsia="ru-RU"/>
        </w:rPr>
        <w:t>тендерная заявка не прошита и не пронумерована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14:paraId="6B581B9D" w14:textId="10859AB4" w:rsidR="00485290" w:rsidRPr="00497F0C" w:rsidRDefault="00485290" w:rsidP="00485290">
      <w:pPr>
        <w:pStyle w:val="a4"/>
        <w:numPr>
          <w:ilvl w:val="0"/>
          <w:numId w:val="6"/>
        </w:numPr>
        <w:tabs>
          <w:tab w:val="left" w:pos="709"/>
        </w:tabs>
        <w:spacing w:after="120" w:line="240" w:lineRule="auto"/>
        <w:ind w:left="993" w:hanging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отсутствуют </w:t>
      </w:r>
      <w:r w:rsidR="00EA55B0">
        <w:rPr>
          <w:rFonts w:ascii="Arial" w:eastAsia="Times New Roman" w:hAnsi="Arial" w:cs="Arial"/>
          <w:sz w:val="18"/>
          <w:szCs w:val="18"/>
          <w:lang w:eastAsia="ru-RU"/>
        </w:rPr>
        <w:t>резюме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 на работников</w:t>
      </w:r>
      <w:r w:rsidR="00BA090C" w:rsidRPr="00497F0C"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14:paraId="4881C4F2" w14:textId="14ED1A46" w:rsidR="00BA090C" w:rsidRPr="00497F0C" w:rsidRDefault="00BA090C" w:rsidP="00485290">
      <w:pPr>
        <w:pStyle w:val="a4"/>
        <w:numPr>
          <w:ilvl w:val="0"/>
          <w:numId w:val="6"/>
        </w:numPr>
        <w:tabs>
          <w:tab w:val="left" w:pos="709"/>
        </w:tabs>
        <w:spacing w:after="120" w:line="240" w:lineRule="auto"/>
        <w:ind w:left="993" w:hanging="284"/>
        <w:jc w:val="both"/>
        <w:rPr>
          <w:rFonts w:ascii="Arial" w:hAnsi="Arial" w:cs="Arial"/>
          <w:sz w:val="18"/>
          <w:szCs w:val="18"/>
        </w:rPr>
      </w:pPr>
      <w:r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отсутствует заявка на участие в тендере </w:t>
      </w:r>
      <w:r w:rsidRPr="00497F0C">
        <w:rPr>
          <w:rFonts w:ascii="Arial" w:hAnsi="Arial" w:cs="Arial"/>
          <w:sz w:val="18"/>
          <w:szCs w:val="18"/>
        </w:rPr>
        <w:t>по форме согласно приложению 6 к Правилам</w:t>
      </w:r>
      <w:r w:rsidRPr="00497F0C">
        <w:rPr>
          <w:rFonts w:ascii="Arial" w:hAnsi="Arial" w:cs="Arial"/>
          <w:sz w:val="18"/>
          <w:szCs w:val="18"/>
        </w:rPr>
        <w:t>;</w:t>
      </w:r>
    </w:p>
    <w:p w14:paraId="10EF380B" w14:textId="16C9E42A" w:rsidR="006B6C18" w:rsidRPr="00497F0C" w:rsidRDefault="006D03D6" w:rsidP="002E1DAB">
      <w:pPr>
        <w:pStyle w:val="a4"/>
        <w:numPr>
          <w:ilvl w:val="0"/>
          <w:numId w:val="5"/>
        </w:numPr>
        <w:tabs>
          <w:tab w:val="left" w:pos="709"/>
        </w:tabs>
        <w:spacing w:after="120" w:line="240" w:lineRule="auto"/>
        <w:ind w:left="0"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7F0C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Заявк</w:t>
      </w:r>
      <w:r w:rsidR="00197246" w:rsidRPr="00497F0C">
        <w:rPr>
          <w:rFonts w:ascii="Arial" w:eastAsia="Times New Roman" w:hAnsi="Arial" w:cs="Arial"/>
          <w:sz w:val="18"/>
          <w:szCs w:val="18"/>
          <w:lang w:eastAsia="ru-RU"/>
        </w:rPr>
        <w:t>а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 на участие в </w:t>
      </w:r>
      <w:r w:rsidR="00497998" w:rsidRPr="00497F0C">
        <w:rPr>
          <w:rFonts w:ascii="Arial" w:eastAsia="Times New Roman" w:hAnsi="Arial" w:cs="Arial"/>
          <w:sz w:val="18"/>
          <w:szCs w:val="18"/>
          <w:lang w:eastAsia="ru-RU"/>
        </w:rPr>
        <w:t>тендере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 потенциальн</w:t>
      </w:r>
      <w:r w:rsidR="002E1DAB" w:rsidRPr="00497F0C">
        <w:rPr>
          <w:rFonts w:ascii="Arial" w:eastAsia="Times New Roman" w:hAnsi="Arial" w:cs="Arial"/>
          <w:sz w:val="18"/>
          <w:szCs w:val="18"/>
          <w:lang w:eastAsia="ru-RU"/>
        </w:rPr>
        <w:t>ого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 поставщик</w:t>
      </w:r>
      <w:r w:rsidR="002E1DAB"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а </w:t>
      </w:r>
      <w:r w:rsidR="002E1DAB" w:rsidRPr="00497F0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ТОО "Эль Строй Групп"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BA090C"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не 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>соответству</w:t>
      </w:r>
      <w:r w:rsidR="00197246" w:rsidRPr="00497F0C">
        <w:rPr>
          <w:rFonts w:ascii="Arial" w:eastAsia="Times New Roman" w:hAnsi="Arial" w:cs="Arial"/>
          <w:sz w:val="18"/>
          <w:szCs w:val="18"/>
          <w:lang w:eastAsia="ru-RU"/>
        </w:rPr>
        <w:t>е</w:t>
      </w:r>
      <w:r w:rsidR="007418EA"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т </w:t>
      </w:r>
      <w:r w:rsidR="00BA090C" w:rsidRPr="00497F0C">
        <w:rPr>
          <w:rFonts w:ascii="Arial" w:eastAsia="Times New Roman" w:hAnsi="Arial" w:cs="Arial"/>
          <w:sz w:val="18"/>
          <w:szCs w:val="18"/>
          <w:lang w:eastAsia="ru-RU"/>
        </w:rPr>
        <w:t>требованиям технической спецификации в части:</w:t>
      </w:r>
    </w:p>
    <w:p w14:paraId="5A42DCD9" w14:textId="663189B7" w:rsidR="00BA090C" w:rsidRPr="00497F0C" w:rsidRDefault="00BA090C" w:rsidP="00BA090C">
      <w:pPr>
        <w:pStyle w:val="a4"/>
        <w:numPr>
          <w:ilvl w:val="0"/>
          <w:numId w:val="9"/>
        </w:numPr>
        <w:tabs>
          <w:tab w:val="left" w:pos="709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отсутствуют </w:t>
      </w:r>
      <w:r w:rsidR="00EA55B0">
        <w:rPr>
          <w:rFonts w:ascii="Arial" w:eastAsia="Times New Roman" w:hAnsi="Arial" w:cs="Arial"/>
          <w:sz w:val="18"/>
          <w:szCs w:val="18"/>
          <w:lang w:eastAsia="ru-RU"/>
        </w:rPr>
        <w:t>резюме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 на работников</w:t>
      </w:r>
      <w:r w:rsidR="00497F0C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14:paraId="4445C361" w14:textId="368B033B" w:rsidR="006D03D6" w:rsidRPr="00497F0C" w:rsidRDefault="00733739" w:rsidP="00A2727E">
      <w:pPr>
        <w:pStyle w:val="a5"/>
        <w:spacing w:before="120"/>
        <w:ind w:firstLine="425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7</w:t>
      </w:r>
      <w:r w:rsidR="006D03D6"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  <w:r w:rsidR="00497998" w:rsidRPr="00497F0C">
        <w:rPr>
          <w:rFonts w:ascii="Arial" w:eastAsia="Times New Roman" w:hAnsi="Arial" w:cs="Arial"/>
          <w:sz w:val="18"/>
          <w:szCs w:val="18"/>
          <w:lang w:eastAsia="ru-RU"/>
        </w:rPr>
        <w:t>Тендерная</w:t>
      </w:r>
      <w:r w:rsidR="006D03D6"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 комиссия по результатам рассмотрения заяв</w:t>
      </w:r>
      <w:r w:rsidR="00497F0C">
        <w:rPr>
          <w:rFonts w:ascii="Arial" w:eastAsia="Times New Roman" w:hAnsi="Arial" w:cs="Arial"/>
          <w:sz w:val="18"/>
          <w:szCs w:val="18"/>
          <w:lang w:eastAsia="ru-RU"/>
        </w:rPr>
        <w:t>ок</w:t>
      </w:r>
      <w:r w:rsidR="006D03D6"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 на участие в </w:t>
      </w:r>
      <w:r w:rsidR="00497998" w:rsidRPr="00497F0C">
        <w:rPr>
          <w:rFonts w:ascii="Arial" w:eastAsia="Times New Roman" w:hAnsi="Arial" w:cs="Arial"/>
          <w:sz w:val="18"/>
          <w:szCs w:val="18"/>
          <w:lang w:eastAsia="ru-RU"/>
        </w:rPr>
        <w:t>тендере</w:t>
      </w:r>
      <w:r w:rsidR="006D03D6"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 путем открытого голосования </w:t>
      </w:r>
      <w:r w:rsidR="006D03D6" w:rsidRPr="00497F0C">
        <w:rPr>
          <w:rFonts w:ascii="Arial" w:eastAsia="Times New Roman" w:hAnsi="Arial" w:cs="Arial"/>
          <w:b/>
          <w:sz w:val="18"/>
          <w:szCs w:val="18"/>
          <w:lang w:eastAsia="ru-RU"/>
        </w:rPr>
        <w:t>РЕШИЛА:</w:t>
      </w:r>
    </w:p>
    <w:p w14:paraId="63811F9B" w14:textId="71F0BA59" w:rsidR="00497F0C" w:rsidRDefault="006D03D6" w:rsidP="009441D0">
      <w:pPr>
        <w:spacing w:after="120" w:line="240" w:lineRule="auto"/>
        <w:ind w:firstLine="425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1) </w:t>
      </w:r>
      <w:r w:rsidR="00497F0C" w:rsidRPr="00497F0C">
        <w:rPr>
          <w:rFonts w:ascii="Arial" w:eastAsia="Times New Roman" w:hAnsi="Arial" w:cs="Arial"/>
          <w:sz w:val="18"/>
          <w:szCs w:val="18"/>
          <w:lang w:eastAsia="ru-RU"/>
        </w:rPr>
        <w:t>на основании пункта 88 Правил</w:t>
      </w:r>
      <w:r w:rsidR="00497F0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497F0C" w:rsidRPr="009441D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не </w:t>
      </w:r>
      <w:r w:rsidRPr="009441D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допустить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 к участию в </w:t>
      </w:r>
      <w:r w:rsidR="00497998" w:rsidRPr="00497F0C">
        <w:rPr>
          <w:rFonts w:ascii="Arial" w:eastAsia="Times New Roman" w:hAnsi="Arial" w:cs="Arial"/>
          <w:sz w:val="18"/>
          <w:szCs w:val="18"/>
          <w:lang w:eastAsia="ru-RU"/>
        </w:rPr>
        <w:t>тендере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 потенциальн</w:t>
      </w:r>
      <w:r w:rsidR="00497F0C">
        <w:rPr>
          <w:rFonts w:ascii="Arial" w:eastAsia="Times New Roman" w:hAnsi="Arial" w:cs="Arial"/>
          <w:sz w:val="18"/>
          <w:szCs w:val="18"/>
          <w:lang w:eastAsia="ru-RU"/>
        </w:rPr>
        <w:t>ых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 поставщик</w:t>
      </w:r>
      <w:r w:rsidR="00497F0C">
        <w:rPr>
          <w:rFonts w:ascii="Arial" w:eastAsia="Times New Roman" w:hAnsi="Arial" w:cs="Arial"/>
          <w:sz w:val="18"/>
          <w:szCs w:val="18"/>
          <w:lang w:eastAsia="ru-RU"/>
        </w:rPr>
        <w:t>ов</w:t>
      </w:r>
      <w:r w:rsidR="002A0B23"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497F0C" w:rsidRPr="009441D0">
        <w:rPr>
          <w:rFonts w:ascii="Arial" w:eastAsia="Times New Roman" w:hAnsi="Arial" w:cs="Arial"/>
          <w:sz w:val="18"/>
          <w:szCs w:val="18"/>
          <w:lang w:eastAsia="ru-RU"/>
        </w:rPr>
        <w:t>ИП "РБ Асар-Сервис"</w:t>
      </w:r>
      <w:r w:rsidR="00497F0C" w:rsidRPr="009441D0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 w:rsidR="00497F0C" w:rsidRPr="009441D0">
        <w:rPr>
          <w:rFonts w:ascii="Arial" w:eastAsia="Times New Roman" w:hAnsi="Arial" w:cs="Arial"/>
          <w:sz w:val="18"/>
          <w:szCs w:val="18"/>
          <w:lang w:eastAsia="ru-RU"/>
        </w:rPr>
        <w:t>ИП "DP Service"</w:t>
      </w:r>
      <w:r w:rsidR="00497F0C" w:rsidRPr="009441D0">
        <w:rPr>
          <w:rFonts w:ascii="Arial" w:eastAsia="Times New Roman" w:hAnsi="Arial" w:cs="Arial"/>
          <w:sz w:val="18"/>
          <w:szCs w:val="18"/>
          <w:lang w:eastAsia="ru-RU"/>
        </w:rPr>
        <w:t xml:space="preserve"> и </w:t>
      </w:r>
      <w:r w:rsidR="00497F0C" w:rsidRPr="009441D0">
        <w:rPr>
          <w:rFonts w:ascii="Arial" w:eastAsia="Times New Roman" w:hAnsi="Arial" w:cs="Arial"/>
          <w:sz w:val="18"/>
          <w:szCs w:val="18"/>
          <w:lang w:eastAsia="ru-RU"/>
        </w:rPr>
        <w:t>ТОО "ПСК Строй Инвест"</w:t>
      </w:r>
      <w:r w:rsidR="00EA55B0">
        <w:rPr>
          <w:rFonts w:ascii="Arial" w:eastAsia="Times New Roman" w:hAnsi="Arial" w:cs="Arial"/>
          <w:sz w:val="18"/>
          <w:szCs w:val="18"/>
          <w:lang w:eastAsia="ru-RU"/>
        </w:rPr>
        <w:t xml:space="preserve"> в связи с непредставлением ценового предложения и обеспечения заявки на участие в тендере</w:t>
      </w:r>
      <w:r w:rsidR="00497998" w:rsidRPr="00497F0C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14:paraId="15860C9F" w14:textId="39535653" w:rsidR="009441D0" w:rsidRPr="00497F0C" w:rsidRDefault="009441D0" w:rsidP="009441D0">
      <w:pPr>
        <w:spacing w:after="120" w:line="240" w:lineRule="auto"/>
        <w:ind w:firstLine="425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2) 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>на основании пункта 88 Правил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9441D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представ</w:t>
      </w:r>
      <w:r w:rsidRPr="009441D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ить</w:t>
      </w:r>
      <w:r w:rsidRPr="009441D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право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потенциальному поставщику </w:t>
      </w:r>
      <w:r w:rsidRPr="009441D0">
        <w:rPr>
          <w:rFonts w:ascii="Arial" w:eastAsia="Times New Roman" w:hAnsi="Arial" w:cs="Arial"/>
          <w:sz w:val="18"/>
          <w:szCs w:val="18"/>
          <w:lang w:eastAsia="ru-RU"/>
        </w:rPr>
        <w:t>ТОО "Эль Строй Групп"</w:t>
      </w:r>
      <w:r w:rsidRPr="009441D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ru-RU"/>
        </w:rPr>
        <w:t>для приведения заявки на участие в тендере в соответствие условиям тендера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14:paraId="44C9D97F" w14:textId="6333FA56" w:rsidR="00733739" w:rsidRDefault="009441D0" w:rsidP="00733739">
      <w:pPr>
        <w:spacing w:after="120" w:line="240" w:lineRule="auto"/>
        <w:ind w:firstLine="425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3</w:t>
      </w:r>
      <w:r w:rsidR="006D03D6"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) </w:t>
      </w:r>
      <w:r w:rsidR="00733739">
        <w:rPr>
          <w:rFonts w:ascii="Arial" w:eastAsia="Times New Roman" w:hAnsi="Arial" w:cs="Arial"/>
          <w:sz w:val="18"/>
          <w:szCs w:val="18"/>
          <w:lang w:eastAsia="ru-RU"/>
        </w:rPr>
        <w:t xml:space="preserve">назначить день, время и место заседания тендерной комиссии для рассмотрения заявок потенциальных поставщиков на участие в тендере, которым представлено право для приведения заявки на участие в тендере в соответствие условиям тендера на </w:t>
      </w:r>
      <w:r w:rsidR="00733739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12 часов 00 минут </w:t>
      </w:r>
      <w:r w:rsidR="00733739">
        <w:rPr>
          <w:rFonts w:ascii="Arial" w:eastAsia="Times New Roman" w:hAnsi="Arial" w:cs="Arial"/>
          <w:b/>
          <w:sz w:val="18"/>
          <w:szCs w:val="18"/>
          <w:lang w:eastAsia="ru-RU"/>
        </w:rPr>
        <w:t>19</w:t>
      </w:r>
      <w:r w:rsidR="00733739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733739">
        <w:rPr>
          <w:rFonts w:ascii="Arial" w:eastAsia="Times New Roman" w:hAnsi="Arial" w:cs="Arial"/>
          <w:b/>
          <w:sz w:val="18"/>
          <w:szCs w:val="18"/>
          <w:lang w:eastAsia="ru-RU"/>
        </w:rPr>
        <w:t>февраля</w:t>
      </w:r>
      <w:r w:rsidR="00733739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20</w:t>
      </w:r>
      <w:r w:rsidR="00733739">
        <w:rPr>
          <w:rFonts w:ascii="Arial" w:eastAsia="Times New Roman" w:hAnsi="Arial" w:cs="Arial"/>
          <w:b/>
          <w:sz w:val="18"/>
          <w:szCs w:val="18"/>
          <w:lang w:eastAsia="ru-RU"/>
        </w:rPr>
        <w:t>21</w:t>
      </w:r>
      <w:r w:rsidR="00733739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года</w:t>
      </w:r>
      <w:r w:rsidR="00733739">
        <w:rPr>
          <w:rFonts w:ascii="Arial" w:eastAsia="Times New Roman" w:hAnsi="Arial" w:cs="Arial"/>
          <w:sz w:val="18"/>
          <w:szCs w:val="18"/>
          <w:lang w:eastAsia="ru-RU"/>
        </w:rPr>
        <w:t xml:space="preserve"> в конференц-зале АО "Казахстанская фондовая биржа" (г. Алматы, ул. Байзакова, 280, северная башня многофункционального комплекса "Almaty Towers", 8й этаж);</w:t>
      </w:r>
    </w:p>
    <w:p w14:paraId="1E9715C0" w14:textId="0EA9B568" w:rsidR="006D03D6" w:rsidRPr="00497F0C" w:rsidRDefault="00733739" w:rsidP="00733739">
      <w:pPr>
        <w:pStyle w:val="a5"/>
        <w:spacing w:before="120"/>
        <w:ind w:firstLine="425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3) секретарю тендерной комиссии разместить текст протокола предварительного допуска к участию в тендере на интернет-ресурсе Биржи.</w:t>
      </w:r>
    </w:p>
    <w:p w14:paraId="0BAF9A41" w14:textId="77777777" w:rsidR="006B6C18" w:rsidRPr="00497F0C" w:rsidRDefault="006B6C18" w:rsidP="006B6C18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6ABD72D2" w14:textId="77777777" w:rsidR="002233CF" w:rsidRPr="00497F0C" w:rsidRDefault="002233CF" w:rsidP="006B6C18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00EADFE0" w14:textId="77777777" w:rsidR="006B6C18" w:rsidRPr="00497F0C" w:rsidRDefault="006B6C18" w:rsidP="006B6C18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7F0C">
        <w:rPr>
          <w:rFonts w:ascii="Arial" w:eastAsia="Times New Roman" w:hAnsi="Arial" w:cs="Arial"/>
          <w:sz w:val="18"/>
          <w:szCs w:val="18"/>
          <w:lang w:eastAsia="ru-RU"/>
        </w:rPr>
        <w:t>За данное решение проголосовали:</w:t>
      </w:r>
    </w:p>
    <w:p w14:paraId="4D9B31F9" w14:textId="45378711" w:rsidR="006B6C18" w:rsidRPr="00497F0C" w:rsidRDefault="006B6C18" w:rsidP="006B6C18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7F0C">
        <w:rPr>
          <w:rFonts w:ascii="Arial" w:eastAsia="Times New Roman" w:hAnsi="Arial" w:cs="Arial"/>
          <w:sz w:val="18"/>
          <w:szCs w:val="18"/>
          <w:lang w:eastAsia="ru-RU"/>
        </w:rPr>
        <w:t>"За"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ab/>
        <w:t>–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733739">
        <w:rPr>
          <w:rFonts w:ascii="Arial" w:eastAsia="Times New Roman" w:hAnsi="Arial" w:cs="Arial"/>
          <w:sz w:val="18"/>
          <w:szCs w:val="18"/>
          <w:lang w:eastAsia="ru-RU"/>
        </w:rPr>
        <w:t>5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 xml:space="preserve"> голос</w:t>
      </w:r>
      <w:r w:rsidR="00497998" w:rsidRPr="00497F0C">
        <w:rPr>
          <w:rFonts w:ascii="Arial" w:eastAsia="Times New Roman" w:hAnsi="Arial" w:cs="Arial"/>
          <w:sz w:val="18"/>
          <w:szCs w:val="18"/>
          <w:lang w:eastAsia="ru-RU"/>
        </w:rPr>
        <w:t>а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>:</w:t>
      </w:r>
    </w:p>
    <w:p w14:paraId="55D8EDA1" w14:textId="77777777" w:rsidR="00A470BD" w:rsidRPr="00497F0C" w:rsidRDefault="006B6C18" w:rsidP="00A470BD">
      <w:pPr>
        <w:tabs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7F0C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197246" w:rsidRPr="00497F0C">
        <w:rPr>
          <w:rFonts w:ascii="Arial" w:eastAsia="Times New Roman" w:hAnsi="Arial" w:cs="Arial"/>
          <w:sz w:val="18"/>
          <w:szCs w:val="18"/>
          <w:lang w:eastAsia="ru-RU"/>
        </w:rPr>
        <w:t>Цалюк Андрей Юрьевич</w:t>
      </w:r>
      <w:r w:rsidR="002233CF" w:rsidRPr="00497F0C"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14:paraId="08E1C1E6" w14:textId="6A21347D" w:rsidR="00733739" w:rsidRDefault="00733739" w:rsidP="006B6C18">
      <w:pPr>
        <w:tabs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>Мажекенов Е</w:t>
      </w:r>
      <w:r>
        <w:rPr>
          <w:rFonts w:ascii="Arial" w:eastAsia="Times New Roman" w:hAnsi="Arial" w:cs="Arial"/>
          <w:sz w:val="18"/>
          <w:szCs w:val="18"/>
          <w:lang w:eastAsia="ru-RU"/>
        </w:rPr>
        <w:t>рмек Булатович;</w:t>
      </w:r>
      <w:r w:rsidR="005C285F" w:rsidRPr="00497F0C">
        <w:rPr>
          <w:rFonts w:ascii="Arial" w:eastAsia="Times New Roman" w:hAnsi="Arial" w:cs="Arial"/>
          <w:sz w:val="18"/>
          <w:szCs w:val="18"/>
          <w:lang w:eastAsia="ru-RU"/>
        </w:rPr>
        <w:tab/>
      </w:r>
    </w:p>
    <w:p w14:paraId="7E212C6D" w14:textId="55A43031" w:rsidR="005C285F" w:rsidRDefault="00733739" w:rsidP="006B6C18">
      <w:pPr>
        <w:tabs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197246" w:rsidRPr="00497F0C">
        <w:rPr>
          <w:rFonts w:ascii="Arial" w:eastAsia="Times New Roman" w:hAnsi="Arial" w:cs="Arial"/>
          <w:sz w:val="18"/>
          <w:szCs w:val="18"/>
          <w:lang w:eastAsia="ru-RU"/>
        </w:rPr>
        <w:t>Шибанова Ольга Ивановна</w:t>
      </w:r>
      <w:r w:rsidR="00497998" w:rsidRPr="00497F0C"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14:paraId="16D9B0B4" w14:textId="245E95CB" w:rsidR="00EA55B0" w:rsidRPr="00A93CAA" w:rsidRDefault="00EA55B0" w:rsidP="006B6C18">
      <w:pPr>
        <w:tabs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ab/>
        <w:t>Алиев Рашид Вагифович;</w:t>
      </w:r>
    </w:p>
    <w:p w14:paraId="59B243DD" w14:textId="60451785" w:rsidR="00DF5E3F" w:rsidRPr="00497F0C" w:rsidRDefault="006B6C18" w:rsidP="00197246">
      <w:pPr>
        <w:tabs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7F0C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197246" w:rsidRPr="00497F0C">
        <w:rPr>
          <w:rFonts w:ascii="Arial" w:eastAsia="Times New Roman" w:hAnsi="Arial" w:cs="Arial"/>
          <w:sz w:val="18"/>
          <w:szCs w:val="18"/>
        </w:rPr>
        <w:t>Осин Александр Александрович</w:t>
      </w:r>
      <w:r w:rsidR="00EA55B0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14:paraId="26E24F47" w14:textId="77777777" w:rsidR="006B6C18" w:rsidRPr="00497F0C" w:rsidRDefault="006B6C18" w:rsidP="00DF5E3F">
      <w:pPr>
        <w:tabs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5308100A" w14:textId="77777777" w:rsidR="006B6C18" w:rsidRPr="00497F0C" w:rsidRDefault="006B6C18" w:rsidP="006B6C18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7F0C">
        <w:rPr>
          <w:rFonts w:ascii="Arial" w:eastAsia="Times New Roman" w:hAnsi="Arial" w:cs="Arial"/>
          <w:sz w:val="18"/>
          <w:szCs w:val="18"/>
          <w:lang w:eastAsia="ru-RU"/>
        </w:rPr>
        <w:t>"Против"</w:t>
      </w:r>
      <w:r w:rsidRPr="00497F0C">
        <w:rPr>
          <w:rFonts w:ascii="Arial" w:eastAsia="Times New Roman" w:hAnsi="Arial" w:cs="Arial"/>
          <w:sz w:val="18"/>
          <w:szCs w:val="18"/>
          <w:lang w:eastAsia="ru-RU"/>
        </w:rPr>
        <w:tab/>
        <w:t>– голосов нет.</w:t>
      </w:r>
    </w:p>
    <w:p w14:paraId="775C20C7" w14:textId="77777777" w:rsidR="009900E4" w:rsidRPr="00497F0C" w:rsidRDefault="009900E4" w:rsidP="006B6C18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246267A2" w14:textId="77777777" w:rsidR="009900E4" w:rsidRPr="00497F0C" w:rsidRDefault="009900E4" w:rsidP="006B6C18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6E2E76B5" w14:textId="77777777" w:rsidR="009900E4" w:rsidRPr="00497F0C" w:rsidRDefault="009900E4" w:rsidP="006B6C18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078CFB30" w14:textId="77777777" w:rsidR="009900E4" w:rsidRPr="00497F0C" w:rsidRDefault="009900E4" w:rsidP="006B6C18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468D169C" w14:textId="77777777" w:rsidR="00A66C67" w:rsidRPr="00497F0C" w:rsidRDefault="00A66C67" w:rsidP="006B6C18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6B03B4BC" w14:textId="77777777" w:rsidR="00733739" w:rsidRDefault="00733739" w:rsidP="00733739">
      <w:pPr>
        <w:tabs>
          <w:tab w:val="left" w:pos="7632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Председатель тендерной комиссии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Цалюк А.Ю.</w:t>
      </w:r>
    </w:p>
    <w:p w14:paraId="08397C62" w14:textId="77777777" w:rsidR="00733739" w:rsidRDefault="00733739" w:rsidP="00733739">
      <w:pPr>
        <w:tabs>
          <w:tab w:val="left" w:pos="7632"/>
        </w:tabs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Заместитель председатель тендерной комиссии                                                                              </w:t>
      </w:r>
      <w:r>
        <w:rPr>
          <w:rFonts w:ascii="Arial" w:eastAsia="Times New Roman" w:hAnsi="Arial" w:cs="Arial"/>
          <w:sz w:val="18"/>
          <w:szCs w:val="18"/>
          <w:lang w:eastAsia="ru-RU"/>
        </w:rPr>
        <w:t>Мажекенов Е.Б.</w:t>
      </w:r>
    </w:p>
    <w:p w14:paraId="20658303" w14:textId="77777777" w:rsidR="00733739" w:rsidRDefault="00733739" w:rsidP="00733739">
      <w:pPr>
        <w:tabs>
          <w:tab w:val="left" w:pos="7632"/>
        </w:tabs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Член тендерной комиссии</w:t>
      </w:r>
      <w:r>
        <w:rPr>
          <w:rFonts w:ascii="Arial" w:hAnsi="Arial" w:cs="Arial"/>
          <w:sz w:val="18"/>
          <w:szCs w:val="18"/>
        </w:rPr>
        <w:tab/>
        <w:t xml:space="preserve">                </w:t>
      </w:r>
      <w:r>
        <w:rPr>
          <w:rFonts w:ascii="Arial" w:eastAsia="Times New Roman" w:hAnsi="Arial" w:cs="Arial"/>
          <w:sz w:val="18"/>
          <w:szCs w:val="18"/>
          <w:lang w:eastAsia="ru-RU"/>
        </w:rPr>
        <w:t>Алиев Р.В.</w:t>
      </w:r>
    </w:p>
    <w:p w14:paraId="715FC189" w14:textId="77777777" w:rsidR="00733739" w:rsidRDefault="00733739" w:rsidP="00733739">
      <w:pPr>
        <w:tabs>
          <w:tab w:val="left" w:pos="7632"/>
        </w:tabs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Член тендерной комиссии</w:t>
      </w:r>
      <w:r>
        <w:rPr>
          <w:rFonts w:ascii="Arial" w:hAnsi="Arial" w:cs="Arial"/>
          <w:sz w:val="18"/>
          <w:szCs w:val="18"/>
        </w:rPr>
        <w:tab/>
        <w:t xml:space="preserve">        </w:t>
      </w:r>
      <w:r>
        <w:rPr>
          <w:rFonts w:ascii="Arial" w:eastAsia="Times New Roman" w:hAnsi="Arial" w:cs="Arial"/>
          <w:sz w:val="18"/>
          <w:szCs w:val="18"/>
          <w:lang w:eastAsia="ru-RU"/>
        </w:rPr>
        <w:t>Шибанова О.И.</w:t>
      </w:r>
    </w:p>
    <w:p w14:paraId="01908E7F" w14:textId="77777777" w:rsidR="00733739" w:rsidRDefault="00733739" w:rsidP="00733739">
      <w:pPr>
        <w:tabs>
          <w:tab w:val="left" w:pos="7632"/>
        </w:tabs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Член тендерной комиссии</w:t>
      </w:r>
      <w:r>
        <w:rPr>
          <w:rFonts w:ascii="Arial" w:hAnsi="Arial" w:cs="Arial"/>
          <w:sz w:val="18"/>
          <w:szCs w:val="18"/>
        </w:rPr>
        <w:tab/>
        <w:t xml:space="preserve">                  </w:t>
      </w:r>
      <w:r>
        <w:rPr>
          <w:rFonts w:ascii="Arial" w:eastAsia="Times New Roman" w:hAnsi="Arial" w:cs="Arial"/>
          <w:sz w:val="18"/>
          <w:szCs w:val="18"/>
          <w:lang w:eastAsia="ru-RU"/>
        </w:rPr>
        <w:t>Осин А.А.</w:t>
      </w:r>
    </w:p>
    <w:p w14:paraId="21B75D01" w14:textId="77777777" w:rsidR="00733739" w:rsidRDefault="00733739" w:rsidP="00733739">
      <w:pPr>
        <w:tabs>
          <w:tab w:val="left" w:pos="7632"/>
        </w:tabs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Секретарь тендерной комиссии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  <w:t xml:space="preserve">        Альниязов М.К.</w:t>
      </w:r>
    </w:p>
    <w:p w14:paraId="6A04A544" w14:textId="77777777" w:rsidR="005B6CCF" w:rsidRPr="00497F0C" w:rsidRDefault="005B6CCF" w:rsidP="006C02A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5B6CCF" w:rsidRPr="00497F0C" w:rsidSect="00497F0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EBEEC" w14:textId="77777777" w:rsidR="00C70363" w:rsidRDefault="00C70363" w:rsidP="00497F0C">
      <w:pPr>
        <w:spacing w:after="0" w:line="240" w:lineRule="auto"/>
      </w:pPr>
      <w:r>
        <w:separator/>
      </w:r>
    </w:p>
  </w:endnote>
  <w:endnote w:type="continuationSeparator" w:id="0">
    <w:p w14:paraId="7E5ECA27" w14:textId="77777777" w:rsidR="00C70363" w:rsidRDefault="00C70363" w:rsidP="0049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A4834" w14:textId="77777777" w:rsidR="00C70363" w:rsidRDefault="00C70363" w:rsidP="00497F0C">
      <w:pPr>
        <w:spacing w:after="0" w:line="240" w:lineRule="auto"/>
      </w:pPr>
      <w:r>
        <w:separator/>
      </w:r>
    </w:p>
  </w:footnote>
  <w:footnote w:type="continuationSeparator" w:id="0">
    <w:p w14:paraId="11623F31" w14:textId="77777777" w:rsidR="00C70363" w:rsidRDefault="00C70363" w:rsidP="00497F0C">
      <w:pPr>
        <w:spacing w:after="0" w:line="240" w:lineRule="auto"/>
      </w:pPr>
      <w:r>
        <w:continuationSeparator/>
      </w:r>
    </w:p>
  </w:footnote>
  <w:footnote w:id="1">
    <w:p w14:paraId="0AD29E3C" w14:textId="5923384D" w:rsidR="00497F0C" w:rsidRDefault="00497F0C" w:rsidP="00497F0C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497F0C">
        <w:rPr>
          <w:sz w:val="16"/>
          <w:szCs w:val="16"/>
        </w:rPr>
        <w:t>Правил закупок товаров, работ и услуг АО "Казахстанская фондовая биржа", утвержденных решением Совета директоров АО "Казахстанская фондовая биржа" (протокол заседания № 33 от 29 июля 2019 года)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A44EE"/>
    <w:multiLevelType w:val="hybridMultilevel"/>
    <w:tmpl w:val="3C4A3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645D6"/>
    <w:multiLevelType w:val="hybridMultilevel"/>
    <w:tmpl w:val="C35C5174"/>
    <w:lvl w:ilvl="0" w:tplc="F8D46B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C50D78"/>
    <w:multiLevelType w:val="hybridMultilevel"/>
    <w:tmpl w:val="C72218D2"/>
    <w:lvl w:ilvl="0" w:tplc="F8D46B50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CBC1C08"/>
    <w:multiLevelType w:val="hybridMultilevel"/>
    <w:tmpl w:val="8C3E9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71470"/>
    <w:multiLevelType w:val="hybridMultilevel"/>
    <w:tmpl w:val="84F2A05A"/>
    <w:lvl w:ilvl="0" w:tplc="F8D46B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2E627D"/>
    <w:multiLevelType w:val="hybridMultilevel"/>
    <w:tmpl w:val="C8503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A2014"/>
    <w:multiLevelType w:val="hybridMultilevel"/>
    <w:tmpl w:val="28C21428"/>
    <w:lvl w:ilvl="0" w:tplc="895E6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C2378"/>
    <w:multiLevelType w:val="hybridMultilevel"/>
    <w:tmpl w:val="BE10FAAA"/>
    <w:lvl w:ilvl="0" w:tplc="160C26B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6FB67438"/>
    <w:multiLevelType w:val="hybridMultilevel"/>
    <w:tmpl w:val="9BBADC20"/>
    <w:lvl w:ilvl="0" w:tplc="F8D46B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729"/>
    <w:rsid w:val="00042BC0"/>
    <w:rsid w:val="00166DBC"/>
    <w:rsid w:val="00197246"/>
    <w:rsid w:val="001E4945"/>
    <w:rsid w:val="002233CF"/>
    <w:rsid w:val="002424FD"/>
    <w:rsid w:val="00275E84"/>
    <w:rsid w:val="00297653"/>
    <w:rsid w:val="002A0B23"/>
    <w:rsid w:val="002E1DAB"/>
    <w:rsid w:val="002F2CF9"/>
    <w:rsid w:val="0033489F"/>
    <w:rsid w:val="00346B80"/>
    <w:rsid w:val="0037618F"/>
    <w:rsid w:val="0041398C"/>
    <w:rsid w:val="00444A8D"/>
    <w:rsid w:val="004542FA"/>
    <w:rsid w:val="004831E7"/>
    <w:rsid w:val="00485290"/>
    <w:rsid w:val="00497998"/>
    <w:rsid w:val="00497F0C"/>
    <w:rsid w:val="004E1058"/>
    <w:rsid w:val="005170C3"/>
    <w:rsid w:val="00561B57"/>
    <w:rsid w:val="005B6CCF"/>
    <w:rsid w:val="005C285F"/>
    <w:rsid w:val="00692034"/>
    <w:rsid w:val="006B6C18"/>
    <w:rsid w:val="006C02A0"/>
    <w:rsid w:val="006D03D6"/>
    <w:rsid w:val="00707D43"/>
    <w:rsid w:val="00720DFD"/>
    <w:rsid w:val="00733739"/>
    <w:rsid w:val="007418EA"/>
    <w:rsid w:val="007432AA"/>
    <w:rsid w:val="007959C7"/>
    <w:rsid w:val="00796F20"/>
    <w:rsid w:val="007A4A79"/>
    <w:rsid w:val="008B09F4"/>
    <w:rsid w:val="00920370"/>
    <w:rsid w:val="009441D0"/>
    <w:rsid w:val="0094660C"/>
    <w:rsid w:val="009756E1"/>
    <w:rsid w:val="009900E4"/>
    <w:rsid w:val="00992E78"/>
    <w:rsid w:val="009F7E6C"/>
    <w:rsid w:val="00A2727E"/>
    <w:rsid w:val="00A316A9"/>
    <w:rsid w:val="00A470BD"/>
    <w:rsid w:val="00A66C67"/>
    <w:rsid w:val="00A93CAA"/>
    <w:rsid w:val="00AB5292"/>
    <w:rsid w:val="00AD07E9"/>
    <w:rsid w:val="00AE7AFD"/>
    <w:rsid w:val="00BA090C"/>
    <w:rsid w:val="00BC11BD"/>
    <w:rsid w:val="00C36E4E"/>
    <w:rsid w:val="00C70363"/>
    <w:rsid w:val="00D37116"/>
    <w:rsid w:val="00D429D0"/>
    <w:rsid w:val="00D52095"/>
    <w:rsid w:val="00D54E91"/>
    <w:rsid w:val="00D8134D"/>
    <w:rsid w:val="00D8257D"/>
    <w:rsid w:val="00DE4101"/>
    <w:rsid w:val="00DF5E3F"/>
    <w:rsid w:val="00E60A7B"/>
    <w:rsid w:val="00E848BB"/>
    <w:rsid w:val="00E96E74"/>
    <w:rsid w:val="00EA55B0"/>
    <w:rsid w:val="00EA7DD7"/>
    <w:rsid w:val="00EB4729"/>
    <w:rsid w:val="00FA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56D6"/>
  <w15:docId w15:val="{9761EC9B-F6E9-4CA7-94F5-063C081B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3D6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3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03D6"/>
    <w:pPr>
      <w:ind w:left="720"/>
      <w:contextualSpacing/>
    </w:pPr>
  </w:style>
  <w:style w:type="paragraph" w:styleId="a5">
    <w:name w:val="No Spacing"/>
    <w:uiPriority w:val="1"/>
    <w:qFormat/>
    <w:rsid w:val="006D03D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s0">
    <w:name w:val="s0"/>
    <w:rsid w:val="00275E8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4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4FD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BA090C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497F0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97F0C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97F0C"/>
    <w:rPr>
      <w:vertAlign w:val="superscript"/>
    </w:rPr>
  </w:style>
  <w:style w:type="character" w:customStyle="1" w:styleId="FontStyle49">
    <w:name w:val="Font Style49"/>
    <w:basedOn w:val="a0"/>
    <w:uiPriority w:val="99"/>
    <w:rsid w:val="00497F0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8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15235-EBED-4C19-8839-56E3054A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Алниязов</dc:creator>
  <cp:keywords/>
  <dc:description/>
  <cp:lastModifiedBy>Мурат Альниязов</cp:lastModifiedBy>
  <cp:revision>66</cp:revision>
  <cp:lastPrinted>2021-02-16T11:21:00Z</cp:lastPrinted>
  <dcterms:created xsi:type="dcterms:W3CDTF">2016-06-03T04:56:00Z</dcterms:created>
  <dcterms:modified xsi:type="dcterms:W3CDTF">2021-02-16T11:46:00Z</dcterms:modified>
</cp:coreProperties>
</file>