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66F529" w14:textId="77777777" w:rsidR="00892C32" w:rsidRPr="00335EA4" w:rsidRDefault="006D03D6" w:rsidP="00892C32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18"/>
          <w:szCs w:val="18"/>
          <w:lang w:eastAsia="ru-RU"/>
        </w:rPr>
      </w:pPr>
      <w:r w:rsidRPr="00F4267F">
        <w:rPr>
          <w:rFonts w:ascii="Arial" w:eastAsia="Times New Roman" w:hAnsi="Arial" w:cs="Arial"/>
          <w:b/>
          <w:bCs/>
          <w:sz w:val="18"/>
          <w:szCs w:val="18"/>
          <w:lang w:eastAsia="ru-RU"/>
        </w:rPr>
        <w:t xml:space="preserve">Протокол о допуске к участию </w:t>
      </w:r>
      <w:r w:rsidR="002233CF" w:rsidRPr="00F4267F">
        <w:rPr>
          <w:rFonts w:ascii="Arial" w:eastAsia="Times New Roman" w:hAnsi="Arial" w:cs="Arial"/>
          <w:b/>
          <w:bCs/>
          <w:sz w:val="18"/>
          <w:szCs w:val="18"/>
          <w:lang w:eastAsia="ru-RU"/>
        </w:rPr>
        <w:br/>
      </w:r>
      <w:r w:rsidR="00CA3D2E" w:rsidRPr="00F4267F">
        <w:rPr>
          <w:rFonts w:ascii="Arial" w:eastAsia="Times New Roman" w:hAnsi="Arial" w:cs="Arial"/>
          <w:b/>
          <w:bCs/>
          <w:sz w:val="18"/>
          <w:szCs w:val="18"/>
          <w:lang w:eastAsia="ru-RU"/>
        </w:rPr>
        <w:t>тендере</w:t>
      </w:r>
      <w:r w:rsidR="00CA3D2E" w:rsidRPr="00892C32">
        <w:rPr>
          <w:rFonts w:ascii="Arial" w:eastAsia="Times New Roman" w:hAnsi="Arial" w:cs="Arial"/>
          <w:b/>
          <w:bCs/>
          <w:sz w:val="18"/>
          <w:szCs w:val="18"/>
          <w:lang w:eastAsia="ru-RU"/>
        </w:rPr>
        <w:t xml:space="preserve"> </w:t>
      </w:r>
      <w:r w:rsidR="00892C32" w:rsidRPr="00335EA4">
        <w:rPr>
          <w:rFonts w:ascii="Arial" w:eastAsia="Times New Roman" w:hAnsi="Arial" w:cs="Arial"/>
          <w:b/>
          <w:bCs/>
          <w:sz w:val="18"/>
          <w:szCs w:val="18"/>
          <w:lang w:eastAsia="ru-RU"/>
        </w:rPr>
        <w:t xml:space="preserve">по </w:t>
      </w:r>
      <w:r w:rsidR="00892C32">
        <w:rPr>
          <w:rFonts w:ascii="Arial" w:eastAsia="Times New Roman" w:hAnsi="Arial" w:cs="Arial"/>
          <w:b/>
          <w:bCs/>
          <w:sz w:val="18"/>
          <w:szCs w:val="18"/>
          <w:lang w:val="kk-KZ" w:eastAsia="ru-RU"/>
        </w:rPr>
        <w:t xml:space="preserve">повторной </w:t>
      </w:r>
      <w:r w:rsidR="00892C32" w:rsidRPr="00335EA4">
        <w:rPr>
          <w:rFonts w:ascii="Arial" w:eastAsia="Times New Roman" w:hAnsi="Arial" w:cs="Arial"/>
          <w:b/>
          <w:bCs/>
          <w:sz w:val="18"/>
          <w:szCs w:val="18"/>
          <w:lang w:eastAsia="ru-RU"/>
        </w:rPr>
        <w:t>закупк</w:t>
      </w:r>
      <w:r w:rsidR="00892C32">
        <w:rPr>
          <w:rFonts w:ascii="Arial" w:eastAsia="Times New Roman" w:hAnsi="Arial" w:cs="Arial"/>
          <w:b/>
          <w:bCs/>
          <w:sz w:val="18"/>
          <w:szCs w:val="18"/>
          <w:lang w:val="kk-KZ" w:eastAsia="ru-RU"/>
        </w:rPr>
        <w:t>е</w:t>
      </w:r>
      <w:r w:rsidR="00892C32" w:rsidRPr="00335EA4">
        <w:rPr>
          <w:rFonts w:ascii="Arial" w:eastAsia="Times New Roman" w:hAnsi="Arial" w:cs="Arial"/>
          <w:b/>
          <w:bCs/>
          <w:sz w:val="18"/>
          <w:szCs w:val="18"/>
          <w:lang w:eastAsia="ru-RU"/>
        </w:rPr>
        <w:t xml:space="preserve"> VEEAM ТП и подписка</w:t>
      </w:r>
    </w:p>
    <w:p w14:paraId="58D7E5F5" w14:textId="77777777" w:rsidR="00892C32" w:rsidRPr="004948F7" w:rsidRDefault="00892C32" w:rsidP="00892C32">
      <w:pPr>
        <w:spacing w:after="0" w:line="240" w:lineRule="auto"/>
        <w:ind w:firstLine="400"/>
        <w:jc w:val="center"/>
        <w:rPr>
          <w:rFonts w:eastAsia="Times New Roman"/>
          <w:b/>
          <w:bCs/>
          <w:sz w:val="20"/>
          <w:szCs w:val="20"/>
          <w:lang w:eastAsia="ru-RU"/>
        </w:rPr>
      </w:pPr>
    </w:p>
    <w:p w14:paraId="2BD89AED" w14:textId="77777777" w:rsidR="00F4267F" w:rsidRPr="00892C32" w:rsidRDefault="00F4267F" w:rsidP="00CA3D2E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18"/>
          <w:szCs w:val="18"/>
          <w:lang w:eastAsia="ru-RU"/>
        </w:rPr>
      </w:pPr>
    </w:p>
    <w:p w14:paraId="52A3A49D" w14:textId="3E94F96B" w:rsidR="001E4945" w:rsidRPr="00892C32" w:rsidRDefault="001E4945" w:rsidP="00CA3D2E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18"/>
          <w:szCs w:val="18"/>
          <w:lang w:eastAsia="ru-RU"/>
        </w:rPr>
      </w:pPr>
    </w:p>
    <w:tbl>
      <w:tblPr>
        <w:tblStyle w:val="a3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61"/>
        <w:gridCol w:w="5693"/>
      </w:tblGrid>
      <w:tr w:rsidR="00F4267F" w:rsidRPr="002723E7" w14:paraId="18D6F1C8" w14:textId="77777777" w:rsidTr="007A78AE">
        <w:tc>
          <w:tcPr>
            <w:tcW w:w="3661" w:type="dxa"/>
            <w:hideMark/>
          </w:tcPr>
          <w:p w14:paraId="52E2B538" w14:textId="77777777" w:rsidR="00F4267F" w:rsidRPr="002723E7" w:rsidRDefault="00F4267F" w:rsidP="0005146E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Время и дата:</w:t>
            </w:r>
          </w:p>
        </w:tc>
        <w:tc>
          <w:tcPr>
            <w:tcW w:w="5693" w:type="dxa"/>
            <w:hideMark/>
          </w:tcPr>
          <w:p w14:paraId="5E4F0746" w14:textId="662E129F" w:rsidR="00F4267F" w:rsidRPr="002723E7" w:rsidRDefault="007A78AE" w:rsidP="0005146E">
            <w:pPr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1</w:t>
            </w:r>
            <w:r w:rsidR="00892C32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0</w:t>
            </w:r>
            <w:r w:rsidR="00F4267F"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часов </w:t>
            </w:r>
            <w:r w:rsidR="00F4267F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0</w:t>
            </w:r>
            <w:r w:rsidR="00F4267F"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0 минут, </w:t>
            </w:r>
            <w:r w:rsidR="00892C32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21</w:t>
            </w:r>
            <w:r w:rsidR="00F4267F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.1</w:t>
            </w:r>
            <w:r w:rsidR="00F4267F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2</w:t>
            </w:r>
            <w:r w:rsidR="00F4267F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.</w:t>
            </w:r>
            <w:r w:rsidR="00F4267F"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</w:t>
            </w:r>
            <w:r w:rsidR="00F4267F" w:rsidRPr="002723E7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2</w:t>
            </w:r>
            <w:r w:rsidR="00F426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  <w:r w:rsidR="00F4267F"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года</w:t>
            </w:r>
          </w:p>
        </w:tc>
      </w:tr>
      <w:tr w:rsidR="00F4267F" w:rsidRPr="002723E7" w14:paraId="18B968EC" w14:textId="77777777" w:rsidTr="007A78AE">
        <w:tc>
          <w:tcPr>
            <w:tcW w:w="3661" w:type="dxa"/>
            <w:hideMark/>
          </w:tcPr>
          <w:p w14:paraId="090647F9" w14:textId="77777777" w:rsidR="00F4267F" w:rsidRPr="002723E7" w:rsidRDefault="00F4267F" w:rsidP="0005146E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Место </w:t>
            </w: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проведения заседания</w:t>
            </w:r>
            <w:r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:</w:t>
            </w:r>
          </w:p>
        </w:tc>
        <w:tc>
          <w:tcPr>
            <w:tcW w:w="5693" w:type="dxa"/>
            <w:hideMark/>
          </w:tcPr>
          <w:p w14:paraId="5103C56B" w14:textId="77777777" w:rsidR="00F4267F" w:rsidRPr="002723E7" w:rsidRDefault="00F4267F" w:rsidP="0005146E">
            <w:pPr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конференц-зал АО "Казахстанская фондовая биржа" (г. Алматы, ул. Байзакова, 280, северная башня многофункционального комплекса "</w:t>
            </w:r>
            <w:r w:rsidRPr="002723E7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Almaty</w:t>
            </w:r>
            <w:r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r w:rsidRPr="002723E7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Towers</w:t>
            </w:r>
            <w:r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", 8</w:t>
            </w:r>
            <w:r w:rsidRPr="002723E7">
              <w:rPr>
                <w:rFonts w:ascii="Arial" w:eastAsia="Times New Roman" w:hAnsi="Arial" w:cs="Arial"/>
                <w:sz w:val="18"/>
                <w:szCs w:val="18"/>
                <w:vertAlign w:val="superscript"/>
                <w:lang w:eastAsia="ru-RU"/>
              </w:rPr>
              <w:t>й</w:t>
            </w:r>
            <w:r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этаж)</w:t>
            </w:r>
          </w:p>
        </w:tc>
      </w:tr>
      <w:tr w:rsidR="00F4267F" w:rsidRPr="002D7045" w14:paraId="050C3485" w14:textId="77777777" w:rsidTr="007A78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35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D9AAEA2" w14:textId="77777777" w:rsidR="00F4267F" w:rsidRDefault="00F4267F" w:rsidP="0005146E">
            <w:pPr>
              <w:tabs>
                <w:tab w:val="left" w:pos="432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D70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Тендерная комиссия в составе:</w:t>
            </w:r>
          </w:p>
          <w:p w14:paraId="722A52CB" w14:textId="4E42FE7B" w:rsidR="00892C32" w:rsidRPr="00A41194" w:rsidRDefault="00892C32" w:rsidP="00892C32">
            <w:pPr>
              <w:tabs>
                <w:tab w:val="left" w:pos="432"/>
              </w:tabs>
              <w:spacing w:after="120"/>
              <w:jc w:val="both"/>
              <w:rPr>
                <w:rFonts w:ascii="Arial" w:eastAsia="Times New Roman" w:hAnsi="Arial" w:cs="Arial"/>
                <w:b/>
                <w:bCs/>
                <w:sz w:val="18"/>
                <w:szCs w:val="18"/>
                <w:lang w:val="kk-KZ" w:eastAsia="ru-RU"/>
              </w:rPr>
            </w:pPr>
            <w:r w:rsidRPr="00A41194">
              <w:rPr>
                <w:rFonts w:ascii="Arial" w:eastAsia="Times New Roman" w:hAnsi="Arial" w:cs="Arial"/>
                <w:b/>
                <w:bCs/>
                <w:sz w:val="18"/>
                <w:szCs w:val="18"/>
                <w:lang w:val="kk-KZ" w:eastAsia="ru-RU"/>
              </w:rPr>
              <w:t>Председател</w:t>
            </w: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val="kk-KZ" w:eastAsia="ru-RU"/>
              </w:rPr>
              <w:t>я</w:t>
            </w:r>
            <w:r w:rsidRPr="00A41194">
              <w:rPr>
                <w:rFonts w:ascii="Arial" w:eastAsia="Times New Roman" w:hAnsi="Arial" w:cs="Arial"/>
                <w:b/>
                <w:bCs/>
                <w:sz w:val="18"/>
                <w:szCs w:val="18"/>
                <w:lang w:val="kk-KZ" w:eastAsia="ru-RU"/>
              </w:rPr>
              <w:t xml:space="preserve"> тендерной комиссии:</w:t>
            </w:r>
          </w:p>
          <w:p w14:paraId="5CB71CB2" w14:textId="77777777" w:rsidR="00892C32" w:rsidRPr="00A6016F" w:rsidRDefault="00892C32" w:rsidP="00892C32">
            <w:pPr>
              <w:tabs>
                <w:tab w:val="left" w:pos="432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Цалюк А.Ю.              </w:t>
            </w:r>
            <w:r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–</w:t>
            </w: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      Заместитель Председателя Правления</w:t>
            </w:r>
          </w:p>
          <w:p w14:paraId="77D4C8AE" w14:textId="77777777" w:rsidR="00892C32" w:rsidRPr="002723E7" w:rsidRDefault="00892C32" w:rsidP="00892C32">
            <w:pPr>
              <w:spacing w:after="120"/>
              <w:jc w:val="thaiDistribute"/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</w:pPr>
            <w:r w:rsidRPr="002723E7"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  <w:t>заместителя Председателя тендерной комиссии:</w:t>
            </w:r>
          </w:p>
          <w:p w14:paraId="3923AA41" w14:textId="77777777" w:rsidR="00892C32" w:rsidRPr="002723E7" w:rsidRDefault="00892C32" w:rsidP="00892C32">
            <w:pPr>
              <w:tabs>
                <w:tab w:val="left" w:pos="2160"/>
              </w:tabs>
              <w:spacing w:after="120"/>
              <w:ind w:left="1701" w:hanging="1701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E306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Хожамбердиев К.М.</w:t>
            </w:r>
            <w:r w:rsidRPr="00291DA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r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– </w:t>
            </w:r>
            <w:r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ab/>
            </w:r>
            <w:r w:rsidRPr="008E306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Директор Департамента информационных технологий</w:t>
            </w: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;</w:t>
            </w:r>
          </w:p>
          <w:p w14:paraId="284760F2" w14:textId="77777777" w:rsidR="00892C32" w:rsidRDefault="00892C32" w:rsidP="00892C32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</w:pPr>
            <w:r w:rsidRPr="002723E7"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  <w:t>членов комиссии:</w:t>
            </w:r>
          </w:p>
          <w:tbl>
            <w:tblPr>
              <w:tblStyle w:val="a3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3191"/>
              <w:gridCol w:w="5947"/>
            </w:tblGrid>
            <w:tr w:rsidR="00892C32" w14:paraId="51DFEF24" w14:textId="77777777" w:rsidTr="00366B2A">
              <w:tc>
                <w:tcPr>
                  <w:tcW w:w="3256" w:type="dxa"/>
                </w:tcPr>
                <w:p w14:paraId="555EFBE1" w14:textId="77777777" w:rsidR="00892C32" w:rsidRDefault="00892C32" w:rsidP="00892C32">
                  <w:pPr>
                    <w:tabs>
                      <w:tab w:val="left" w:pos="1728"/>
                      <w:tab w:val="left" w:pos="2160"/>
                    </w:tabs>
                    <w:spacing w:after="120"/>
                    <w:jc w:val="both"/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eastAsia="ru-RU"/>
                    </w:rPr>
                  </w:pPr>
                  <w:r w:rsidRPr="008E3062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 xml:space="preserve">Шеганов В.Н. </w:t>
                  </w:r>
                  <w:r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 xml:space="preserve">           </w:t>
                  </w:r>
                </w:p>
              </w:tc>
              <w:tc>
                <w:tcPr>
                  <w:tcW w:w="6089" w:type="dxa"/>
                </w:tcPr>
                <w:p w14:paraId="37F1CA05" w14:textId="77777777" w:rsidR="00892C32" w:rsidRPr="00164AF7" w:rsidRDefault="00892C32" w:rsidP="00892C32">
                  <w:pPr>
                    <w:pStyle w:val="a4"/>
                    <w:numPr>
                      <w:ilvl w:val="0"/>
                      <w:numId w:val="12"/>
                    </w:numPr>
                    <w:tabs>
                      <w:tab w:val="left" w:pos="451"/>
                      <w:tab w:val="left" w:pos="1728"/>
                      <w:tab w:val="left" w:pos="2160"/>
                    </w:tabs>
                    <w:spacing w:after="120"/>
                    <w:ind w:left="28" w:firstLine="0"/>
                    <w:jc w:val="both"/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eastAsia="ru-RU"/>
                    </w:rPr>
                  </w:pPr>
                  <w:r w:rsidRPr="00164AF7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Заместитель директора Департамента информационных технологий;</w:t>
                  </w:r>
                </w:p>
              </w:tc>
            </w:tr>
            <w:tr w:rsidR="00892C32" w14:paraId="10D81406" w14:textId="77777777" w:rsidTr="00366B2A">
              <w:tc>
                <w:tcPr>
                  <w:tcW w:w="3256" w:type="dxa"/>
                </w:tcPr>
                <w:p w14:paraId="16E6234E" w14:textId="77777777" w:rsidR="00892C32" w:rsidRDefault="00892C32" w:rsidP="00892C32">
                  <w:pPr>
                    <w:tabs>
                      <w:tab w:val="left" w:pos="1728"/>
                      <w:tab w:val="left" w:pos="2160"/>
                    </w:tabs>
                    <w:spacing w:after="120"/>
                    <w:jc w:val="both"/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sz w:val="18"/>
                      <w:szCs w:val="18"/>
                      <w:lang w:val="kk-KZ" w:eastAsia="ru-RU"/>
                    </w:rPr>
                    <w:t>Бораналиева Э.А.</w:t>
                  </w:r>
                  <w:r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 xml:space="preserve">    </w:t>
                  </w:r>
                </w:p>
              </w:tc>
              <w:tc>
                <w:tcPr>
                  <w:tcW w:w="6089" w:type="dxa"/>
                </w:tcPr>
                <w:p w14:paraId="15E5180B" w14:textId="77777777" w:rsidR="00892C32" w:rsidRPr="00164AF7" w:rsidRDefault="00892C32" w:rsidP="00892C32">
                  <w:pPr>
                    <w:pStyle w:val="a4"/>
                    <w:numPr>
                      <w:ilvl w:val="0"/>
                      <w:numId w:val="12"/>
                    </w:numPr>
                    <w:tabs>
                      <w:tab w:val="left" w:pos="451"/>
                      <w:tab w:val="left" w:pos="1728"/>
                      <w:tab w:val="left" w:pos="2160"/>
                    </w:tabs>
                    <w:spacing w:after="120"/>
                    <w:ind w:left="28" w:firstLine="0"/>
                    <w:jc w:val="both"/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eastAsia="ru-RU"/>
                    </w:rPr>
                  </w:pPr>
                  <w:r w:rsidRPr="00164AF7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Главный специалист Отдела управления рисками;</w:t>
                  </w:r>
                </w:p>
              </w:tc>
            </w:tr>
            <w:tr w:rsidR="00892C32" w14:paraId="7AE9C1DB" w14:textId="77777777" w:rsidTr="00366B2A">
              <w:tc>
                <w:tcPr>
                  <w:tcW w:w="3256" w:type="dxa"/>
                </w:tcPr>
                <w:p w14:paraId="4C84DC3B" w14:textId="77777777" w:rsidR="00892C32" w:rsidRDefault="00892C32" w:rsidP="00892C32">
                  <w:pPr>
                    <w:tabs>
                      <w:tab w:val="left" w:pos="1728"/>
                      <w:tab w:val="left" w:pos="2160"/>
                    </w:tabs>
                    <w:spacing w:after="120"/>
                    <w:jc w:val="both"/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 xml:space="preserve">Юн В.Т.   </w:t>
                  </w:r>
                </w:p>
              </w:tc>
              <w:tc>
                <w:tcPr>
                  <w:tcW w:w="6089" w:type="dxa"/>
                </w:tcPr>
                <w:p w14:paraId="2001AA2A" w14:textId="77777777" w:rsidR="00892C32" w:rsidRPr="00164AF7" w:rsidRDefault="00892C32" w:rsidP="00892C32">
                  <w:pPr>
                    <w:pStyle w:val="a4"/>
                    <w:numPr>
                      <w:ilvl w:val="0"/>
                      <w:numId w:val="12"/>
                    </w:numPr>
                    <w:tabs>
                      <w:tab w:val="left" w:pos="451"/>
                      <w:tab w:val="left" w:pos="1728"/>
                      <w:tab w:val="left" w:pos="2160"/>
                    </w:tabs>
                    <w:spacing w:after="120"/>
                    <w:ind w:left="28" w:firstLine="0"/>
                    <w:jc w:val="both"/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eastAsia="ru-RU"/>
                    </w:rPr>
                  </w:pPr>
                  <w:r w:rsidRPr="00164AF7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Главный юрисконсульт Юридического отдела;</w:t>
                  </w:r>
                </w:p>
              </w:tc>
            </w:tr>
            <w:tr w:rsidR="00892C32" w14:paraId="37C07243" w14:textId="77777777" w:rsidTr="00366B2A">
              <w:tc>
                <w:tcPr>
                  <w:tcW w:w="3256" w:type="dxa"/>
                </w:tcPr>
                <w:p w14:paraId="74BEDC07" w14:textId="77777777" w:rsidR="00892C32" w:rsidRDefault="00892C32" w:rsidP="00892C32">
                  <w:pPr>
                    <w:tabs>
                      <w:tab w:val="left" w:pos="1728"/>
                      <w:tab w:val="left" w:pos="2160"/>
                    </w:tabs>
                    <w:spacing w:after="120"/>
                    <w:jc w:val="both"/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Каткаев В.В.</w:t>
                  </w:r>
                </w:p>
              </w:tc>
              <w:tc>
                <w:tcPr>
                  <w:tcW w:w="6089" w:type="dxa"/>
                </w:tcPr>
                <w:p w14:paraId="590BE0EB" w14:textId="77777777" w:rsidR="00892C32" w:rsidRPr="00164AF7" w:rsidRDefault="00892C32" w:rsidP="00892C32">
                  <w:pPr>
                    <w:pStyle w:val="a4"/>
                    <w:numPr>
                      <w:ilvl w:val="0"/>
                      <w:numId w:val="12"/>
                    </w:numPr>
                    <w:tabs>
                      <w:tab w:val="left" w:pos="451"/>
                      <w:tab w:val="left" w:pos="1728"/>
                      <w:tab w:val="left" w:pos="2160"/>
                    </w:tabs>
                    <w:spacing w:after="120"/>
                    <w:ind w:left="28" w:firstLine="0"/>
                    <w:jc w:val="both"/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val="kk-KZ" w:eastAsia="ru-RU"/>
                    </w:rPr>
                  </w:pPr>
                  <w:r w:rsidRPr="00164AF7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Главный специалист Отдела системного администрирования Департамента информационных технологий</w:t>
                  </w:r>
                  <w:r w:rsidRPr="00164AF7">
                    <w:rPr>
                      <w:rFonts w:ascii="Arial" w:eastAsia="Times New Roman" w:hAnsi="Arial" w:cs="Arial"/>
                      <w:sz w:val="18"/>
                      <w:szCs w:val="18"/>
                      <w:lang w:val="kk-KZ" w:eastAsia="ru-RU"/>
                    </w:rPr>
                    <w:t>;</w:t>
                  </w:r>
                </w:p>
              </w:tc>
            </w:tr>
            <w:tr w:rsidR="00892C32" w14:paraId="4B100491" w14:textId="77777777" w:rsidTr="00366B2A">
              <w:tc>
                <w:tcPr>
                  <w:tcW w:w="3256" w:type="dxa"/>
                </w:tcPr>
                <w:p w14:paraId="6CEC347A" w14:textId="77777777" w:rsidR="00892C32" w:rsidRDefault="00892C32" w:rsidP="00892C32">
                  <w:pPr>
                    <w:tabs>
                      <w:tab w:val="left" w:pos="1728"/>
                      <w:tab w:val="left" w:pos="2160"/>
                    </w:tabs>
                    <w:spacing w:after="120"/>
                    <w:jc w:val="both"/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Жакыпова Ж</w:t>
                  </w:r>
                  <w:r w:rsidRPr="002723E7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.</w:t>
                  </w:r>
                  <w:r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А.</w:t>
                  </w:r>
                </w:p>
              </w:tc>
              <w:tc>
                <w:tcPr>
                  <w:tcW w:w="6089" w:type="dxa"/>
                </w:tcPr>
                <w:p w14:paraId="3CA618BE" w14:textId="77777777" w:rsidR="00892C32" w:rsidRPr="00164AF7" w:rsidRDefault="00892C32" w:rsidP="00892C32">
                  <w:pPr>
                    <w:pStyle w:val="a4"/>
                    <w:numPr>
                      <w:ilvl w:val="0"/>
                      <w:numId w:val="12"/>
                    </w:numPr>
                    <w:tabs>
                      <w:tab w:val="left" w:pos="451"/>
                      <w:tab w:val="left" w:pos="1728"/>
                      <w:tab w:val="left" w:pos="2160"/>
                    </w:tabs>
                    <w:spacing w:after="120"/>
                    <w:ind w:left="28" w:firstLine="0"/>
                    <w:jc w:val="both"/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eastAsia="ru-RU"/>
                    </w:rPr>
                  </w:pPr>
                  <w:r w:rsidRPr="00164AF7">
                    <w:rPr>
                      <w:rFonts w:ascii="Arial" w:eastAsia="Times New Roman" w:hAnsi="Arial" w:cs="Arial"/>
                      <w:sz w:val="18"/>
                      <w:szCs w:val="18"/>
                      <w:lang w:val="kk-KZ" w:eastAsia="ru-RU"/>
                    </w:rPr>
                    <w:t>М</w:t>
                  </w:r>
                  <w:r w:rsidRPr="00164AF7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енеджер по закупкам Финансово-административного департамента</w:t>
                  </w:r>
                  <w:r w:rsidRPr="00164AF7">
                    <w:rPr>
                      <w:rFonts w:ascii="Arial" w:eastAsia="Times New Roman" w:hAnsi="Arial" w:cs="Arial"/>
                      <w:sz w:val="18"/>
                      <w:szCs w:val="18"/>
                      <w:lang w:val="kk-KZ" w:eastAsia="ru-RU"/>
                    </w:rPr>
                    <w:t>;</w:t>
                  </w:r>
                </w:p>
              </w:tc>
            </w:tr>
            <w:tr w:rsidR="00892C32" w14:paraId="1116C8E3" w14:textId="77777777" w:rsidTr="00366B2A">
              <w:tc>
                <w:tcPr>
                  <w:tcW w:w="3256" w:type="dxa"/>
                </w:tcPr>
                <w:p w14:paraId="408C1CD2" w14:textId="77777777" w:rsidR="00892C32" w:rsidRDefault="00892C32" w:rsidP="00892C32">
                  <w:pPr>
                    <w:tabs>
                      <w:tab w:val="left" w:pos="1728"/>
                      <w:tab w:val="left" w:pos="2160"/>
                    </w:tabs>
                    <w:spacing w:after="120"/>
                    <w:jc w:val="both"/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eastAsia="ru-RU"/>
                    </w:rPr>
                  </w:pPr>
                  <w:r w:rsidRPr="002723E7"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eastAsia="ru-RU"/>
                    </w:rPr>
                    <w:t>секретаря тендерной комиссии:</w:t>
                  </w:r>
                </w:p>
              </w:tc>
              <w:tc>
                <w:tcPr>
                  <w:tcW w:w="6089" w:type="dxa"/>
                </w:tcPr>
                <w:p w14:paraId="5A3A7E94" w14:textId="77777777" w:rsidR="00892C32" w:rsidRDefault="00892C32" w:rsidP="00892C32">
                  <w:pPr>
                    <w:tabs>
                      <w:tab w:val="left" w:pos="1728"/>
                      <w:tab w:val="left" w:pos="2160"/>
                    </w:tabs>
                    <w:spacing w:after="120"/>
                    <w:jc w:val="both"/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eastAsia="ru-RU"/>
                    </w:rPr>
                  </w:pPr>
                </w:p>
              </w:tc>
            </w:tr>
            <w:tr w:rsidR="00892C32" w14:paraId="67399ADA" w14:textId="77777777" w:rsidTr="00366B2A">
              <w:tc>
                <w:tcPr>
                  <w:tcW w:w="3256" w:type="dxa"/>
                </w:tcPr>
                <w:p w14:paraId="32256D21" w14:textId="77777777" w:rsidR="00892C32" w:rsidRPr="00164AF7" w:rsidRDefault="00892C32" w:rsidP="00892C32">
                  <w:pPr>
                    <w:tabs>
                      <w:tab w:val="left" w:pos="1728"/>
                      <w:tab w:val="left" w:pos="2160"/>
                    </w:tabs>
                    <w:spacing w:after="120"/>
                    <w:jc w:val="both"/>
                    <w:rPr>
                      <w:rFonts w:ascii="Arial" w:eastAsia="Times New Roman" w:hAnsi="Arial" w:cs="Arial"/>
                      <w:bCs/>
                      <w:sz w:val="18"/>
                      <w:szCs w:val="18"/>
                      <w:lang w:val="kk-KZ" w:eastAsia="ru-RU"/>
                    </w:rPr>
                  </w:pPr>
                  <w:r w:rsidRPr="00164AF7">
                    <w:rPr>
                      <w:rFonts w:ascii="Arial" w:eastAsia="Times New Roman" w:hAnsi="Arial" w:cs="Arial"/>
                      <w:bCs/>
                      <w:sz w:val="18"/>
                      <w:szCs w:val="18"/>
                      <w:lang w:val="kk-KZ" w:eastAsia="ru-RU"/>
                    </w:rPr>
                    <w:t>Кукшебаев К.Д.</w:t>
                  </w:r>
                </w:p>
              </w:tc>
              <w:tc>
                <w:tcPr>
                  <w:tcW w:w="6089" w:type="dxa"/>
                </w:tcPr>
                <w:p w14:paraId="60D85B76" w14:textId="77777777" w:rsidR="00892C32" w:rsidRPr="00164AF7" w:rsidRDefault="00892C32" w:rsidP="00892C32">
                  <w:pPr>
                    <w:pStyle w:val="a4"/>
                    <w:numPr>
                      <w:ilvl w:val="0"/>
                      <w:numId w:val="12"/>
                    </w:numPr>
                    <w:tabs>
                      <w:tab w:val="left" w:pos="451"/>
                      <w:tab w:val="left" w:pos="1728"/>
                      <w:tab w:val="left" w:pos="2160"/>
                    </w:tabs>
                    <w:spacing w:after="120"/>
                    <w:ind w:left="28" w:firstLine="0"/>
                    <w:jc w:val="both"/>
                    <w:rPr>
                      <w:rFonts w:ascii="Arial" w:eastAsia="Times New Roman" w:hAnsi="Arial" w:cs="Arial"/>
                      <w:bCs/>
                      <w:sz w:val="18"/>
                      <w:szCs w:val="18"/>
                      <w:lang w:eastAsia="ru-RU"/>
                    </w:rPr>
                  </w:pPr>
                  <w:r w:rsidRPr="00164AF7">
                    <w:rPr>
                      <w:rFonts w:ascii="Arial" w:eastAsia="Times New Roman" w:hAnsi="Arial" w:cs="Arial"/>
                      <w:bCs/>
                      <w:sz w:val="18"/>
                      <w:szCs w:val="18"/>
                      <w:lang w:val="kk-KZ" w:eastAsia="ru-RU"/>
                    </w:rPr>
                    <w:t>М</w:t>
                  </w:r>
                  <w:r w:rsidRPr="00164AF7">
                    <w:rPr>
                      <w:rFonts w:ascii="Arial" w:eastAsia="Times New Roman" w:hAnsi="Arial" w:cs="Arial"/>
                      <w:bCs/>
                      <w:sz w:val="18"/>
                      <w:szCs w:val="18"/>
                      <w:lang w:eastAsia="ru-RU"/>
                    </w:rPr>
                    <w:t>енеджер по закупкам Финансово-административного департамента</w:t>
                  </w:r>
                </w:p>
              </w:tc>
            </w:tr>
          </w:tbl>
          <w:p w14:paraId="1BFAF16A" w14:textId="2E318A7D" w:rsidR="00892C32" w:rsidRPr="002D7045" w:rsidRDefault="00892C32" w:rsidP="0005146E">
            <w:pPr>
              <w:tabs>
                <w:tab w:val="left" w:pos="432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</w:tbl>
    <w:p w14:paraId="74315349" w14:textId="23551A6C" w:rsidR="00F4267F" w:rsidRDefault="00F4267F" w:rsidP="00CA3D2E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18"/>
          <w:szCs w:val="18"/>
          <w:lang w:eastAsia="ru-RU"/>
        </w:rPr>
      </w:pPr>
    </w:p>
    <w:p w14:paraId="121E1399" w14:textId="78C77551" w:rsidR="00075136" w:rsidRDefault="006D03D6" w:rsidP="00075136">
      <w:pPr>
        <w:spacing w:after="0" w:line="240" w:lineRule="auto"/>
        <w:rPr>
          <w:rFonts w:ascii="Arial" w:eastAsia="Times New Roman" w:hAnsi="Arial" w:cs="Arial"/>
          <w:sz w:val="18"/>
          <w:szCs w:val="18"/>
          <w:lang w:eastAsia="ru-RU"/>
        </w:rPr>
      </w:pPr>
      <w:r w:rsidRPr="002A2ACB">
        <w:rPr>
          <w:rFonts w:ascii="Arial" w:eastAsia="Times New Roman" w:hAnsi="Arial" w:cs="Arial"/>
          <w:sz w:val="18"/>
          <w:szCs w:val="18"/>
          <w:lang w:eastAsia="ru-RU"/>
        </w:rPr>
        <w:t xml:space="preserve">рассмотрела заявки на участие в </w:t>
      </w:r>
      <w:r w:rsidR="00497998" w:rsidRPr="002A2ACB">
        <w:rPr>
          <w:rFonts w:ascii="Arial" w:eastAsia="Times New Roman" w:hAnsi="Arial" w:cs="Arial"/>
          <w:sz w:val="18"/>
          <w:szCs w:val="18"/>
          <w:lang w:eastAsia="ru-RU"/>
        </w:rPr>
        <w:t>тендере</w:t>
      </w:r>
      <w:r w:rsidRPr="002A2ACB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="0033489F" w:rsidRPr="002A2ACB">
        <w:rPr>
          <w:rFonts w:ascii="Arial" w:eastAsia="Times New Roman" w:hAnsi="Arial" w:cs="Arial"/>
          <w:sz w:val="18"/>
          <w:szCs w:val="18"/>
          <w:lang w:eastAsia="ru-RU"/>
        </w:rPr>
        <w:t>по закупкам</w:t>
      </w:r>
      <w:r w:rsidRPr="002A2ACB">
        <w:rPr>
          <w:rFonts w:ascii="Arial" w:eastAsia="Times New Roman" w:hAnsi="Arial" w:cs="Arial"/>
          <w:sz w:val="18"/>
          <w:szCs w:val="18"/>
          <w:lang w:eastAsia="ru-RU"/>
        </w:rPr>
        <w:t>.</w:t>
      </w:r>
    </w:p>
    <w:p w14:paraId="43CC5C2E" w14:textId="15D97B25" w:rsidR="00EF323D" w:rsidRPr="002A2ACB" w:rsidRDefault="006D03D6" w:rsidP="00F4267F">
      <w:pPr>
        <w:spacing w:after="0" w:line="240" w:lineRule="auto"/>
        <w:rPr>
          <w:rFonts w:ascii="Arial" w:hAnsi="Arial" w:cs="Arial"/>
          <w:sz w:val="18"/>
          <w:szCs w:val="18"/>
        </w:rPr>
      </w:pPr>
      <w:r w:rsidRPr="002A2ACB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</w:p>
    <w:p w14:paraId="65EE05B3" w14:textId="6B3B2F48" w:rsidR="006D03D6" w:rsidRPr="002A2ACB" w:rsidRDefault="006D03D6" w:rsidP="00D97DE5">
      <w:pPr>
        <w:pStyle w:val="a5"/>
        <w:numPr>
          <w:ilvl w:val="0"/>
          <w:numId w:val="10"/>
        </w:numPr>
        <w:spacing w:after="120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2A2ACB">
        <w:rPr>
          <w:rFonts w:ascii="Arial" w:eastAsia="Times New Roman" w:hAnsi="Arial" w:cs="Arial"/>
          <w:sz w:val="18"/>
          <w:szCs w:val="18"/>
          <w:lang w:eastAsia="ru-RU"/>
        </w:rPr>
        <w:t xml:space="preserve">На данный </w:t>
      </w:r>
      <w:r w:rsidR="00497998" w:rsidRPr="002A2ACB">
        <w:rPr>
          <w:rFonts w:ascii="Arial" w:eastAsia="Times New Roman" w:hAnsi="Arial" w:cs="Arial"/>
          <w:sz w:val="18"/>
          <w:szCs w:val="18"/>
          <w:lang w:eastAsia="ru-RU"/>
        </w:rPr>
        <w:t>тендер</w:t>
      </w:r>
      <w:r w:rsidRPr="002A2ACB">
        <w:rPr>
          <w:rFonts w:ascii="Arial" w:eastAsia="Times New Roman" w:hAnsi="Arial" w:cs="Arial"/>
          <w:sz w:val="18"/>
          <w:szCs w:val="18"/>
          <w:lang w:eastAsia="ru-RU"/>
        </w:rPr>
        <w:t xml:space="preserve"> эксперты не привлекались.</w:t>
      </w:r>
    </w:p>
    <w:p w14:paraId="625329C5" w14:textId="79E9D085" w:rsidR="002C6F86" w:rsidRDefault="002C6F86" w:rsidP="00D97DE5">
      <w:pPr>
        <w:pStyle w:val="a5"/>
        <w:numPr>
          <w:ilvl w:val="0"/>
          <w:numId w:val="10"/>
        </w:numPr>
        <w:spacing w:after="120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2A2ACB">
        <w:rPr>
          <w:rFonts w:ascii="Arial" w:eastAsia="Times New Roman" w:hAnsi="Arial" w:cs="Arial"/>
          <w:sz w:val="18"/>
          <w:szCs w:val="18"/>
          <w:lang w:eastAsia="ru-RU"/>
        </w:rPr>
        <w:t>Перечень потенциальных поставщиков, которым предоставлено право приведения тендерных заявок</w:t>
      </w:r>
      <w:r w:rsidRPr="002A2ACB" w:rsidDel="00915B6F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Pr="002A2ACB">
        <w:rPr>
          <w:rFonts w:ascii="Arial" w:eastAsia="Times New Roman" w:hAnsi="Arial" w:cs="Arial"/>
          <w:sz w:val="18"/>
          <w:szCs w:val="18"/>
          <w:lang w:eastAsia="ru-RU"/>
        </w:rPr>
        <w:t>в соответствие условиям тендера</w:t>
      </w:r>
      <w:r w:rsidR="00075136">
        <w:rPr>
          <w:rFonts w:ascii="Arial" w:eastAsia="Times New Roman" w:hAnsi="Arial" w:cs="Arial"/>
          <w:sz w:val="18"/>
          <w:szCs w:val="18"/>
          <w:lang w:eastAsia="ru-RU"/>
        </w:rPr>
        <w:t>:</w:t>
      </w:r>
      <w:r w:rsidR="00892C32">
        <w:rPr>
          <w:rFonts w:ascii="Arial" w:eastAsia="Times New Roman" w:hAnsi="Arial" w:cs="Arial"/>
          <w:sz w:val="18"/>
          <w:szCs w:val="18"/>
          <w:lang w:val="kk-KZ" w:eastAsia="ru-RU"/>
        </w:rPr>
        <w:t xml:space="preserve"> нет;</w:t>
      </w:r>
    </w:p>
    <w:p w14:paraId="1242404F" w14:textId="77777777" w:rsidR="002C6F86" w:rsidRPr="002A2ACB" w:rsidRDefault="002C6F86" w:rsidP="00D97DE5">
      <w:pPr>
        <w:pStyle w:val="a5"/>
        <w:numPr>
          <w:ilvl w:val="0"/>
          <w:numId w:val="10"/>
        </w:numPr>
        <w:spacing w:after="120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2A2ACB">
        <w:rPr>
          <w:rFonts w:ascii="Arial" w:eastAsia="Times New Roman" w:hAnsi="Arial" w:cs="Arial"/>
          <w:sz w:val="18"/>
          <w:szCs w:val="18"/>
          <w:lang w:eastAsia="ru-RU"/>
        </w:rPr>
        <w:t xml:space="preserve">Перечень потенциальных поставщиков, соответствующих условиям тендера, а также допущенных к участию в тендере: </w:t>
      </w:r>
    </w:p>
    <w:p w14:paraId="47A425C2" w14:textId="2CEC15FC" w:rsidR="00892C32" w:rsidRPr="00892C32" w:rsidRDefault="00892C32" w:rsidP="00892C32">
      <w:pPr>
        <w:pStyle w:val="a4"/>
        <w:numPr>
          <w:ilvl w:val="0"/>
          <w:numId w:val="13"/>
        </w:numPr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  <w:r w:rsidRPr="00892C32">
        <w:rPr>
          <w:rFonts w:ascii="Arial" w:eastAsia="Times New Roman" w:hAnsi="Arial" w:cs="Arial"/>
          <w:sz w:val="18"/>
          <w:szCs w:val="18"/>
          <w:lang w:val="kk-KZ" w:eastAsia="ru-RU"/>
        </w:rPr>
        <w:t>ТОО "Софтлайн Трэйд"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>;</w:t>
      </w:r>
    </w:p>
    <w:p w14:paraId="16B15AA9" w14:textId="78143671" w:rsidR="00892C32" w:rsidRPr="00892C32" w:rsidRDefault="00892C32" w:rsidP="00892C32">
      <w:pPr>
        <w:pStyle w:val="a4"/>
        <w:numPr>
          <w:ilvl w:val="0"/>
          <w:numId w:val="13"/>
        </w:numPr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  <w:r w:rsidRPr="00892C32">
        <w:rPr>
          <w:rFonts w:ascii="Arial" w:eastAsia="Times New Roman" w:hAnsi="Arial" w:cs="Arial"/>
          <w:sz w:val="18"/>
          <w:szCs w:val="18"/>
          <w:lang w:val="kk-KZ" w:eastAsia="ru-RU"/>
        </w:rPr>
        <w:t>ТОО " Newtech Distribution"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>;</w:t>
      </w:r>
    </w:p>
    <w:p w14:paraId="3AF748EF" w14:textId="3A797B59" w:rsidR="00892C32" w:rsidRPr="00892C32" w:rsidRDefault="00892C32" w:rsidP="00892C32">
      <w:pPr>
        <w:pStyle w:val="a4"/>
        <w:numPr>
          <w:ilvl w:val="0"/>
          <w:numId w:val="13"/>
        </w:numPr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  <w:r w:rsidRPr="00892C32">
        <w:rPr>
          <w:rFonts w:ascii="Arial" w:eastAsia="Times New Roman" w:hAnsi="Arial" w:cs="Arial"/>
          <w:sz w:val="18"/>
          <w:szCs w:val="18"/>
          <w:lang w:eastAsia="ru-RU"/>
        </w:rPr>
        <w:t xml:space="preserve">ТОО </w:t>
      </w:r>
      <w:r w:rsidRPr="00892C32">
        <w:rPr>
          <w:rFonts w:ascii="Arial" w:eastAsia="Times New Roman" w:hAnsi="Arial" w:cs="Arial"/>
          <w:sz w:val="18"/>
          <w:szCs w:val="18"/>
          <w:lang w:val="en-US" w:eastAsia="ru-RU"/>
        </w:rPr>
        <w:t>"</w:t>
      </w:r>
      <w:r w:rsidRPr="00892C32">
        <w:rPr>
          <w:rFonts w:ascii="Arial" w:eastAsia="Times New Roman" w:hAnsi="Arial" w:cs="Arial"/>
          <w:sz w:val="18"/>
          <w:szCs w:val="18"/>
          <w:lang w:eastAsia="ru-RU"/>
        </w:rPr>
        <w:t>Либерти Групп</w:t>
      </w:r>
      <w:r w:rsidRPr="00892C32">
        <w:rPr>
          <w:rFonts w:ascii="Arial" w:eastAsia="Times New Roman" w:hAnsi="Arial" w:cs="Arial"/>
          <w:sz w:val="18"/>
          <w:szCs w:val="18"/>
          <w:lang w:val="en-US" w:eastAsia="ru-RU"/>
        </w:rPr>
        <w:t>"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>.</w:t>
      </w:r>
    </w:p>
    <w:p w14:paraId="358C6BD0" w14:textId="28A45F20" w:rsidR="006D03D6" w:rsidRPr="00892C32" w:rsidRDefault="002C6F86" w:rsidP="00D97DE5">
      <w:pPr>
        <w:pStyle w:val="a5"/>
        <w:numPr>
          <w:ilvl w:val="0"/>
          <w:numId w:val="10"/>
        </w:numPr>
        <w:spacing w:after="120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2A2ACB">
        <w:rPr>
          <w:rFonts w:ascii="Arial" w:eastAsia="Times New Roman" w:hAnsi="Arial" w:cs="Arial"/>
          <w:sz w:val="18"/>
          <w:szCs w:val="18"/>
          <w:lang w:eastAsia="ru-RU"/>
        </w:rPr>
        <w:t>Место, дат</w:t>
      </w:r>
      <w:r w:rsidR="0047349D" w:rsidRPr="002A2ACB">
        <w:rPr>
          <w:rFonts w:ascii="Arial" w:eastAsia="Times New Roman" w:hAnsi="Arial" w:cs="Arial"/>
          <w:sz w:val="18"/>
          <w:szCs w:val="18"/>
          <w:lang w:eastAsia="ru-RU"/>
        </w:rPr>
        <w:t>а</w:t>
      </w:r>
      <w:r w:rsidRPr="002A2ACB">
        <w:rPr>
          <w:rFonts w:ascii="Arial" w:eastAsia="Times New Roman" w:hAnsi="Arial" w:cs="Arial"/>
          <w:sz w:val="18"/>
          <w:szCs w:val="18"/>
          <w:lang w:eastAsia="ru-RU"/>
        </w:rPr>
        <w:t xml:space="preserve"> и время вскрытия тендерных ценовых предложений:</w:t>
      </w:r>
      <w:r w:rsidR="0047349D" w:rsidRPr="002A2ACB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="00B8134F" w:rsidRPr="00B8134F">
        <w:rPr>
          <w:rFonts w:ascii="Arial" w:eastAsia="Times New Roman" w:hAnsi="Arial" w:cs="Arial"/>
          <w:b/>
          <w:bCs/>
          <w:sz w:val="18"/>
          <w:szCs w:val="18"/>
          <w:lang w:val="kk-KZ" w:eastAsia="ru-RU"/>
        </w:rPr>
        <w:t>1</w:t>
      </w:r>
      <w:r w:rsidR="00E04C43">
        <w:rPr>
          <w:rFonts w:ascii="Arial" w:eastAsia="Times New Roman" w:hAnsi="Arial" w:cs="Arial"/>
          <w:b/>
          <w:bCs/>
          <w:sz w:val="18"/>
          <w:szCs w:val="18"/>
          <w:lang w:val="kk-KZ" w:eastAsia="ru-RU"/>
        </w:rPr>
        <w:t>1</w:t>
      </w:r>
      <w:r w:rsidR="00D8257D" w:rsidRPr="002A2ACB">
        <w:rPr>
          <w:rFonts w:ascii="Arial" w:eastAsia="Times New Roman" w:hAnsi="Arial" w:cs="Arial"/>
          <w:b/>
          <w:bCs/>
          <w:sz w:val="18"/>
          <w:szCs w:val="18"/>
          <w:lang w:eastAsia="ru-RU"/>
        </w:rPr>
        <w:t xml:space="preserve"> </w:t>
      </w:r>
      <w:r w:rsidR="00D8257D" w:rsidRPr="002A2ACB">
        <w:rPr>
          <w:rFonts w:ascii="Arial" w:eastAsia="Times New Roman" w:hAnsi="Arial" w:cs="Arial"/>
          <w:b/>
          <w:sz w:val="18"/>
          <w:szCs w:val="18"/>
          <w:lang w:eastAsia="ru-RU"/>
        </w:rPr>
        <w:t>часов</w:t>
      </w:r>
      <w:r w:rsidR="00EC494C">
        <w:rPr>
          <w:rFonts w:ascii="Arial" w:eastAsia="Times New Roman" w:hAnsi="Arial" w:cs="Arial"/>
          <w:b/>
          <w:sz w:val="18"/>
          <w:szCs w:val="18"/>
          <w:lang w:val="kk-KZ" w:eastAsia="ru-RU"/>
        </w:rPr>
        <w:t xml:space="preserve"> </w:t>
      </w:r>
      <w:r w:rsidR="00E04C43">
        <w:rPr>
          <w:rFonts w:ascii="Arial" w:eastAsia="Times New Roman" w:hAnsi="Arial" w:cs="Arial"/>
          <w:b/>
          <w:sz w:val="18"/>
          <w:szCs w:val="18"/>
          <w:lang w:val="kk-KZ" w:eastAsia="ru-RU"/>
        </w:rPr>
        <w:t>3</w:t>
      </w:r>
      <w:r w:rsidR="007A78AE">
        <w:rPr>
          <w:rFonts w:ascii="Arial" w:eastAsia="Times New Roman" w:hAnsi="Arial" w:cs="Arial"/>
          <w:b/>
          <w:sz w:val="18"/>
          <w:szCs w:val="18"/>
          <w:lang w:val="kk-KZ" w:eastAsia="ru-RU"/>
        </w:rPr>
        <w:t>0</w:t>
      </w:r>
      <w:r w:rsidR="00D8257D" w:rsidRPr="002A2ACB">
        <w:rPr>
          <w:rFonts w:ascii="Arial" w:eastAsia="Times New Roman" w:hAnsi="Arial" w:cs="Arial"/>
          <w:b/>
          <w:sz w:val="18"/>
          <w:szCs w:val="18"/>
          <w:lang w:eastAsia="ru-RU"/>
        </w:rPr>
        <w:t xml:space="preserve"> минут</w:t>
      </w:r>
      <w:r w:rsidR="002233CF" w:rsidRPr="002A2ACB">
        <w:rPr>
          <w:rFonts w:ascii="Arial" w:eastAsia="Times New Roman" w:hAnsi="Arial" w:cs="Arial"/>
          <w:b/>
          <w:sz w:val="18"/>
          <w:szCs w:val="18"/>
          <w:lang w:eastAsia="ru-RU"/>
        </w:rPr>
        <w:t xml:space="preserve"> </w:t>
      </w:r>
      <w:r w:rsidR="00B8134F">
        <w:rPr>
          <w:rFonts w:ascii="Arial" w:eastAsia="Times New Roman" w:hAnsi="Arial" w:cs="Arial"/>
          <w:b/>
          <w:sz w:val="18"/>
          <w:szCs w:val="18"/>
          <w:lang w:val="kk-KZ" w:eastAsia="ru-RU"/>
        </w:rPr>
        <w:t>22</w:t>
      </w:r>
      <w:r w:rsidR="00075136">
        <w:rPr>
          <w:rFonts w:ascii="Arial" w:eastAsia="Times New Roman" w:hAnsi="Arial" w:cs="Arial"/>
          <w:b/>
          <w:sz w:val="18"/>
          <w:szCs w:val="18"/>
          <w:lang w:eastAsia="ru-RU"/>
        </w:rPr>
        <w:t xml:space="preserve"> </w:t>
      </w:r>
      <w:r w:rsidR="007610D2">
        <w:rPr>
          <w:rFonts w:ascii="Arial" w:eastAsia="Times New Roman" w:hAnsi="Arial" w:cs="Arial"/>
          <w:b/>
          <w:sz w:val="18"/>
          <w:szCs w:val="18"/>
          <w:lang w:eastAsia="ru-RU"/>
        </w:rPr>
        <w:t>декабря</w:t>
      </w:r>
      <w:r w:rsidR="0047349D" w:rsidRPr="002A2ACB">
        <w:rPr>
          <w:rFonts w:ascii="Arial" w:eastAsia="Times New Roman" w:hAnsi="Arial" w:cs="Arial"/>
          <w:b/>
          <w:sz w:val="18"/>
          <w:szCs w:val="18"/>
          <w:lang w:eastAsia="ru-RU"/>
        </w:rPr>
        <w:t xml:space="preserve"> 2022 </w:t>
      </w:r>
      <w:r w:rsidR="002233CF" w:rsidRPr="002A2ACB">
        <w:rPr>
          <w:rFonts w:ascii="Arial" w:eastAsia="Times New Roman" w:hAnsi="Arial" w:cs="Arial"/>
          <w:b/>
          <w:sz w:val="18"/>
          <w:szCs w:val="18"/>
          <w:lang w:eastAsia="ru-RU"/>
        </w:rPr>
        <w:t>года</w:t>
      </w:r>
      <w:r w:rsidR="006B6C18" w:rsidRPr="002A2ACB">
        <w:rPr>
          <w:rFonts w:ascii="Arial" w:eastAsia="Times New Roman" w:hAnsi="Arial" w:cs="Arial"/>
          <w:sz w:val="18"/>
          <w:szCs w:val="18"/>
          <w:lang w:eastAsia="ru-RU"/>
        </w:rPr>
        <w:t xml:space="preserve"> в конференц-зале</w:t>
      </w:r>
      <w:r w:rsidR="00B7253D" w:rsidRPr="002A2ACB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="006B6C18" w:rsidRPr="002A2ACB">
        <w:rPr>
          <w:rFonts w:ascii="Arial" w:eastAsia="Times New Roman" w:hAnsi="Arial" w:cs="Arial"/>
          <w:sz w:val="18"/>
          <w:szCs w:val="18"/>
          <w:lang w:eastAsia="ru-RU"/>
        </w:rPr>
        <w:t>АО "Казахстанская фондовая биржа" (г. Алматы, ул. Байзакова, 280, северная башня многофункционального комплекса "Almaty Towers", 8й этаж)</w:t>
      </w:r>
      <w:r w:rsidR="007A78AE">
        <w:rPr>
          <w:rFonts w:ascii="Arial" w:eastAsia="Times New Roman" w:hAnsi="Arial" w:cs="Arial"/>
          <w:sz w:val="18"/>
          <w:szCs w:val="18"/>
          <w:lang w:val="kk-KZ" w:eastAsia="ru-RU"/>
        </w:rPr>
        <w:t>.</w:t>
      </w:r>
    </w:p>
    <w:p w14:paraId="133E5D6C" w14:textId="77777777" w:rsidR="00892C32" w:rsidRPr="00892C32" w:rsidRDefault="00892C32" w:rsidP="00892C32">
      <w:pPr>
        <w:pStyle w:val="a5"/>
        <w:spacing w:after="120"/>
        <w:ind w:left="360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</w:p>
    <w:p w14:paraId="6BB19963" w14:textId="5F3677C5" w:rsidR="00892C32" w:rsidRDefault="00892C32" w:rsidP="00892C32">
      <w:pPr>
        <w:pStyle w:val="a4"/>
        <w:tabs>
          <w:tab w:val="left" w:pos="7632"/>
        </w:tabs>
        <w:spacing w:after="0" w:line="240" w:lineRule="auto"/>
        <w:ind w:left="357"/>
        <w:rPr>
          <w:rFonts w:ascii="Arial" w:hAnsi="Arial" w:cs="Arial"/>
          <w:sz w:val="18"/>
          <w:szCs w:val="18"/>
          <w:lang w:val="kk-KZ"/>
        </w:rPr>
      </w:pPr>
      <w:r w:rsidRPr="00892C32">
        <w:rPr>
          <w:rFonts w:ascii="Arial" w:hAnsi="Arial" w:cs="Arial"/>
          <w:sz w:val="18"/>
          <w:szCs w:val="18"/>
          <w:lang w:val="kk-KZ"/>
        </w:rPr>
        <w:t>Председатель тендерной комиссии</w:t>
      </w:r>
      <w:r w:rsidRPr="00892C32">
        <w:rPr>
          <w:rFonts w:ascii="Arial" w:hAnsi="Arial" w:cs="Arial"/>
          <w:sz w:val="18"/>
          <w:szCs w:val="18"/>
          <w:lang w:val="kk-KZ"/>
        </w:rPr>
        <w:tab/>
      </w:r>
      <w:r w:rsidRPr="00892C32">
        <w:rPr>
          <w:rFonts w:ascii="Arial" w:hAnsi="Arial" w:cs="Arial"/>
          <w:sz w:val="18"/>
          <w:szCs w:val="18"/>
          <w:lang w:val="kk-KZ"/>
        </w:rPr>
        <w:tab/>
        <w:t xml:space="preserve">         Цалюк А.Ю.</w:t>
      </w:r>
    </w:p>
    <w:p w14:paraId="479DA81E" w14:textId="77777777" w:rsidR="00892C32" w:rsidRPr="00892C32" w:rsidRDefault="00892C32" w:rsidP="00892C32">
      <w:pPr>
        <w:pStyle w:val="a4"/>
        <w:tabs>
          <w:tab w:val="left" w:pos="7632"/>
        </w:tabs>
        <w:spacing w:after="0" w:line="240" w:lineRule="auto"/>
        <w:ind w:left="357"/>
        <w:rPr>
          <w:rFonts w:ascii="Arial" w:hAnsi="Arial" w:cs="Arial"/>
          <w:sz w:val="18"/>
          <w:szCs w:val="18"/>
          <w:lang w:val="kk-KZ"/>
        </w:rPr>
      </w:pPr>
    </w:p>
    <w:p w14:paraId="7B7F4285" w14:textId="77777777" w:rsidR="00892C32" w:rsidRDefault="00892C32" w:rsidP="00892C32">
      <w:pPr>
        <w:pStyle w:val="a4"/>
        <w:tabs>
          <w:tab w:val="left" w:pos="7632"/>
        </w:tabs>
        <w:spacing w:after="0" w:line="240" w:lineRule="auto"/>
        <w:ind w:left="357"/>
        <w:rPr>
          <w:rFonts w:ascii="Arial" w:eastAsia="Times New Roman" w:hAnsi="Arial" w:cs="Arial"/>
          <w:sz w:val="18"/>
          <w:szCs w:val="18"/>
          <w:lang w:eastAsia="ru-RU"/>
        </w:rPr>
      </w:pPr>
      <w:bookmarkStart w:id="0" w:name="_Hlk115280536"/>
      <w:r w:rsidRPr="00892C32">
        <w:rPr>
          <w:rFonts w:ascii="Arial" w:hAnsi="Arial" w:cs="Arial"/>
          <w:sz w:val="18"/>
          <w:szCs w:val="18"/>
        </w:rPr>
        <w:t xml:space="preserve">Заместитель председатель тендерной комиссии                                                                </w:t>
      </w:r>
      <w:r w:rsidRPr="00892C32">
        <w:rPr>
          <w:rFonts w:ascii="Arial" w:eastAsia="Times New Roman" w:hAnsi="Arial" w:cs="Arial"/>
          <w:sz w:val="18"/>
          <w:szCs w:val="18"/>
          <w:lang w:eastAsia="ru-RU"/>
        </w:rPr>
        <w:t>Хожамбердиев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 xml:space="preserve"> </w:t>
      </w:r>
      <w:r w:rsidRPr="00892C32">
        <w:rPr>
          <w:rFonts w:ascii="Arial" w:eastAsia="Times New Roman" w:hAnsi="Arial" w:cs="Arial"/>
          <w:sz w:val="18"/>
          <w:szCs w:val="18"/>
          <w:lang w:eastAsia="ru-RU"/>
        </w:rPr>
        <w:t xml:space="preserve">К.М. </w:t>
      </w:r>
    </w:p>
    <w:p w14:paraId="17565CEF" w14:textId="064761CA" w:rsidR="00892C32" w:rsidRPr="00892C32" w:rsidRDefault="00892C32" w:rsidP="00892C32">
      <w:pPr>
        <w:pStyle w:val="a4"/>
        <w:tabs>
          <w:tab w:val="left" w:pos="7632"/>
        </w:tabs>
        <w:spacing w:after="0" w:line="240" w:lineRule="auto"/>
        <w:ind w:left="357"/>
        <w:rPr>
          <w:rFonts w:ascii="Arial" w:hAnsi="Arial" w:cs="Arial"/>
          <w:sz w:val="18"/>
          <w:szCs w:val="18"/>
        </w:rPr>
      </w:pPr>
      <w:r w:rsidRPr="00892C32">
        <w:rPr>
          <w:rFonts w:ascii="Arial" w:hAnsi="Arial" w:cs="Arial"/>
          <w:sz w:val="18"/>
          <w:szCs w:val="18"/>
        </w:rPr>
        <w:t xml:space="preserve">                                                                       </w:t>
      </w:r>
    </w:p>
    <w:p w14:paraId="6737FAF0" w14:textId="5C27D4BC" w:rsidR="00892C32" w:rsidRDefault="00892C32" w:rsidP="00892C32">
      <w:pPr>
        <w:pStyle w:val="a4"/>
        <w:tabs>
          <w:tab w:val="left" w:pos="7632"/>
        </w:tabs>
        <w:spacing w:after="0" w:line="240" w:lineRule="auto"/>
        <w:ind w:left="357"/>
        <w:rPr>
          <w:rFonts w:ascii="Arial" w:hAnsi="Arial" w:cs="Arial"/>
          <w:sz w:val="18"/>
          <w:szCs w:val="18"/>
        </w:rPr>
      </w:pPr>
      <w:r w:rsidRPr="00892C32">
        <w:rPr>
          <w:rFonts w:ascii="Arial" w:hAnsi="Arial" w:cs="Arial"/>
          <w:sz w:val="18"/>
          <w:szCs w:val="18"/>
        </w:rPr>
        <w:t>Член тендерной комиссии</w:t>
      </w:r>
      <w:r w:rsidRPr="00892C32">
        <w:rPr>
          <w:rFonts w:ascii="Arial" w:hAnsi="Arial" w:cs="Arial"/>
          <w:sz w:val="18"/>
          <w:szCs w:val="18"/>
        </w:rPr>
        <w:tab/>
        <w:t xml:space="preserve">           Шеганов В.Н.</w:t>
      </w:r>
    </w:p>
    <w:p w14:paraId="7F192A34" w14:textId="77777777" w:rsidR="00892C32" w:rsidRPr="00892C32" w:rsidRDefault="00892C32" w:rsidP="00892C32">
      <w:pPr>
        <w:pStyle w:val="a4"/>
        <w:tabs>
          <w:tab w:val="left" w:pos="7632"/>
        </w:tabs>
        <w:spacing w:after="0" w:line="240" w:lineRule="auto"/>
        <w:ind w:left="357"/>
        <w:rPr>
          <w:rFonts w:ascii="Arial" w:hAnsi="Arial" w:cs="Arial"/>
          <w:sz w:val="18"/>
          <w:szCs w:val="18"/>
        </w:rPr>
      </w:pPr>
    </w:p>
    <w:p w14:paraId="062E8FFD" w14:textId="77777777" w:rsidR="00892C32" w:rsidRDefault="00892C32" w:rsidP="00892C32">
      <w:pPr>
        <w:pStyle w:val="a4"/>
        <w:tabs>
          <w:tab w:val="left" w:pos="7632"/>
        </w:tabs>
        <w:spacing w:after="0" w:line="240" w:lineRule="auto"/>
        <w:ind w:left="357"/>
        <w:rPr>
          <w:rFonts w:ascii="Arial" w:hAnsi="Arial" w:cs="Arial"/>
          <w:sz w:val="18"/>
          <w:szCs w:val="18"/>
          <w:lang w:val="kk-KZ"/>
        </w:rPr>
      </w:pPr>
      <w:r w:rsidRPr="00892C32">
        <w:rPr>
          <w:rFonts w:ascii="Arial" w:hAnsi="Arial" w:cs="Arial"/>
          <w:sz w:val="18"/>
          <w:szCs w:val="18"/>
        </w:rPr>
        <w:t xml:space="preserve">Член тендерной комиссии                                                                                                         </w:t>
      </w:r>
      <w:r w:rsidRPr="00892C32">
        <w:rPr>
          <w:rFonts w:ascii="Arial" w:hAnsi="Arial" w:cs="Arial"/>
          <w:sz w:val="18"/>
          <w:szCs w:val="18"/>
          <w:lang w:val="kk-KZ"/>
        </w:rPr>
        <w:t>Бораналиева Э.А.</w:t>
      </w:r>
    </w:p>
    <w:p w14:paraId="69A2B947" w14:textId="640A9CCF" w:rsidR="00892C32" w:rsidRPr="00892C32" w:rsidRDefault="00892C32" w:rsidP="00892C32">
      <w:pPr>
        <w:pStyle w:val="a4"/>
        <w:tabs>
          <w:tab w:val="left" w:pos="7632"/>
        </w:tabs>
        <w:spacing w:after="0" w:line="240" w:lineRule="auto"/>
        <w:ind w:left="357"/>
        <w:rPr>
          <w:rFonts w:ascii="Arial" w:hAnsi="Arial" w:cs="Arial"/>
          <w:sz w:val="18"/>
          <w:szCs w:val="18"/>
        </w:rPr>
      </w:pPr>
      <w:r w:rsidRPr="00892C32">
        <w:rPr>
          <w:rFonts w:ascii="Arial" w:hAnsi="Arial" w:cs="Arial"/>
          <w:sz w:val="18"/>
          <w:szCs w:val="18"/>
        </w:rPr>
        <w:t xml:space="preserve"> </w:t>
      </w:r>
    </w:p>
    <w:p w14:paraId="22AACECF" w14:textId="435687C5" w:rsidR="00892C32" w:rsidRDefault="00892C32" w:rsidP="00892C32">
      <w:pPr>
        <w:pStyle w:val="a4"/>
        <w:tabs>
          <w:tab w:val="left" w:pos="7632"/>
        </w:tabs>
        <w:spacing w:after="0" w:line="240" w:lineRule="auto"/>
        <w:ind w:left="357"/>
        <w:rPr>
          <w:rFonts w:ascii="Arial" w:hAnsi="Arial" w:cs="Arial"/>
          <w:sz w:val="18"/>
          <w:szCs w:val="18"/>
          <w:lang w:val="kk-KZ"/>
        </w:rPr>
      </w:pPr>
      <w:r w:rsidRPr="00892C32">
        <w:rPr>
          <w:rFonts w:ascii="Arial" w:hAnsi="Arial" w:cs="Arial"/>
          <w:sz w:val="18"/>
          <w:szCs w:val="18"/>
          <w:lang w:val="kk-KZ"/>
        </w:rPr>
        <w:t>Член тендерной комиссии</w:t>
      </w:r>
      <w:r w:rsidRPr="00892C32">
        <w:rPr>
          <w:rFonts w:ascii="Arial" w:hAnsi="Arial" w:cs="Arial"/>
          <w:sz w:val="18"/>
          <w:szCs w:val="18"/>
          <w:lang w:val="kk-KZ"/>
        </w:rPr>
        <w:tab/>
        <w:t xml:space="preserve">                     Юн В.Т.</w:t>
      </w:r>
    </w:p>
    <w:p w14:paraId="69A36682" w14:textId="77777777" w:rsidR="00892C32" w:rsidRPr="00892C32" w:rsidRDefault="00892C32" w:rsidP="00892C32">
      <w:pPr>
        <w:pStyle w:val="a4"/>
        <w:tabs>
          <w:tab w:val="left" w:pos="7632"/>
        </w:tabs>
        <w:spacing w:after="0" w:line="240" w:lineRule="auto"/>
        <w:ind w:left="357"/>
        <w:rPr>
          <w:rFonts w:ascii="Arial" w:hAnsi="Arial" w:cs="Arial"/>
          <w:sz w:val="18"/>
          <w:szCs w:val="18"/>
          <w:lang w:val="kk-KZ"/>
        </w:rPr>
      </w:pPr>
    </w:p>
    <w:p w14:paraId="0DCC91E6" w14:textId="3CA0702E" w:rsidR="00892C32" w:rsidRDefault="00892C32" w:rsidP="00892C32">
      <w:pPr>
        <w:pStyle w:val="a4"/>
        <w:tabs>
          <w:tab w:val="left" w:pos="7632"/>
        </w:tabs>
        <w:spacing w:after="0" w:line="240" w:lineRule="auto"/>
        <w:ind w:left="357"/>
        <w:rPr>
          <w:rFonts w:ascii="Arial" w:hAnsi="Arial" w:cs="Arial"/>
          <w:sz w:val="18"/>
          <w:szCs w:val="18"/>
          <w:lang w:val="kk-KZ"/>
        </w:rPr>
      </w:pPr>
      <w:r w:rsidRPr="00892C32">
        <w:rPr>
          <w:rFonts w:ascii="Arial" w:hAnsi="Arial" w:cs="Arial"/>
          <w:sz w:val="18"/>
          <w:szCs w:val="18"/>
          <w:lang w:val="kk-KZ"/>
        </w:rPr>
        <w:t>Член тендерной комисии</w:t>
      </w:r>
      <w:r w:rsidRPr="00892C32">
        <w:rPr>
          <w:rFonts w:ascii="Arial" w:hAnsi="Arial" w:cs="Arial"/>
          <w:sz w:val="18"/>
          <w:szCs w:val="18"/>
          <w:lang w:val="kk-KZ"/>
        </w:rPr>
        <w:tab/>
        <w:t xml:space="preserve">             Каткаев В.В.</w:t>
      </w:r>
    </w:p>
    <w:p w14:paraId="71FC5E36" w14:textId="77777777" w:rsidR="00892C32" w:rsidRPr="00892C32" w:rsidRDefault="00892C32" w:rsidP="00892C32">
      <w:pPr>
        <w:pStyle w:val="a4"/>
        <w:tabs>
          <w:tab w:val="left" w:pos="7632"/>
        </w:tabs>
        <w:spacing w:after="0" w:line="240" w:lineRule="auto"/>
        <w:ind w:left="357"/>
        <w:rPr>
          <w:rFonts w:ascii="Arial" w:hAnsi="Arial" w:cs="Arial"/>
          <w:sz w:val="18"/>
          <w:szCs w:val="18"/>
          <w:lang w:val="kk-KZ"/>
        </w:rPr>
      </w:pPr>
    </w:p>
    <w:p w14:paraId="7C05EEF5" w14:textId="79B74516" w:rsidR="00892C32" w:rsidRDefault="00892C32" w:rsidP="00892C32">
      <w:pPr>
        <w:pStyle w:val="a4"/>
        <w:tabs>
          <w:tab w:val="left" w:pos="7632"/>
        </w:tabs>
        <w:spacing w:after="0" w:line="240" w:lineRule="auto"/>
        <w:ind w:left="357"/>
        <w:rPr>
          <w:rFonts w:ascii="Arial" w:hAnsi="Arial" w:cs="Arial"/>
          <w:sz w:val="18"/>
          <w:szCs w:val="18"/>
          <w:lang w:val="kk-KZ"/>
        </w:rPr>
      </w:pPr>
      <w:r w:rsidRPr="00892C32">
        <w:rPr>
          <w:rFonts w:ascii="Arial" w:hAnsi="Arial" w:cs="Arial"/>
          <w:sz w:val="18"/>
          <w:szCs w:val="18"/>
          <w:lang w:val="kk-KZ"/>
        </w:rPr>
        <w:t>Член тендерной комиссии</w:t>
      </w:r>
      <w:r w:rsidRPr="00892C32">
        <w:rPr>
          <w:rFonts w:ascii="Arial" w:hAnsi="Arial" w:cs="Arial"/>
          <w:sz w:val="18"/>
          <w:szCs w:val="18"/>
          <w:lang w:val="kk-KZ"/>
        </w:rPr>
        <w:tab/>
      </w:r>
      <w:r w:rsidRPr="00892C32">
        <w:rPr>
          <w:rFonts w:ascii="Arial" w:hAnsi="Arial" w:cs="Arial"/>
          <w:sz w:val="18"/>
          <w:szCs w:val="18"/>
          <w:lang w:val="kk-KZ"/>
        </w:rPr>
        <w:tab/>
        <w:t xml:space="preserve">     Жакыпова Ж.А.</w:t>
      </w:r>
    </w:p>
    <w:p w14:paraId="06E2466C" w14:textId="77777777" w:rsidR="00892C32" w:rsidRPr="00892C32" w:rsidRDefault="00892C32" w:rsidP="00892C32">
      <w:pPr>
        <w:pStyle w:val="a4"/>
        <w:tabs>
          <w:tab w:val="left" w:pos="7632"/>
        </w:tabs>
        <w:spacing w:after="0" w:line="240" w:lineRule="auto"/>
        <w:ind w:left="357"/>
        <w:rPr>
          <w:rFonts w:ascii="Arial" w:hAnsi="Arial" w:cs="Arial"/>
          <w:sz w:val="18"/>
          <w:szCs w:val="18"/>
          <w:lang w:val="kk-KZ"/>
        </w:rPr>
      </w:pPr>
    </w:p>
    <w:p w14:paraId="5225C2B2" w14:textId="6B10C43D" w:rsidR="006F6CEF" w:rsidRDefault="00892C32" w:rsidP="00892C32">
      <w:pPr>
        <w:pStyle w:val="a4"/>
        <w:tabs>
          <w:tab w:val="left" w:pos="7632"/>
        </w:tabs>
        <w:spacing w:after="0" w:line="240" w:lineRule="auto"/>
        <w:ind w:left="357"/>
        <w:rPr>
          <w:rFonts w:ascii="Arial" w:hAnsi="Arial" w:cs="Arial"/>
          <w:sz w:val="18"/>
          <w:szCs w:val="18"/>
        </w:rPr>
      </w:pPr>
      <w:r w:rsidRPr="00892C32">
        <w:rPr>
          <w:rFonts w:ascii="Arial" w:hAnsi="Arial" w:cs="Arial"/>
          <w:sz w:val="18"/>
          <w:szCs w:val="18"/>
        </w:rPr>
        <w:t xml:space="preserve">Секретарь тендерной комиссии                                                                                 </w:t>
      </w:r>
      <w:r w:rsidRPr="00892C32">
        <w:rPr>
          <w:rFonts w:ascii="Arial" w:hAnsi="Arial" w:cs="Arial"/>
          <w:sz w:val="18"/>
          <w:szCs w:val="18"/>
        </w:rPr>
        <w:tab/>
      </w:r>
      <w:bookmarkEnd w:id="0"/>
      <w:r w:rsidRPr="00892C32">
        <w:rPr>
          <w:rFonts w:ascii="Arial" w:hAnsi="Arial" w:cs="Arial"/>
          <w:sz w:val="18"/>
          <w:szCs w:val="18"/>
          <w:lang w:val="kk-KZ"/>
        </w:rPr>
        <w:t xml:space="preserve">        Кукшебаев К.Д.</w:t>
      </w:r>
    </w:p>
    <w:sectPr w:rsidR="006F6CEF" w:rsidSect="006F6CEF">
      <w:pgSz w:w="11906" w:h="16838"/>
      <w:pgMar w:top="851" w:right="851" w:bottom="1702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8A44EE"/>
    <w:multiLevelType w:val="hybridMultilevel"/>
    <w:tmpl w:val="20AA5FBE"/>
    <w:lvl w:ilvl="0" w:tplc="90688F44">
      <w:start w:val="7"/>
      <w:numFmt w:val="bullet"/>
      <w:lvlText w:val="–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5578CD"/>
    <w:multiLevelType w:val="hybridMultilevel"/>
    <w:tmpl w:val="36B06286"/>
    <w:lvl w:ilvl="0" w:tplc="90688F44">
      <w:start w:val="7"/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D4490C"/>
    <w:multiLevelType w:val="hybridMultilevel"/>
    <w:tmpl w:val="22D23EB6"/>
    <w:lvl w:ilvl="0" w:tplc="160C26BA">
      <w:start w:val="1"/>
      <w:numFmt w:val="bullet"/>
      <w:lvlText w:val=""/>
      <w:lvlJc w:val="left"/>
      <w:pPr>
        <w:ind w:left="177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37" w:hanging="360"/>
      </w:pPr>
      <w:rPr>
        <w:rFonts w:ascii="Wingdings" w:hAnsi="Wingdings" w:hint="default"/>
      </w:rPr>
    </w:lvl>
  </w:abstractNum>
  <w:abstractNum w:abstractNumId="3" w15:restartNumberingAfterBreak="0">
    <w:nsid w:val="1F996CB4"/>
    <w:multiLevelType w:val="hybridMultilevel"/>
    <w:tmpl w:val="2794B98C"/>
    <w:lvl w:ilvl="0" w:tplc="90688F44">
      <w:start w:val="7"/>
      <w:numFmt w:val="bullet"/>
      <w:lvlText w:val="–"/>
      <w:lvlJc w:val="left"/>
      <w:pPr>
        <w:ind w:left="117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4" w15:restartNumberingAfterBreak="0">
    <w:nsid w:val="2CCA100F"/>
    <w:multiLevelType w:val="hybridMultilevel"/>
    <w:tmpl w:val="97D087E6"/>
    <w:lvl w:ilvl="0" w:tplc="90688F44">
      <w:start w:val="7"/>
      <w:numFmt w:val="bullet"/>
      <w:lvlText w:val="–"/>
      <w:lvlJc w:val="left"/>
      <w:pPr>
        <w:ind w:left="1146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 w15:restartNumberingAfterBreak="0">
    <w:nsid w:val="2E2E627D"/>
    <w:multiLevelType w:val="hybridMultilevel"/>
    <w:tmpl w:val="C85032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AE4E43"/>
    <w:multiLevelType w:val="hybridMultilevel"/>
    <w:tmpl w:val="7BC849EE"/>
    <w:lvl w:ilvl="0" w:tplc="0419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3FFA2014"/>
    <w:multiLevelType w:val="hybridMultilevel"/>
    <w:tmpl w:val="28C21428"/>
    <w:lvl w:ilvl="0" w:tplc="895E619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06D3C44"/>
    <w:multiLevelType w:val="hybridMultilevel"/>
    <w:tmpl w:val="D876A6CE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2FC2378"/>
    <w:multiLevelType w:val="hybridMultilevel"/>
    <w:tmpl w:val="BE10FAAA"/>
    <w:lvl w:ilvl="0" w:tplc="160C26BA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0" w15:restartNumberingAfterBreak="0">
    <w:nsid w:val="6FBE1644"/>
    <w:multiLevelType w:val="hybridMultilevel"/>
    <w:tmpl w:val="D1BE1F98"/>
    <w:lvl w:ilvl="0" w:tplc="F8D46B5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9086BF7"/>
    <w:multiLevelType w:val="hybridMultilevel"/>
    <w:tmpl w:val="6BC254DE"/>
    <w:lvl w:ilvl="0" w:tplc="1EB8DFC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61835062">
    <w:abstractNumId w:val="7"/>
  </w:num>
  <w:num w:numId="2" w16cid:durableId="162748558">
    <w:abstractNumId w:val="5"/>
  </w:num>
  <w:num w:numId="3" w16cid:durableId="271322696">
    <w:abstractNumId w:val="9"/>
  </w:num>
  <w:num w:numId="4" w16cid:durableId="359168027">
    <w:abstractNumId w:val="0"/>
  </w:num>
  <w:num w:numId="5" w16cid:durableId="1058557309">
    <w:abstractNumId w:val="6"/>
  </w:num>
  <w:num w:numId="6" w16cid:durableId="2084445386">
    <w:abstractNumId w:val="4"/>
  </w:num>
  <w:num w:numId="7" w16cid:durableId="1657108582">
    <w:abstractNumId w:val="4"/>
  </w:num>
  <w:num w:numId="8" w16cid:durableId="1498809763">
    <w:abstractNumId w:val="11"/>
  </w:num>
  <w:num w:numId="9" w16cid:durableId="1554584927">
    <w:abstractNumId w:val="3"/>
  </w:num>
  <w:num w:numId="10" w16cid:durableId="754203540">
    <w:abstractNumId w:val="8"/>
  </w:num>
  <w:num w:numId="11" w16cid:durableId="1321731185">
    <w:abstractNumId w:val="2"/>
  </w:num>
  <w:num w:numId="12" w16cid:durableId="225457447">
    <w:abstractNumId w:val="10"/>
  </w:num>
  <w:num w:numId="13" w16cid:durableId="10315774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4729"/>
    <w:rsid w:val="00042BC0"/>
    <w:rsid w:val="00061A26"/>
    <w:rsid w:val="00075136"/>
    <w:rsid w:val="001111DF"/>
    <w:rsid w:val="00143821"/>
    <w:rsid w:val="00161E7C"/>
    <w:rsid w:val="001663BC"/>
    <w:rsid w:val="00166DBC"/>
    <w:rsid w:val="001E4945"/>
    <w:rsid w:val="001E63A5"/>
    <w:rsid w:val="002233CF"/>
    <w:rsid w:val="002424FD"/>
    <w:rsid w:val="002542D1"/>
    <w:rsid w:val="00275E84"/>
    <w:rsid w:val="00297653"/>
    <w:rsid w:val="002A0B23"/>
    <w:rsid w:val="002A2ACB"/>
    <w:rsid w:val="002C6F86"/>
    <w:rsid w:val="002F05EB"/>
    <w:rsid w:val="002F2CF9"/>
    <w:rsid w:val="00333D75"/>
    <w:rsid w:val="0033489F"/>
    <w:rsid w:val="00346B80"/>
    <w:rsid w:val="0037618F"/>
    <w:rsid w:val="00384977"/>
    <w:rsid w:val="00444A8D"/>
    <w:rsid w:val="004542FA"/>
    <w:rsid w:val="0047349D"/>
    <w:rsid w:val="004831E7"/>
    <w:rsid w:val="00497998"/>
    <w:rsid w:val="004E1058"/>
    <w:rsid w:val="005170C3"/>
    <w:rsid w:val="0052614D"/>
    <w:rsid w:val="00544FC2"/>
    <w:rsid w:val="00561B57"/>
    <w:rsid w:val="005B6CCF"/>
    <w:rsid w:val="005C285F"/>
    <w:rsid w:val="00631417"/>
    <w:rsid w:val="00692034"/>
    <w:rsid w:val="006B6C18"/>
    <w:rsid w:val="006C02A0"/>
    <w:rsid w:val="006D03D6"/>
    <w:rsid w:val="006D0BE9"/>
    <w:rsid w:val="006F6CEF"/>
    <w:rsid w:val="00707D43"/>
    <w:rsid w:val="00720DFD"/>
    <w:rsid w:val="007418EA"/>
    <w:rsid w:val="007432AA"/>
    <w:rsid w:val="007610D2"/>
    <w:rsid w:val="007959C7"/>
    <w:rsid w:val="00796F20"/>
    <w:rsid w:val="007A4A79"/>
    <w:rsid w:val="007A78AE"/>
    <w:rsid w:val="0082179E"/>
    <w:rsid w:val="00892C32"/>
    <w:rsid w:val="008B09F4"/>
    <w:rsid w:val="008D5DA6"/>
    <w:rsid w:val="00920370"/>
    <w:rsid w:val="0094660C"/>
    <w:rsid w:val="009756E1"/>
    <w:rsid w:val="009900E4"/>
    <w:rsid w:val="00992E78"/>
    <w:rsid w:val="009B778F"/>
    <w:rsid w:val="009D7AE9"/>
    <w:rsid w:val="009F2FDE"/>
    <w:rsid w:val="009F7E6C"/>
    <w:rsid w:val="00A2727E"/>
    <w:rsid w:val="00A302D0"/>
    <w:rsid w:val="00A316A9"/>
    <w:rsid w:val="00A60361"/>
    <w:rsid w:val="00A66C67"/>
    <w:rsid w:val="00AB5292"/>
    <w:rsid w:val="00AD07E9"/>
    <w:rsid w:val="00AE7AFD"/>
    <w:rsid w:val="00B7253D"/>
    <w:rsid w:val="00B8134F"/>
    <w:rsid w:val="00B97D07"/>
    <w:rsid w:val="00BC11BD"/>
    <w:rsid w:val="00C36E4E"/>
    <w:rsid w:val="00CA3D2E"/>
    <w:rsid w:val="00D077C1"/>
    <w:rsid w:val="00D429D0"/>
    <w:rsid w:val="00D52095"/>
    <w:rsid w:val="00D54E91"/>
    <w:rsid w:val="00D8134D"/>
    <w:rsid w:val="00D8257D"/>
    <w:rsid w:val="00D83294"/>
    <w:rsid w:val="00D97DE5"/>
    <w:rsid w:val="00DE4101"/>
    <w:rsid w:val="00DF5E3F"/>
    <w:rsid w:val="00E04C43"/>
    <w:rsid w:val="00E60A7B"/>
    <w:rsid w:val="00E848BB"/>
    <w:rsid w:val="00E96E74"/>
    <w:rsid w:val="00EA7DD7"/>
    <w:rsid w:val="00EB4729"/>
    <w:rsid w:val="00EC494C"/>
    <w:rsid w:val="00EF323D"/>
    <w:rsid w:val="00F21C52"/>
    <w:rsid w:val="00F3273F"/>
    <w:rsid w:val="00F4267F"/>
    <w:rsid w:val="00FA71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0D9376"/>
  <w15:docId w15:val="{8027D8D0-C4FD-4881-B2E0-D985394AF0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D03D6"/>
    <w:rPr>
      <w:rFonts w:ascii="Times New Roman" w:eastAsia="Calibri" w:hAnsi="Times New Roman" w:cs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D03D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6D03D6"/>
    <w:pPr>
      <w:ind w:left="720"/>
      <w:contextualSpacing/>
    </w:pPr>
  </w:style>
  <w:style w:type="paragraph" w:styleId="a5">
    <w:name w:val="No Spacing"/>
    <w:uiPriority w:val="1"/>
    <w:qFormat/>
    <w:rsid w:val="006D03D6"/>
    <w:pPr>
      <w:spacing w:after="0" w:line="240" w:lineRule="auto"/>
    </w:pPr>
    <w:rPr>
      <w:rFonts w:ascii="Times New Roman" w:eastAsia="Calibri" w:hAnsi="Times New Roman" w:cs="Times New Roman"/>
      <w:sz w:val="28"/>
    </w:rPr>
  </w:style>
  <w:style w:type="character" w:customStyle="1" w:styleId="s0">
    <w:name w:val="s0"/>
    <w:rsid w:val="00275E84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000000"/>
      <w:sz w:val="36"/>
      <w:szCs w:val="36"/>
      <w:u w:val="none"/>
      <w:effect w:val="none"/>
    </w:rPr>
  </w:style>
  <w:style w:type="paragraph" w:styleId="a6">
    <w:name w:val="Balloon Text"/>
    <w:basedOn w:val="a"/>
    <w:link w:val="a7"/>
    <w:uiPriority w:val="99"/>
    <w:semiHidden/>
    <w:unhideWhenUsed/>
    <w:rsid w:val="002424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424FD"/>
    <w:rPr>
      <w:rFonts w:ascii="Tahoma" w:eastAsia="Calibri" w:hAnsi="Tahoma" w:cs="Tahoma"/>
      <w:sz w:val="16"/>
      <w:szCs w:val="16"/>
    </w:rPr>
  </w:style>
  <w:style w:type="character" w:styleId="a8">
    <w:name w:val="annotation reference"/>
    <w:basedOn w:val="a0"/>
    <w:uiPriority w:val="99"/>
    <w:semiHidden/>
    <w:unhideWhenUsed/>
    <w:rsid w:val="00B7253D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B7253D"/>
    <w:pPr>
      <w:spacing w:line="240" w:lineRule="auto"/>
    </w:pPr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B7253D"/>
    <w:rPr>
      <w:rFonts w:ascii="Times New Roman" w:eastAsia="Calibri" w:hAnsi="Times New Roman" w:cs="Times New Roman"/>
      <w:sz w:val="20"/>
      <w:szCs w:val="20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B7253D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B7253D"/>
    <w:rPr>
      <w:rFonts w:ascii="Times New Roman" w:eastAsia="Calibri" w:hAnsi="Times New Roman" w:cs="Times New Roman"/>
      <w:b/>
      <w:bCs/>
      <w:sz w:val="20"/>
      <w:szCs w:val="20"/>
    </w:rPr>
  </w:style>
  <w:style w:type="paragraph" w:customStyle="1" w:styleId="Style6">
    <w:name w:val="Style6"/>
    <w:basedOn w:val="a"/>
    <w:uiPriority w:val="99"/>
    <w:rsid w:val="002C6F86"/>
    <w:pPr>
      <w:widowControl w:val="0"/>
      <w:autoSpaceDE w:val="0"/>
      <w:autoSpaceDN w:val="0"/>
      <w:adjustRightInd w:val="0"/>
      <w:spacing w:after="0" w:line="280" w:lineRule="exact"/>
      <w:ind w:firstLine="691"/>
      <w:jc w:val="both"/>
    </w:pPr>
    <w:rPr>
      <w:rFonts w:eastAsiaTheme="minorEastAsia"/>
      <w:sz w:val="24"/>
      <w:szCs w:val="24"/>
      <w:lang w:eastAsia="ru-RU"/>
    </w:rPr>
  </w:style>
  <w:style w:type="paragraph" w:styleId="ad">
    <w:name w:val="Revision"/>
    <w:hidden/>
    <w:uiPriority w:val="99"/>
    <w:semiHidden/>
    <w:rsid w:val="001663BC"/>
    <w:pPr>
      <w:spacing w:after="0" w:line="240" w:lineRule="auto"/>
    </w:pPr>
    <w:rPr>
      <w:rFonts w:ascii="Times New Roman" w:eastAsia="Calibri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219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62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8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7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27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E2C48A-FB3B-42F9-9C00-A5594EF7CA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370</Words>
  <Characters>2113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Мурат Алниязов</dc:creator>
  <cp:lastModifiedBy>Жакыпова Жазира</cp:lastModifiedBy>
  <cp:revision>5</cp:revision>
  <cp:lastPrinted>2021-02-22T11:19:00Z</cp:lastPrinted>
  <dcterms:created xsi:type="dcterms:W3CDTF">2022-12-21T03:46:00Z</dcterms:created>
  <dcterms:modified xsi:type="dcterms:W3CDTF">2022-12-21T04:24:00Z</dcterms:modified>
</cp:coreProperties>
</file>