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39469" w14:textId="230700DF" w:rsidR="0094360E" w:rsidRPr="009E5CBE" w:rsidRDefault="006D03D6" w:rsidP="0094360E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14081">
        <w:rPr>
          <w:rFonts w:cs="Arial"/>
          <w:b/>
          <w:bCs/>
          <w:szCs w:val="18"/>
        </w:rPr>
        <w:t xml:space="preserve">Протокол </w:t>
      </w:r>
      <w:r w:rsidR="00B82819" w:rsidRPr="00214081">
        <w:rPr>
          <w:rFonts w:cs="Arial"/>
          <w:b/>
          <w:bCs/>
          <w:szCs w:val="18"/>
        </w:rPr>
        <w:t xml:space="preserve">об итогах </w:t>
      </w:r>
      <w:r w:rsidR="00497998" w:rsidRPr="00214081">
        <w:rPr>
          <w:rFonts w:cs="Arial"/>
          <w:b/>
          <w:bCs/>
          <w:szCs w:val="18"/>
        </w:rPr>
        <w:t xml:space="preserve">по </w:t>
      </w:r>
      <w:r w:rsidR="0094360E" w:rsidRPr="002A2ACB">
        <w:rPr>
          <w:rFonts w:cs="Arial"/>
          <w:b/>
          <w:bCs/>
          <w:szCs w:val="18"/>
        </w:rPr>
        <w:t>закуп</w:t>
      </w:r>
      <w:r w:rsidR="0094360E">
        <w:rPr>
          <w:rFonts w:cs="Arial"/>
          <w:b/>
          <w:bCs/>
          <w:szCs w:val="18"/>
          <w:lang w:val="kk-KZ"/>
        </w:rPr>
        <w:t xml:space="preserve">ке </w:t>
      </w:r>
      <w:r w:rsidR="00484887">
        <w:rPr>
          <w:rFonts w:cs="Arial"/>
          <w:b/>
          <w:bCs/>
          <w:szCs w:val="18"/>
          <w:lang w:val="kk-KZ"/>
        </w:rPr>
        <w:t>автомобиля</w:t>
      </w:r>
    </w:p>
    <w:p w14:paraId="649178B4" w14:textId="77777777" w:rsidR="0094360E" w:rsidRPr="002A2ACB" w:rsidRDefault="0094360E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3BD07532" w:rsidR="001E4945" w:rsidRPr="00214081" w:rsidRDefault="001E4945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14081" w:rsidRDefault="006D03D6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5BC38DFB" w:rsidR="006D03D6" w:rsidRPr="00214081" w:rsidRDefault="00023E8E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48488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48488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22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0B3D1A8B" w14:textId="77777777" w:rsidR="0094360E" w:rsidRPr="002723E7" w:rsidRDefault="0094360E" w:rsidP="009436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65558F12" w14:textId="617B2378" w:rsidR="0094360E" w:rsidRPr="002723E7" w:rsidRDefault="005D32BA" w:rsidP="009436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З</w:t>
      </w:r>
      <w:proofErr w:type="spellStart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аместителя</w:t>
      </w:r>
      <w:proofErr w:type="spellEnd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тендерной комиссии:</w:t>
      </w:r>
    </w:p>
    <w:p w14:paraId="1E5E81DA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AA859A5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1783D36E" w14:textId="6150C7F6" w:rsidR="0094360E" w:rsidRDefault="00484887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Альниязов М</w:t>
      </w:r>
      <w:r w:rsidR="0094360E" w:rsidRPr="001F4D8B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К.  </w:t>
      </w:r>
      <w:r w:rsidR="0094360E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94360E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94360E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 </w:t>
      </w:r>
      <w:r w:rsidRPr="00484887">
        <w:rPr>
          <w:rFonts w:ascii="Arial" w:eastAsia="Times New Roman" w:hAnsi="Arial" w:cs="Arial"/>
          <w:sz w:val="18"/>
          <w:szCs w:val="18"/>
          <w:lang w:eastAsia="ru-RU"/>
        </w:rPr>
        <w:t>Заместитель Административного директора Административно-хозяйственный отдел</w:t>
      </w:r>
      <w:r w:rsidR="0094360E" w:rsidRPr="001F4D8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D9B2326" w14:textId="32F90626" w:rsidR="00023E8E" w:rsidRPr="001F4D8B" w:rsidRDefault="00023E8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Бораналиева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Э.А.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023E8E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752D730" w14:textId="22A1B17B" w:rsidR="0094360E" w:rsidRPr="007B65F0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9E5CBE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0161712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A7FBDB7" w14:textId="77777777" w:rsidR="0094360E" w:rsidRPr="002723E7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19E0DD1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C76EB9C" w14:textId="77777777" w:rsidR="002875DD" w:rsidRDefault="002875DD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E197030" w14:textId="77777777" w:rsidR="006B16BA" w:rsidRPr="006B16BA" w:rsidRDefault="006B16BA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Информация об отсутсвующих членах тендерной комисии:</w:t>
      </w:r>
    </w:p>
    <w:p w14:paraId="43BA7FAD" w14:textId="77777777" w:rsidR="006B16BA" w:rsidRDefault="006B16BA" w:rsidP="006B16BA">
      <w:pPr>
        <w:pStyle w:val="a5"/>
        <w:spacing w:after="120"/>
        <w:ind w:left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комиссии А.Цалюк, в связи с нахождением в трудовом отпуске;</w:t>
      </w:r>
    </w:p>
    <w:p w14:paraId="24D9622D" w14:textId="64C0F3E0" w:rsidR="00EE29FC" w:rsidRPr="002875DD" w:rsidRDefault="00EE29FC" w:rsidP="006B16BA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Сумма, выделенная для закупки, согласно плану закупок: </w:t>
      </w:r>
      <w:r w:rsidR="00484887">
        <w:rPr>
          <w:rFonts w:ascii="Arial" w:eastAsia="Times New Roman" w:hAnsi="Arial" w:cs="Arial"/>
          <w:sz w:val="18"/>
          <w:szCs w:val="18"/>
          <w:lang w:val="kk-KZ" w:eastAsia="ru-RU"/>
        </w:rPr>
        <w:t>30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0</w:t>
      </w:r>
      <w:r w:rsidR="00DC36F9" w:rsidRPr="002875DD">
        <w:rPr>
          <w:rFonts w:ascii="Arial" w:eastAsia="Times New Roman" w:hAnsi="Arial" w:cs="Arial"/>
          <w:sz w:val="18"/>
          <w:szCs w:val="18"/>
          <w:lang w:eastAsia="ru-RU"/>
        </w:rPr>
        <w:t>00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 000 (</w:t>
      </w:r>
      <w:r w:rsidR="00484887">
        <w:rPr>
          <w:rFonts w:ascii="Arial" w:eastAsia="Times New Roman" w:hAnsi="Arial" w:cs="Arial"/>
          <w:sz w:val="18"/>
          <w:szCs w:val="18"/>
          <w:lang w:val="kk-KZ" w:eastAsia="ru-RU"/>
        </w:rPr>
        <w:t>тридцать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миллионов) тенге.</w:t>
      </w:r>
    </w:p>
    <w:p w14:paraId="72E536EA" w14:textId="41DEEF79" w:rsidR="00D62DA1" w:rsidRPr="0094360E" w:rsidRDefault="00D62DA1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В соответствии с подпунктом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>1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) пункта 100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E9577A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тендер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признается тендерной комиссией несостоявшимся в связи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с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отсутствием тендерных заявок</w:t>
      </w:r>
      <w:r w:rsidR="006F7EE9" w:rsidRPr="0094360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0D931821" w:rsidR="00B82819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F11500D" w14:textId="3638E70D" w:rsidR="0094360E" w:rsidRDefault="0094360E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03509B7D" w:rsidR="00D077C1" w:rsidRPr="00214081" w:rsidRDefault="0094360E" w:rsidP="0094360E">
      <w:pPr>
        <w:pStyle w:val="Style6"/>
        <w:widowControl/>
        <w:tabs>
          <w:tab w:val="left" w:pos="450"/>
        </w:tabs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Style w:val="FontStyle49"/>
          <w:rFonts w:ascii="Arial" w:hAnsi="Arial" w:cs="Arial"/>
          <w:sz w:val="20"/>
          <w:szCs w:val="20"/>
        </w:rPr>
        <w:tab/>
      </w:r>
    </w:p>
    <w:p w14:paraId="78E1739B" w14:textId="77777777" w:rsidR="0094360E" w:rsidRDefault="0094360E" w:rsidP="0094360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</w:t>
      </w:r>
      <w:r>
        <w:rPr>
          <w:rFonts w:ascii="Arial" w:eastAsia="Times New Roman" w:hAnsi="Arial" w:cs="Arial"/>
          <w:sz w:val="18"/>
          <w:szCs w:val="18"/>
          <w:lang w:eastAsia="ru-RU"/>
        </w:rPr>
        <w:t>Ким И.Л.</w:t>
      </w:r>
    </w:p>
    <w:p w14:paraId="7C1D02A2" w14:textId="2B09DBE6" w:rsidR="0094360E" w:rsidRPr="00484887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="00484887">
        <w:rPr>
          <w:rFonts w:ascii="Arial" w:hAnsi="Arial" w:cs="Arial"/>
          <w:sz w:val="18"/>
          <w:szCs w:val="18"/>
          <w:lang w:val="kk-KZ"/>
        </w:rPr>
        <w:t xml:space="preserve">  Альниязов М.К.</w:t>
      </w:r>
    </w:p>
    <w:p w14:paraId="6BF34398" w14:textId="438BED42" w:rsidR="003E3444" w:rsidRPr="003E3444" w:rsidRDefault="003E3444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Бораналиева Э.А.</w:t>
      </w:r>
    </w:p>
    <w:p w14:paraId="7FFAEE78" w14:textId="77777777" w:rsidR="0094360E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89B67E8" w14:textId="77777777" w:rsidR="0094360E" w:rsidRPr="002723E7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02A82383" w14:textId="178CFAD0" w:rsidR="005B6CCF" w:rsidRPr="00214081" w:rsidRDefault="005B6CCF" w:rsidP="00601143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86226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  <w:num w:numId="10" w16cid:durableId="360209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23E8E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875DD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E3444"/>
    <w:rsid w:val="00444A8D"/>
    <w:rsid w:val="004542FA"/>
    <w:rsid w:val="0047349D"/>
    <w:rsid w:val="004831E7"/>
    <w:rsid w:val="00484887"/>
    <w:rsid w:val="00497998"/>
    <w:rsid w:val="004E1058"/>
    <w:rsid w:val="005170C3"/>
    <w:rsid w:val="0052614D"/>
    <w:rsid w:val="00561B57"/>
    <w:rsid w:val="005B6CCF"/>
    <w:rsid w:val="005C285F"/>
    <w:rsid w:val="005D32BA"/>
    <w:rsid w:val="00601143"/>
    <w:rsid w:val="00631417"/>
    <w:rsid w:val="00692034"/>
    <w:rsid w:val="006B16BA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B09F4"/>
    <w:rsid w:val="00920370"/>
    <w:rsid w:val="0094360E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94360E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94360E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2022-12-05T04:50:00Z</cp:lastPrinted>
  <dcterms:created xsi:type="dcterms:W3CDTF">2022-11-28T03:44:00Z</dcterms:created>
  <dcterms:modified xsi:type="dcterms:W3CDTF">2022-12-05T04:50:00Z</dcterms:modified>
</cp:coreProperties>
</file>