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F39469" w14:textId="060E7C76" w:rsidR="0094360E" w:rsidRPr="009E5CBE" w:rsidRDefault="006D03D6" w:rsidP="0094360E">
      <w:pPr>
        <w:pStyle w:val="ae"/>
        <w:tabs>
          <w:tab w:val="left" w:pos="432"/>
          <w:tab w:val="left" w:pos="864"/>
        </w:tabs>
        <w:spacing w:after="0"/>
        <w:jc w:val="center"/>
        <w:rPr>
          <w:rFonts w:cs="Arial"/>
          <w:b/>
          <w:bCs/>
          <w:szCs w:val="18"/>
        </w:rPr>
      </w:pPr>
      <w:r w:rsidRPr="00214081">
        <w:rPr>
          <w:rFonts w:cs="Arial"/>
          <w:b/>
          <w:bCs/>
          <w:szCs w:val="18"/>
        </w:rPr>
        <w:t xml:space="preserve">Протокол </w:t>
      </w:r>
      <w:r w:rsidR="00B82819" w:rsidRPr="00214081">
        <w:rPr>
          <w:rFonts w:cs="Arial"/>
          <w:b/>
          <w:bCs/>
          <w:szCs w:val="18"/>
        </w:rPr>
        <w:t xml:space="preserve">об итогах </w:t>
      </w:r>
      <w:r w:rsidR="00023E8E">
        <w:rPr>
          <w:rFonts w:cs="Arial"/>
          <w:b/>
          <w:bCs/>
          <w:szCs w:val="18"/>
        </w:rPr>
        <w:t xml:space="preserve">повторного </w:t>
      </w:r>
      <w:r w:rsidR="00B82819" w:rsidRPr="00214081">
        <w:rPr>
          <w:rFonts w:cs="Arial"/>
          <w:b/>
          <w:bCs/>
          <w:szCs w:val="18"/>
        </w:rPr>
        <w:t xml:space="preserve">тендера </w:t>
      </w:r>
      <w:r w:rsidR="00497998" w:rsidRPr="00214081">
        <w:rPr>
          <w:rFonts w:cs="Arial"/>
          <w:b/>
          <w:bCs/>
          <w:szCs w:val="18"/>
        </w:rPr>
        <w:t xml:space="preserve">по </w:t>
      </w:r>
      <w:r w:rsidR="0094360E" w:rsidRPr="002A2ACB">
        <w:rPr>
          <w:rFonts w:cs="Arial"/>
          <w:b/>
          <w:bCs/>
          <w:szCs w:val="18"/>
        </w:rPr>
        <w:t>закуп</w:t>
      </w:r>
      <w:r w:rsidR="0094360E">
        <w:rPr>
          <w:rFonts w:cs="Arial"/>
          <w:b/>
          <w:bCs/>
          <w:szCs w:val="18"/>
          <w:lang w:val="kk-KZ"/>
        </w:rPr>
        <w:t xml:space="preserve">ке </w:t>
      </w:r>
      <w:r w:rsidR="0094360E" w:rsidRPr="009E5CBE">
        <w:rPr>
          <w:rFonts w:cs="Arial"/>
          <w:b/>
          <w:bCs/>
          <w:szCs w:val="18"/>
        </w:rPr>
        <w:t>финансового консалтинга</w:t>
      </w:r>
    </w:p>
    <w:p w14:paraId="649178B4" w14:textId="77777777" w:rsidR="0094360E" w:rsidRPr="002A2ACB" w:rsidRDefault="0094360E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52A3A49D" w14:textId="3BD07532" w:rsidR="001E4945" w:rsidRPr="00214081" w:rsidRDefault="001E4945" w:rsidP="0094360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</w:p>
    <w:p w14:paraId="6AEF044F" w14:textId="77777777" w:rsidR="006D03D6" w:rsidRPr="00214081" w:rsidRDefault="006D03D6" w:rsidP="00214081">
      <w:pPr>
        <w:spacing w:after="0" w:line="240" w:lineRule="auto"/>
        <w:ind w:firstLine="400"/>
        <w:jc w:val="center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3"/>
        <w:tblW w:w="485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3"/>
        <w:gridCol w:w="5533"/>
      </w:tblGrid>
      <w:tr w:rsidR="006D03D6" w:rsidRPr="00214081" w14:paraId="182F8DD3" w14:textId="77777777" w:rsidTr="00D077C1">
        <w:tc>
          <w:tcPr>
            <w:tcW w:w="3747" w:type="dxa"/>
            <w:hideMark/>
          </w:tcPr>
          <w:p w14:paraId="6E852C67" w14:textId="73E8023D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Время и дата</w:t>
            </w:r>
            <w:r w:rsidR="00E9577A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>подведения итогов</w:t>
            </w:r>
            <w:r w:rsidR="00E9577A">
              <w:rPr>
                <w:rFonts w:ascii="Arial" w:hAnsi="Arial" w:cs="Arial"/>
                <w:sz w:val="20"/>
                <w:szCs w:val="20"/>
              </w:rPr>
              <w:t xml:space="preserve">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0605663B" w14:textId="2F67E958" w:rsidR="006D03D6" w:rsidRPr="00214081" w:rsidRDefault="00023E8E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0 минут, </w:t>
            </w: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09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.1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94360E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.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  <w:r w:rsidR="00D077C1"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</w:t>
            </w:r>
            <w:r w:rsidR="002F05EB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  <w:r w:rsidR="006D03D6"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6D03D6" w:rsidRPr="00214081" w14:paraId="0A7DE238" w14:textId="77777777" w:rsidTr="00D077C1">
        <w:tc>
          <w:tcPr>
            <w:tcW w:w="3747" w:type="dxa"/>
            <w:hideMark/>
          </w:tcPr>
          <w:p w14:paraId="73608774" w14:textId="5542D1DB" w:rsidR="006D03D6" w:rsidRPr="00214081" w:rsidRDefault="006D03D6" w:rsidP="00214081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Место </w:t>
            </w:r>
            <w:r w:rsidR="00E9577A" w:rsidRPr="0055194B">
              <w:rPr>
                <w:rFonts w:ascii="Arial" w:hAnsi="Arial" w:cs="Arial"/>
                <w:sz w:val="20"/>
                <w:szCs w:val="20"/>
              </w:rPr>
              <w:t xml:space="preserve">подведения </w:t>
            </w:r>
            <w:r w:rsidR="00E9577A">
              <w:rPr>
                <w:rFonts w:ascii="Arial" w:hAnsi="Arial" w:cs="Arial"/>
                <w:sz w:val="20"/>
                <w:szCs w:val="20"/>
              </w:rPr>
              <w:t>итогов тендера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824" w:type="dxa"/>
            <w:hideMark/>
          </w:tcPr>
          <w:p w14:paraId="593968FF" w14:textId="77777777" w:rsidR="006D03D6" w:rsidRPr="00214081" w:rsidRDefault="006D03D6" w:rsidP="00214081">
            <w:pPr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</w:t>
            </w:r>
            <w:proofErr w:type="spellStart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Байзакова</w:t>
            </w:r>
            <w:proofErr w:type="spellEnd"/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280, северная башня многофункционального комплекса "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1408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1A5C412F" w14:textId="77777777" w:rsidR="006D03D6" w:rsidRPr="00214081" w:rsidRDefault="006D03D6" w:rsidP="00214081">
      <w:pPr>
        <w:spacing w:after="0" w:line="240" w:lineRule="auto"/>
        <w:ind w:firstLine="400"/>
        <w:jc w:val="thaiDistribute"/>
        <w:rPr>
          <w:rFonts w:ascii="Arial" w:eastAsia="Times New Roman" w:hAnsi="Arial" w:cs="Arial"/>
          <w:sz w:val="18"/>
          <w:szCs w:val="18"/>
          <w:lang w:eastAsia="ru-RU"/>
        </w:rPr>
      </w:pPr>
      <w:r w:rsidRPr="00214081">
        <w:rPr>
          <w:rFonts w:ascii="Arial" w:eastAsia="Times New Roman" w:hAnsi="Arial" w:cs="Arial"/>
          <w:sz w:val="18"/>
          <w:szCs w:val="18"/>
          <w:lang w:eastAsia="ru-RU"/>
        </w:rPr>
        <w:t> </w:t>
      </w:r>
    </w:p>
    <w:p w14:paraId="0B3D1A8B" w14:textId="77777777" w:rsidR="0094360E" w:rsidRPr="002723E7" w:rsidRDefault="0094360E" w:rsidP="0094360E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комиссия в составе:</w:t>
      </w:r>
    </w:p>
    <w:p w14:paraId="65558F12" w14:textId="617B2378" w:rsidR="0094360E" w:rsidRPr="002723E7" w:rsidRDefault="005D32BA" w:rsidP="0094360E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>
        <w:rPr>
          <w:rFonts w:ascii="Arial" w:eastAsia="Times New Roman" w:hAnsi="Arial" w:cs="Arial"/>
          <w:b/>
          <w:sz w:val="18"/>
          <w:szCs w:val="18"/>
          <w:lang w:val="kk-KZ" w:eastAsia="ru-RU"/>
        </w:rPr>
        <w:t>З</w:t>
      </w:r>
      <w:proofErr w:type="spellStart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аместителя</w:t>
      </w:r>
      <w:proofErr w:type="spellEnd"/>
      <w:r w:rsidR="0094360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тендерной комиссии:</w:t>
      </w:r>
    </w:p>
    <w:p w14:paraId="1E5E81DA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Ким И.Л.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       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Финансовый директор, директор Финансово-административного департамента;</w:t>
      </w:r>
    </w:p>
    <w:p w14:paraId="2AA859A5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членов комиссии:</w:t>
      </w:r>
    </w:p>
    <w:p w14:paraId="1783D36E" w14:textId="17C9C78C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1F4D8B">
        <w:rPr>
          <w:rFonts w:ascii="Arial" w:eastAsia="Times New Roman" w:hAnsi="Arial" w:cs="Arial"/>
          <w:sz w:val="18"/>
          <w:szCs w:val="18"/>
          <w:lang w:eastAsia="ru-RU"/>
        </w:rPr>
        <w:t>Акыббекова С.У.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 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Главный бухгалтер</w:t>
      </w:r>
      <w:r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бухгалтерии </w:t>
      </w:r>
      <w:r w:rsidRPr="001F4D8B">
        <w:rPr>
          <w:rFonts w:ascii="Arial" w:eastAsia="Times New Roman" w:hAnsi="Arial" w:cs="Arial"/>
          <w:sz w:val="18"/>
          <w:szCs w:val="18"/>
          <w:lang w:eastAsia="ru-RU"/>
        </w:rPr>
        <w:t>Финансово-административного департамента;</w:t>
      </w:r>
    </w:p>
    <w:p w14:paraId="6D9B2326" w14:textId="32F90626" w:rsidR="00023E8E" w:rsidRPr="001F4D8B" w:rsidRDefault="00023E8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proofErr w:type="spellStart"/>
      <w:r>
        <w:rPr>
          <w:rFonts w:ascii="Arial" w:eastAsia="Times New Roman" w:hAnsi="Arial" w:cs="Arial"/>
          <w:sz w:val="18"/>
          <w:szCs w:val="18"/>
          <w:lang w:eastAsia="ru-RU"/>
        </w:rPr>
        <w:t>Бораналиева</w:t>
      </w:r>
      <w:proofErr w:type="spellEnd"/>
      <w:r>
        <w:rPr>
          <w:rFonts w:ascii="Arial" w:eastAsia="Times New Roman" w:hAnsi="Arial" w:cs="Arial"/>
          <w:sz w:val="18"/>
          <w:szCs w:val="18"/>
          <w:lang w:eastAsia="ru-RU"/>
        </w:rPr>
        <w:t xml:space="preserve"> Э.А.  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023E8E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752D730" w14:textId="22A1B17B" w:rsidR="0094360E" w:rsidRPr="007B65F0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9E5CBE">
        <w:rPr>
          <w:rFonts w:ascii="Arial" w:eastAsia="Times New Roman" w:hAnsi="Arial" w:cs="Arial"/>
          <w:sz w:val="18"/>
          <w:szCs w:val="18"/>
          <w:lang w:eastAsia="ru-RU"/>
        </w:rPr>
        <w:t xml:space="preserve">Юн В.Т.                  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</w:t>
      </w:r>
      <w:r w:rsidRPr="005E583F">
        <w:rPr>
          <w:rFonts w:ascii="Arial" w:eastAsia="Times New Roman" w:hAnsi="Arial" w:cs="Arial"/>
          <w:sz w:val="18"/>
          <w:szCs w:val="18"/>
          <w:lang w:eastAsia="ru-RU"/>
        </w:rPr>
        <w:t>Главный юрисконсульт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Юридического отдела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00161712" w14:textId="77777777" w:rsidR="0094360E" w:rsidRPr="001F4D8B" w:rsidRDefault="0094360E" w:rsidP="0094360E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A7FBDB7" w14:textId="77777777" w:rsidR="0094360E" w:rsidRPr="002723E7" w:rsidRDefault="0094360E" w:rsidP="0094360E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секретаря тендерной комиссии:</w:t>
      </w:r>
    </w:p>
    <w:p w14:paraId="419E0DD1" w14:textId="77777777" w:rsidR="0094360E" w:rsidRDefault="0094360E" w:rsidP="0094360E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менеджер по закупкам Финансово-административного департамента</w:t>
      </w:r>
    </w:p>
    <w:p w14:paraId="281B67EC" w14:textId="77777777" w:rsidR="00214081" w:rsidRPr="00214081" w:rsidRDefault="00214081" w:rsidP="00214081">
      <w:pPr>
        <w:tabs>
          <w:tab w:val="left" w:pos="1701"/>
          <w:tab w:val="left" w:pos="1728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7B9C7A" w14:textId="77777777" w:rsidR="002875DD" w:rsidRPr="00CA6F24" w:rsidRDefault="002875DD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CA6F24">
        <w:rPr>
          <w:rFonts w:ascii="Arial" w:eastAsia="Times New Roman" w:hAnsi="Arial" w:cs="Arial"/>
          <w:sz w:val="18"/>
          <w:szCs w:val="18"/>
          <w:lang w:eastAsia="ru-RU"/>
        </w:rPr>
        <w:t>Информация об отсутствующих членах тендерной комиссии:</w:t>
      </w:r>
    </w:p>
    <w:p w14:paraId="4D2EC804" w14:textId="681898D5" w:rsidR="002875DD" w:rsidRDefault="00023E8E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</w:t>
      </w:r>
      <w:r w:rsidR="002875DD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тендерной комиссии</w:t>
      </w:r>
      <w:r w:rsidR="002875DD" w:rsidRPr="00214081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Цалюк А.Ю</w:t>
      </w:r>
      <w:r w:rsidR="002875DD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отсутствует в связи с нахождением в трудовом отпуске.</w:t>
      </w:r>
    </w:p>
    <w:p w14:paraId="7C76EB9C" w14:textId="77777777" w:rsidR="002875DD" w:rsidRDefault="002875DD" w:rsidP="002875DD">
      <w:pPr>
        <w:pStyle w:val="a5"/>
        <w:tabs>
          <w:tab w:val="left" w:pos="426"/>
        </w:tabs>
        <w:ind w:left="3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4D9622D" w14:textId="076686DE" w:rsidR="00EE29FC" w:rsidRPr="002875DD" w:rsidRDefault="00EE29FC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Сумма, выделенная для закупки, согласно плану закупок: 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>15 0</w:t>
      </w:r>
      <w:r w:rsidR="00DC36F9" w:rsidRPr="002875DD">
        <w:rPr>
          <w:rFonts w:ascii="Arial" w:eastAsia="Times New Roman" w:hAnsi="Arial" w:cs="Arial"/>
          <w:sz w:val="18"/>
          <w:szCs w:val="18"/>
          <w:lang w:eastAsia="ru-RU"/>
        </w:rPr>
        <w:t>00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 000 (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пятнадцать 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>миллионов) тенге.</w:t>
      </w:r>
    </w:p>
    <w:p w14:paraId="72E536EA" w14:textId="41DEEF79" w:rsidR="00D62DA1" w:rsidRPr="0094360E" w:rsidRDefault="00D62DA1" w:rsidP="002875DD">
      <w:pPr>
        <w:pStyle w:val="a5"/>
        <w:numPr>
          <w:ilvl w:val="0"/>
          <w:numId w:val="4"/>
        </w:numPr>
        <w:spacing w:after="120"/>
        <w:ind w:left="0" w:firstLine="426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В соответствии с подпунктом 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>1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) пункта 100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Правил закупок товаров, работ и услуг АО "Казахстанская фондовая биржа", утвержденных решением Совета директоров АО "Казахстанская фондовая биржа" (протокол заседания от 29 июля 2019 года № 33)</w:t>
      </w:r>
      <w:r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E9577A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тендер </w:t>
      </w:r>
      <w:r w:rsidR="006F7EE9" w:rsidRPr="002875DD">
        <w:rPr>
          <w:rFonts w:ascii="Arial" w:eastAsia="Times New Roman" w:hAnsi="Arial" w:cs="Arial"/>
          <w:sz w:val="18"/>
          <w:szCs w:val="18"/>
          <w:lang w:eastAsia="ru-RU"/>
        </w:rPr>
        <w:t>признается тендерной комиссией несостоявшимся в связи</w:t>
      </w:r>
      <w:r w:rsidR="0094360E" w:rsidRPr="002875DD">
        <w:rPr>
          <w:rFonts w:ascii="Arial" w:eastAsia="Times New Roman" w:hAnsi="Arial" w:cs="Arial"/>
          <w:sz w:val="18"/>
          <w:szCs w:val="18"/>
          <w:lang w:eastAsia="ru-RU"/>
        </w:rPr>
        <w:t xml:space="preserve"> с</w:t>
      </w:r>
      <w:r w:rsidR="00023E8E">
        <w:rPr>
          <w:rFonts w:ascii="Arial" w:eastAsia="Times New Roman" w:hAnsi="Arial" w:cs="Arial"/>
          <w:sz w:val="18"/>
          <w:szCs w:val="18"/>
          <w:lang w:eastAsia="ru-RU"/>
        </w:rPr>
        <w:t xml:space="preserve"> отсутствием тендерных заявок</w:t>
      </w:r>
      <w:r w:rsidR="006F7EE9" w:rsidRPr="0094360E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1562ED8A" w14:textId="77777777" w:rsidR="00EE29FC" w:rsidRPr="00214081" w:rsidRDefault="00EE29FC" w:rsidP="00214081">
      <w:pPr>
        <w:tabs>
          <w:tab w:val="left" w:pos="426"/>
          <w:tab w:val="left" w:pos="1728"/>
          <w:tab w:val="left" w:pos="2160"/>
        </w:tabs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65F91275" w14:textId="0D931821" w:rsidR="00B82819" w:rsidRDefault="00B82819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5F11500D" w14:textId="3638E70D" w:rsidR="0094360E" w:rsidRDefault="0094360E" w:rsidP="00214081">
      <w:pPr>
        <w:tabs>
          <w:tab w:val="left" w:pos="1728"/>
          <w:tab w:val="left" w:pos="2160"/>
        </w:tabs>
        <w:spacing w:after="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1C3B848E" w14:textId="03509B7D" w:rsidR="00D077C1" w:rsidRPr="00214081" w:rsidRDefault="0094360E" w:rsidP="0094360E">
      <w:pPr>
        <w:pStyle w:val="Style6"/>
        <w:widowControl/>
        <w:tabs>
          <w:tab w:val="left" w:pos="450"/>
        </w:tabs>
        <w:spacing w:after="120" w:line="240" w:lineRule="auto"/>
        <w:ind w:firstLine="0"/>
        <w:rPr>
          <w:rFonts w:ascii="Arial" w:eastAsia="Times New Roman" w:hAnsi="Arial" w:cs="Arial"/>
          <w:sz w:val="18"/>
          <w:szCs w:val="18"/>
        </w:rPr>
      </w:pPr>
      <w:r>
        <w:rPr>
          <w:rStyle w:val="FontStyle49"/>
          <w:rFonts w:ascii="Arial" w:hAnsi="Arial" w:cs="Arial"/>
          <w:sz w:val="20"/>
          <w:szCs w:val="20"/>
        </w:rPr>
        <w:tab/>
      </w:r>
    </w:p>
    <w:p w14:paraId="78E1739B" w14:textId="77777777" w:rsidR="0094360E" w:rsidRDefault="0094360E" w:rsidP="0094360E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0" w:name="_Hlk115280536"/>
      <w:r w:rsidRPr="002723E7">
        <w:rPr>
          <w:rFonts w:ascii="Arial" w:hAnsi="Arial" w:cs="Arial"/>
          <w:sz w:val="18"/>
          <w:szCs w:val="18"/>
        </w:rPr>
        <w:t xml:space="preserve">Заместитель председатель тендерной комиссии      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</w:t>
      </w:r>
      <w:r>
        <w:rPr>
          <w:rFonts w:ascii="Arial" w:eastAsia="Times New Roman" w:hAnsi="Arial" w:cs="Arial"/>
          <w:sz w:val="18"/>
          <w:szCs w:val="18"/>
          <w:lang w:eastAsia="ru-RU"/>
        </w:rPr>
        <w:t>Ким И.Л.</w:t>
      </w:r>
    </w:p>
    <w:p w14:paraId="7C1D02A2" w14:textId="5988B0CB" w:rsidR="0094360E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    </w:t>
      </w:r>
      <w:r w:rsidRPr="00D27D56">
        <w:rPr>
          <w:rFonts w:ascii="Arial" w:hAnsi="Arial" w:cs="Arial"/>
          <w:sz w:val="18"/>
          <w:szCs w:val="18"/>
        </w:rPr>
        <w:t>Акыббекова С.У.</w:t>
      </w:r>
    </w:p>
    <w:p w14:paraId="6BF34398" w14:textId="438BED42" w:rsidR="003E3444" w:rsidRPr="003E3444" w:rsidRDefault="003E3444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  <w:lang w:val="kk-KZ"/>
        </w:rPr>
      </w:pPr>
      <w:r>
        <w:rPr>
          <w:rFonts w:ascii="Arial" w:hAnsi="Arial" w:cs="Arial"/>
          <w:sz w:val="18"/>
          <w:szCs w:val="18"/>
          <w:lang w:val="kk-KZ"/>
        </w:rPr>
        <w:t>Член тендерной комиссии</w:t>
      </w:r>
      <w:r>
        <w:rPr>
          <w:rFonts w:ascii="Arial" w:hAnsi="Arial" w:cs="Arial"/>
          <w:sz w:val="18"/>
          <w:szCs w:val="18"/>
          <w:lang w:val="kk-KZ"/>
        </w:rPr>
        <w:tab/>
        <w:t xml:space="preserve">    Бораналиева Э.А.</w:t>
      </w:r>
    </w:p>
    <w:p w14:paraId="7FFAEE78" w14:textId="77777777" w:rsidR="0094360E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  <w:lang w:val="kk-KZ"/>
        </w:rPr>
        <w:t xml:space="preserve">               Юн В.Т.</w:t>
      </w:r>
      <w:r>
        <w:rPr>
          <w:rFonts w:ascii="Arial" w:hAnsi="Arial" w:cs="Arial"/>
          <w:sz w:val="18"/>
          <w:szCs w:val="18"/>
        </w:rPr>
        <w:t xml:space="preserve"> </w:t>
      </w:r>
    </w:p>
    <w:p w14:paraId="589B67E8" w14:textId="77777777" w:rsidR="0094360E" w:rsidRPr="002723E7" w:rsidRDefault="0094360E" w:rsidP="0094360E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тендерной комиссии                                                                                 </w:t>
      </w:r>
      <w:r w:rsidRPr="002723E7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 xml:space="preserve">        Жакыпова Ж</w:t>
      </w:r>
      <w:r w:rsidRPr="002723E7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А.</w:t>
      </w:r>
      <w:bookmarkEnd w:id="0"/>
    </w:p>
    <w:p w14:paraId="02A82383" w14:textId="178CFAD0" w:rsidR="005B6CCF" w:rsidRPr="00214081" w:rsidRDefault="005B6CCF" w:rsidP="00601143">
      <w:pPr>
        <w:tabs>
          <w:tab w:val="left" w:pos="7632"/>
        </w:tabs>
        <w:spacing w:after="0" w:line="240" w:lineRule="auto"/>
        <w:rPr>
          <w:rFonts w:ascii="Arial" w:hAnsi="Arial" w:cs="Arial"/>
          <w:sz w:val="18"/>
          <w:szCs w:val="18"/>
        </w:rPr>
      </w:pPr>
    </w:p>
    <w:sectPr w:rsidR="005B6CCF" w:rsidRPr="00214081" w:rsidSect="00631417">
      <w:pgSz w:w="11906" w:h="16838"/>
      <w:pgMar w:top="851" w:right="851" w:bottom="212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86226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CA100F"/>
    <w:multiLevelType w:val="hybridMultilevel"/>
    <w:tmpl w:val="97D087E6"/>
    <w:lvl w:ilvl="0" w:tplc="90688F44">
      <w:start w:val="7"/>
      <w:numFmt w:val="bullet"/>
      <w:lvlText w:val="–"/>
      <w:lvlJc w:val="left"/>
      <w:pPr>
        <w:ind w:left="114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E2E627D"/>
    <w:multiLevelType w:val="hybridMultilevel"/>
    <w:tmpl w:val="C8503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AE4E43"/>
    <w:multiLevelType w:val="hybridMultilevel"/>
    <w:tmpl w:val="7BC849EE"/>
    <w:lvl w:ilvl="0" w:tplc="0419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FFA2014"/>
    <w:multiLevelType w:val="hybridMultilevel"/>
    <w:tmpl w:val="28C21428"/>
    <w:lvl w:ilvl="0" w:tplc="895E619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FC2378"/>
    <w:multiLevelType w:val="hybridMultilevel"/>
    <w:tmpl w:val="BE10FAAA"/>
    <w:lvl w:ilvl="0" w:tplc="160C26BA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 w15:restartNumberingAfterBreak="0">
    <w:nsid w:val="76BA219B"/>
    <w:multiLevelType w:val="hybridMultilevel"/>
    <w:tmpl w:val="0C6E388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086BF7"/>
    <w:multiLevelType w:val="hybridMultilevel"/>
    <w:tmpl w:val="6BC254DE"/>
    <w:lvl w:ilvl="0" w:tplc="1EB8DF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835062">
    <w:abstractNumId w:val="4"/>
  </w:num>
  <w:num w:numId="2" w16cid:durableId="162748558">
    <w:abstractNumId w:val="2"/>
  </w:num>
  <w:num w:numId="3" w16cid:durableId="271322696">
    <w:abstractNumId w:val="5"/>
  </w:num>
  <w:num w:numId="4" w16cid:durableId="359168027">
    <w:abstractNumId w:val="0"/>
  </w:num>
  <w:num w:numId="5" w16cid:durableId="1058557309">
    <w:abstractNumId w:val="3"/>
  </w:num>
  <w:num w:numId="6" w16cid:durableId="2084445386">
    <w:abstractNumId w:val="1"/>
  </w:num>
  <w:num w:numId="7" w16cid:durableId="1582176526">
    <w:abstractNumId w:val="6"/>
  </w:num>
  <w:num w:numId="8" w16cid:durableId="1657108582">
    <w:abstractNumId w:val="1"/>
  </w:num>
  <w:num w:numId="9" w16cid:durableId="1351297599">
    <w:abstractNumId w:val="7"/>
  </w:num>
  <w:num w:numId="10" w16cid:durableId="36020924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729"/>
    <w:rsid w:val="00023E8E"/>
    <w:rsid w:val="00042BC0"/>
    <w:rsid w:val="001111DF"/>
    <w:rsid w:val="00143821"/>
    <w:rsid w:val="00161E7C"/>
    <w:rsid w:val="00166DBC"/>
    <w:rsid w:val="001E4945"/>
    <w:rsid w:val="00214081"/>
    <w:rsid w:val="002233CF"/>
    <w:rsid w:val="002424FD"/>
    <w:rsid w:val="00275E84"/>
    <w:rsid w:val="002875DD"/>
    <w:rsid w:val="00297653"/>
    <w:rsid w:val="002A0B23"/>
    <w:rsid w:val="002C6F86"/>
    <w:rsid w:val="002F05EB"/>
    <w:rsid w:val="002F2CF9"/>
    <w:rsid w:val="00333D75"/>
    <w:rsid w:val="0033489F"/>
    <w:rsid w:val="00346B80"/>
    <w:rsid w:val="0037618F"/>
    <w:rsid w:val="003E3444"/>
    <w:rsid w:val="00444A8D"/>
    <w:rsid w:val="004542FA"/>
    <w:rsid w:val="0047349D"/>
    <w:rsid w:val="004831E7"/>
    <w:rsid w:val="00497998"/>
    <w:rsid w:val="004E1058"/>
    <w:rsid w:val="005170C3"/>
    <w:rsid w:val="0052614D"/>
    <w:rsid w:val="00561B57"/>
    <w:rsid w:val="005B6CCF"/>
    <w:rsid w:val="005C285F"/>
    <w:rsid w:val="005D32BA"/>
    <w:rsid w:val="00601143"/>
    <w:rsid w:val="00631417"/>
    <w:rsid w:val="00692034"/>
    <w:rsid w:val="006B6C18"/>
    <w:rsid w:val="006C02A0"/>
    <w:rsid w:val="006D03D6"/>
    <w:rsid w:val="006F7EE9"/>
    <w:rsid w:val="00707D43"/>
    <w:rsid w:val="00720DFD"/>
    <w:rsid w:val="007418EA"/>
    <w:rsid w:val="007432AA"/>
    <w:rsid w:val="007959C7"/>
    <w:rsid w:val="00796F20"/>
    <w:rsid w:val="007A4A79"/>
    <w:rsid w:val="007C30FA"/>
    <w:rsid w:val="0082179E"/>
    <w:rsid w:val="008B09F4"/>
    <w:rsid w:val="00920370"/>
    <w:rsid w:val="0094360E"/>
    <w:rsid w:val="0094660C"/>
    <w:rsid w:val="009756E1"/>
    <w:rsid w:val="009900E4"/>
    <w:rsid w:val="00992E78"/>
    <w:rsid w:val="009B778F"/>
    <w:rsid w:val="009F7E6C"/>
    <w:rsid w:val="00A2727E"/>
    <w:rsid w:val="00A302D0"/>
    <w:rsid w:val="00A316A9"/>
    <w:rsid w:val="00A60361"/>
    <w:rsid w:val="00A66C67"/>
    <w:rsid w:val="00AB5292"/>
    <w:rsid w:val="00AD07E9"/>
    <w:rsid w:val="00AE7AFD"/>
    <w:rsid w:val="00B7253D"/>
    <w:rsid w:val="00B82819"/>
    <w:rsid w:val="00BC11BD"/>
    <w:rsid w:val="00C36E4E"/>
    <w:rsid w:val="00CA6F24"/>
    <w:rsid w:val="00D077C1"/>
    <w:rsid w:val="00D429D0"/>
    <w:rsid w:val="00D52095"/>
    <w:rsid w:val="00D54E91"/>
    <w:rsid w:val="00D62DA1"/>
    <w:rsid w:val="00D8134D"/>
    <w:rsid w:val="00D8257D"/>
    <w:rsid w:val="00D83294"/>
    <w:rsid w:val="00DC36F9"/>
    <w:rsid w:val="00DE4101"/>
    <w:rsid w:val="00DF5E3F"/>
    <w:rsid w:val="00E60A7B"/>
    <w:rsid w:val="00E848BB"/>
    <w:rsid w:val="00E9577A"/>
    <w:rsid w:val="00E96E74"/>
    <w:rsid w:val="00EA7DD7"/>
    <w:rsid w:val="00EB4729"/>
    <w:rsid w:val="00EE29FC"/>
    <w:rsid w:val="00F21C52"/>
    <w:rsid w:val="00F3273F"/>
    <w:rsid w:val="00FA7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D9376"/>
  <w15:docId w15:val="{8027D8D0-C4FD-4881-B2E0-D985394AF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03D6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03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D03D6"/>
    <w:pPr>
      <w:ind w:left="720"/>
      <w:contextualSpacing/>
    </w:pPr>
  </w:style>
  <w:style w:type="paragraph" w:styleId="a5">
    <w:name w:val="No Spacing"/>
    <w:uiPriority w:val="1"/>
    <w:qFormat/>
    <w:rsid w:val="006D03D6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s0">
    <w:name w:val="s0"/>
    <w:rsid w:val="00275E84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36"/>
      <w:szCs w:val="36"/>
      <w:u w:val="none"/>
      <w:effect w:val="none"/>
    </w:rPr>
  </w:style>
  <w:style w:type="paragraph" w:styleId="a6">
    <w:name w:val="Balloon Text"/>
    <w:basedOn w:val="a"/>
    <w:link w:val="a7"/>
    <w:uiPriority w:val="99"/>
    <w:semiHidden/>
    <w:unhideWhenUsed/>
    <w:rsid w:val="00242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424FD"/>
    <w:rPr>
      <w:rFonts w:ascii="Tahoma" w:eastAsia="Calibri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B7253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B7253D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B7253D"/>
    <w:rPr>
      <w:rFonts w:ascii="Times New Roman" w:eastAsia="Calibri" w:hAnsi="Times New Roman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7253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7253D"/>
    <w:rPr>
      <w:rFonts w:ascii="Times New Roman" w:eastAsia="Calibri" w:hAnsi="Times New Roman" w:cs="Times New Roman"/>
      <w:b/>
      <w:bCs/>
      <w:sz w:val="20"/>
      <w:szCs w:val="20"/>
    </w:rPr>
  </w:style>
  <w:style w:type="paragraph" w:customStyle="1" w:styleId="Style6">
    <w:name w:val="Style6"/>
    <w:basedOn w:val="a"/>
    <w:uiPriority w:val="99"/>
    <w:rsid w:val="002C6F86"/>
    <w:pPr>
      <w:widowControl w:val="0"/>
      <w:autoSpaceDE w:val="0"/>
      <w:autoSpaceDN w:val="0"/>
      <w:adjustRightInd w:val="0"/>
      <w:spacing w:after="0" w:line="280" w:lineRule="exact"/>
      <w:ind w:firstLine="691"/>
      <w:jc w:val="both"/>
    </w:pPr>
    <w:rPr>
      <w:rFonts w:eastAsiaTheme="minorEastAsia"/>
      <w:sz w:val="24"/>
      <w:szCs w:val="24"/>
      <w:lang w:eastAsia="ru-RU"/>
    </w:rPr>
  </w:style>
  <w:style w:type="character" w:customStyle="1" w:styleId="FontStyle49">
    <w:name w:val="Font Style49"/>
    <w:basedOn w:val="a0"/>
    <w:uiPriority w:val="99"/>
    <w:rsid w:val="00B82819"/>
    <w:rPr>
      <w:rFonts w:ascii="Times New Roman" w:hAnsi="Times New Roman" w:cs="Times New Roman"/>
      <w:sz w:val="22"/>
      <w:szCs w:val="22"/>
    </w:rPr>
  </w:style>
  <w:style w:type="paragraph" w:styleId="ad">
    <w:name w:val="Revision"/>
    <w:hidden/>
    <w:uiPriority w:val="99"/>
    <w:semiHidden/>
    <w:rsid w:val="00E9577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ae">
    <w:name w:val="Body Text"/>
    <w:basedOn w:val="a"/>
    <w:link w:val="af"/>
    <w:rsid w:val="0094360E"/>
    <w:pPr>
      <w:spacing w:after="120" w:line="240" w:lineRule="auto"/>
    </w:pPr>
    <w:rPr>
      <w:rFonts w:ascii="Arial" w:eastAsia="Times New Roman" w:hAnsi="Arial"/>
      <w:sz w:val="18"/>
      <w:szCs w:val="20"/>
      <w:lang w:eastAsia="ru-RU"/>
    </w:rPr>
  </w:style>
  <w:style w:type="character" w:customStyle="1" w:styleId="af">
    <w:name w:val="Основной текст Знак"/>
    <w:basedOn w:val="a0"/>
    <w:link w:val="ae"/>
    <w:rsid w:val="0094360E"/>
    <w:rPr>
      <w:rFonts w:ascii="Arial" w:eastAsia="Times New Roman" w:hAnsi="Arial" w:cs="Times New Roman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1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2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E2C48A-FB3B-42F9-9C00-A5594EF7CA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 Алниязов</dc:creator>
  <cp:lastModifiedBy>Жакыпова Жазира</cp:lastModifiedBy>
  <cp:revision>4</cp:revision>
  <cp:lastPrinted>2022-11-14T10:37:00Z</cp:lastPrinted>
  <dcterms:created xsi:type="dcterms:W3CDTF">2022-11-14T05:40:00Z</dcterms:created>
  <dcterms:modified xsi:type="dcterms:W3CDTF">2022-11-14T10:37:00Z</dcterms:modified>
</cp:coreProperties>
</file>