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295FC" w14:textId="77777777" w:rsidR="00164160" w:rsidRDefault="00A161CA" w:rsidP="00164160">
      <w:pPr>
        <w:pStyle w:val="a5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87110">
        <w:rPr>
          <w:rFonts w:ascii="Arial" w:hAnsi="Arial" w:cs="Arial"/>
          <w:b/>
          <w:sz w:val="20"/>
          <w:szCs w:val="20"/>
        </w:rPr>
        <w:t xml:space="preserve">Техническая спецификация </w:t>
      </w:r>
    </w:p>
    <w:p w14:paraId="59C24F00" w14:textId="1796782A" w:rsidR="00E77F42" w:rsidRDefault="00E77F42" w:rsidP="00B04B9F">
      <w:pPr>
        <w:pStyle w:val="a5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по</w:t>
      </w:r>
      <w:r w:rsidR="00693E36">
        <w:rPr>
          <w:rFonts w:ascii="Arial" w:hAnsi="Arial" w:cs="Arial"/>
          <w:b/>
          <w:sz w:val="20"/>
          <w:szCs w:val="20"/>
        </w:rPr>
        <w:t xml:space="preserve"> оказани</w:t>
      </w:r>
      <w:r>
        <w:rPr>
          <w:rFonts w:ascii="Arial" w:hAnsi="Arial" w:cs="Arial"/>
          <w:b/>
          <w:sz w:val="20"/>
          <w:szCs w:val="20"/>
        </w:rPr>
        <w:t>ю</w:t>
      </w:r>
      <w:r w:rsidR="00693E36">
        <w:rPr>
          <w:rFonts w:ascii="Arial" w:hAnsi="Arial" w:cs="Arial"/>
          <w:b/>
          <w:sz w:val="20"/>
          <w:szCs w:val="20"/>
        </w:rPr>
        <w:t xml:space="preserve"> консалтинговых услуг </w:t>
      </w:r>
      <w:r w:rsidR="00CC16FD">
        <w:rPr>
          <w:rFonts w:ascii="Arial" w:hAnsi="Arial" w:cs="Arial"/>
          <w:b/>
          <w:sz w:val="20"/>
          <w:szCs w:val="20"/>
        </w:rPr>
        <w:t>на</w:t>
      </w:r>
      <w:r>
        <w:rPr>
          <w:rFonts w:ascii="Arial" w:hAnsi="Arial" w:cs="Arial"/>
          <w:b/>
          <w:sz w:val="20"/>
          <w:szCs w:val="20"/>
        </w:rPr>
        <w:t xml:space="preserve"> проведени</w:t>
      </w:r>
      <w:r w:rsidR="00CC16FD">
        <w:rPr>
          <w:rFonts w:ascii="Arial" w:hAnsi="Arial" w:cs="Arial"/>
          <w:b/>
          <w:sz w:val="20"/>
          <w:szCs w:val="20"/>
        </w:rPr>
        <w:t>е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77F42">
        <w:rPr>
          <w:rFonts w:ascii="Arial" w:hAnsi="Arial" w:cs="Arial"/>
          <w:b/>
          <w:sz w:val="20"/>
          <w:szCs w:val="20"/>
        </w:rPr>
        <w:t xml:space="preserve">независимой оценки уровня удовлетворенности клиентов </w:t>
      </w:r>
      <w:r w:rsidR="00B04B9F" w:rsidRPr="00B04B9F">
        <w:rPr>
          <w:rFonts w:ascii="Arial" w:hAnsi="Arial" w:cs="Arial"/>
          <w:b/>
          <w:sz w:val="20"/>
          <w:szCs w:val="20"/>
        </w:rPr>
        <w:t xml:space="preserve">АО "Казахстанская фондовая биржа" </w:t>
      </w:r>
      <w:r w:rsidRPr="00E77F42">
        <w:rPr>
          <w:rFonts w:ascii="Arial" w:hAnsi="Arial" w:cs="Arial"/>
          <w:b/>
          <w:sz w:val="20"/>
          <w:szCs w:val="20"/>
        </w:rPr>
        <w:t xml:space="preserve">деятельностью </w:t>
      </w:r>
      <w:r w:rsidR="00B04B9F">
        <w:rPr>
          <w:rFonts w:ascii="Arial" w:hAnsi="Arial" w:cs="Arial"/>
          <w:b/>
          <w:sz w:val="20"/>
          <w:szCs w:val="20"/>
        </w:rPr>
        <w:br/>
      </w:r>
      <w:r w:rsidR="00B04B9F" w:rsidRPr="00B04B9F">
        <w:rPr>
          <w:rFonts w:ascii="Arial" w:hAnsi="Arial" w:cs="Arial"/>
          <w:b/>
          <w:sz w:val="20"/>
          <w:szCs w:val="20"/>
        </w:rPr>
        <w:t>АО "Казахстанская фондовая биржа"</w:t>
      </w:r>
    </w:p>
    <w:p w14:paraId="395ABE77" w14:textId="77777777" w:rsidR="00E77F42" w:rsidRDefault="00E77F42" w:rsidP="00164160">
      <w:pPr>
        <w:pStyle w:val="a5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1CEED7DA" w14:textId="7FD13F50" w:rsidR="00B04B9F" w:rsidRPr="00B04B9F" w:rsidRDefault="00B04B9F" w:rsidP="001C3617">
      <w:pPr>
        <w:pStyle w:val="a3"/>
        <w:numPr>
          <w:ilvl w:val="0"/>
          <w:numId w:val="25"/>
        </w:numPr>
        <w:tabs>
          <w:tab w:val="left" w:pos="3261"/>
        </w:tabs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ОБЩАЯ ИНФОРМАЦИЯ</w:t>
      </w:r>
    </w:p>
    <w:p w14:paraId="2C058B17" w14:textId="77777777" w:rsidR="00B04B9F" w:rsidRDefault="00B04B9F" w:rsidP="0016416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61B1465" w14:textId="77777777" w:rsidR="00D760D4" w:rsidRDefault="00A161CA" w:rsidP="003916F1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87110">
        <w:rPr>
          <w:rFonts w:ascii="Arial" w:hAnsi="Arial" w:cs="Arial"/>
          <w:b/>
          <w:sz w:val="20"/>
          <w:szCs w:val="20"/>
        </w:rPr>
        <w:t xml:space="preserve">Цель </w:t>
      </w:r>
      <w:r w:rsidR="00B04B9F">
        <w:rPr>
          <w:rFonts w:ascii="Arial" w:hAnsi="Arial" w:cs="Arial"/>
          <w:b/>
          <w:sz w:val="20"/>
          <w:szCs w:val="20"/>
        </w:rPr>
        <w:t xml:space="preserve">проекта: </w:t>
      </w:r>
      <w:r w:rsidR="003916F1">
        <w:rPr>
          <w:rFonts w:ascii="Arial" w:hAnsi="Arial" w:cs="Arial"/>
          <w:bCs/>
          <w:sz w:val="20"/>
          <w:szCs w:val="20"/>
        </w:rPr>
        <w:t xml:space="preserve">оценка уровня удовлетворенности клиентов </w:t>
      </w:r>
      <w:r w:rsidR="003916F1" w:rsidRPr="003916F1">
        <w:rPr>
          <w:rFonts w:ascii="Arial" w:hAnsi="Arial" w:cs="Arial"/>
          <w:bCs/>
          <w:sz w:val="20"/>
          <w:szCs w:val="20"/>
        </w:rPr>
        <w:t>АО "Казахстанская фондовая биржа"</w:t>
      </w:r>
      <w:r w:rsidR="003916F1">
        <w:rPr>
          <w:rFonts w:ascii="Arial" w:hAnsi="Arial" w:cs="Arial"/>
          <w:bCs/>
          <w:sz w:val="20"/>
          <w:szCs w:val="20"/>
        </w:rPr>
        <w:t xml:space="preserve"> </w:t>
      </w:r>
      <w:r w:rsidR="00D760D4">
        <w:rPr>
          <w:rFonts w:ascii="Arial" w:hAnsi="Arial" w:cs="Arial"/>
          <w:bCs/>
          <w:sz w:val="20"/>
          <w:szCs w:val="20"/>
        </w:rPr>
        <w:t xml:space="preserve">деятельностью </w:t>
      </w:r>
      <w:r w:rsidR="00D760D4" w:rsidRPr="003916F1">
        <w:rPr>
          <w:rFonts w:ascii="Arial" w:hAnsi="Arial" w:cs="Arial"/>
          <w:bCs/>
          <w:sz w:val="20"/>
          <w:szCs w:val="20"/>
        </w:rPr>
        <w:t>АО "Казахстанская фондовая биржа"</w:t>
      </w:r>
      <w:r w:rsidR="00D760D4">
        <w:rPr>
          <w:rFonts w:ascii="Arial" w:hAnsi="Arial" w:cs="Arial"/>
          <w:bCs/>
          <w:sz w:val="20"/>
          <w:szCs w:val="20"/>
        </w:rPr>
        <w:t xml:space="preserve">, а также выработка рекомендаций для эффективного взаимодействия </w:t>
      </w:r>
      <w:r w:rsidR="00D760D4" w:rsidRPr="003916F1">
        <w:rPr>
          <w:rFonts w:ascii="Arial" w:hAnsi="Arial" w:cs="Arial"/>
          <w:bCs/>
          <w:sz w:val="20"/>
          <w:szCs w:val="20"/>
        </w:rPr>
        <w:t>АО "Казахстанская фондовая биржа"</w:t>
      </w:r>
      <w:r w:rsidR="00D760D4">
        <w:rPr>
          <w:rFonts w:ascii="Arial" w:hAnsi="Arial" w:cs="Arial"/>
          <w:bCs/>
          <w:sz w:val="20"/>
          <w:szCs w:val="20"/>
        </w:rPr>
        <w:t xml:space="preserve"> с клиентами на основании исследования. </w:t>
      </w:r>
    </w:p>
    <w:p w14:paraId="39D4324A" w14:textId="61F6A8D2" w:rsidR="00A161CA" w:rsidRDefault="00D760D4" w:rsidP="003916F1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D760D4">
        <w:rPr>
          <w:rFonts w:ascii="Arial" w:hAnsi="Arial" w:cs="Arial"/>
          <w:b/>
          <w:sz w:val="20"/>
          <w:szCs w:val="20"/>
        </w:rPr>
        <w:t xml:space="preserve">Задачи проекта: </w:t>
      </w:r>
      <w:r w:rsidR="003916F1" w:rsidRPr="00B07D15">
        <w:rPr>
          <w:rFonts w:ascii="Arial" w:hAnsi="Arial" w:cs="Arial"/>
          <w:bCs/>
          <w:sz w:val="20"/>
          <w:szCs w:val="20"/>
        </w:rPr>
        <w:t>определение</w:t>
      </w:r>
      <w:r w:rsidR="003916F1">
        <w:rPr>
          <w:rFonts w:ascii="Arial" w:hAnsi="Arial" w:cs="Arial"/>
          <w:b/>
          <w:sz w:val="20"/>
          <w:szCs w:val="20"/>
        </w:rPr>
        <w:t xml:space="preserve"> </w:t>
      </w:r>
      <w:r w:rsidR="00B04B9F" w:rsidRPr="00B04B9F">
        <w:rPr>
          <w:rFonts w:ascii="Arial" w:hAnsi="Arial" w:cs="Arial"/>
          <w:bCs/>
          <w:sz w:val="20"/>
          <w:szCs w:val="20"/>
        </w:rPr>
        <w:t>уровня удовлетворенности</w:t>
      </w:r>
      <w:r w:rsidR="00B04B9F">
        <w:rPr>
          <w:rFonts w:ascii="Arial" w:hAnsi="Arial" w:cs="Arial"/>
          <w:b/>
          <w:sz w:val="20"/>
          <w:szCs w:val="20"/>
        </w:rPr>
        <w:t xml:space="preserve"> </w:t>
      </w:r>
      <w:r w:rsidR="00B04B9F" w:rsidRPr="00B04B9F">
        <w:rPr>
          <w:rFonts w:ascii="Arial" w:hAnsi="Arial" w:cs="Arial"/>
          <w:bCs/>
          <w:sz w:val="20"/>
          <w:szCs w:val="20"/>
        </w:rPr>
        <w:t>клиентов АО "Казахстанская фондовая биржа"</w:t>
      </w:r>
      <w:r w:rsidR="00B04B9F">
        <w:rPr>
          <w:rFonts w:ascii="Arial" w:hAnsi="Arial" w:cs="Arial"/>
          <w:bCs/>
          <w:sz w:val="20"/>
          <w:szCs w:val="20"/>
        </w:rPr>
        <w:t xml:space="preserve"> </w:t>
      </w:r>
      <w:r w:rsidR="003916F1">
        <w:rPr>
          <w:rFonts w:ascii="Arial" w:hAnsi="Arial" w:cs="Arial"/>
          <w:bCs/>
          <w:sz w:val="20"/>
          <w:szCs w:val="20"/>
        </w:rPr>
        <w:t xml:space="preserve">качеством обслуживания и </w:t>
      </w:r>
      <w:r w:rsidR="003916F1" w:rsidRPr="003916F1">
        <w:rPr>
          <w:rFonts w:ascii="Arial" w:hAnsi="Arial" w:cs="Arial"/>
          <w:bCs/>
          <w:sz w:val="20"/>
          <w:szCs w:val="20"/>
        </w:rPr>
        <w:t xml:space="preserve">сервиса </w:t>
      </w:r>
      <w:r w:rsidR="00B04B9F" w:rsidRPr="003916F1">
        <w:rPr>
          <w:rFonts w:ascii="Arial" w:hAnsi="Arial" w:cs="Arial"/>
          <w:bCs/>
          <w:sz w:val="20"/>
          <w:szCs w:val="20"/>
        </w:rPr>
        <w:t>АО "Казахстанская фондовая биржа"</w:t>
      </w:r>
      <w:r w:rsidR="003916F1" w:rsidRPr="003916F1">
        <w:rPr>
          <w:rFonts w:ascii="Arial" w:hAnsi="Arial" w:cs="Arial"/>
          <w:bCs/>
          <w:sz w:val="20"/>
          <w:szCs w:val="20"/>
        </w:rPr>
        <w:t>, каналами взаимодействия с АО "Казахстанская фондовая биржа"</w:t>
      </w:r>
      <w:r w:rsidR="003916F1">
        <w:rPr>
          <w:rFonts w:ascii="Arial" w:hAnsi="Arial" w:cs="Arial"/>
          <w:bCs/>
          <w:sz w:val="20"/>
          <w:szCs w:val="20"/>
        </w:rPr>
        <w:t xml:space="preserve">, выявление проблемных зон, вызывающих негатив клиентов при взаимодействии с </w:t>
      </w:r>
      <w:r w:rsidR="003916F1" w:rsidRPr="003916F1">
        <w:rPr>
          <w:rFonts w:ascii="Arial" w:hAnsi="Arial" w:cs="Arial"/>
          <w:bCs/>
          <w:sz w:val="20"/>
          <w:szCs w:val="20"/>
        </w:rPr>
        <w:t>АО "Казахстанская фондовая биржа"</w:t>
      </w:r>
      <w:r w:rsidR="00B07D15">
        <w:rPr>
          <w:rFonts w:ascii="Arial" w:hAnsi="Arial" w:cs="Arial"/>
          <w:bCs/>
          <w:sz w:val="20"/>
          <w:szCs w:val="20"/>
        </w:rPr>
        <w:t>.</w:t>
      </w:r>
    </w:p>
    <w:p w14:paraId="4EB76A2A" w14:textId="6D7099FB" w:rsidR="00B07D15" w:rsidRDefault="00B07D15" w:rsidP="003916F1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13D03264" w14:textId="32309294" w:rsidR="00B07D15" w:rsidRPr="00B04B9F" w:rsidRDefault="00B07D15" w:rsidP="003916F1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B07D15">
        <w:rPr>
          <w:rFonts w:ascii="Arial" w:hAnsi="Arial" w:cs="Arial"/>
          <w:b/>
          <w:sz w:val="20"/>
          <w:szCs w:val="20"/>
        </w:rPr>
        <w:t>Сроки реализации Проекта</w:t>
      </w:r>
      <w:r>
        <w:rPr>
          <w:rFonts w:ascii="Arial" w:hAnsi="Arial" w:cs="Arial"/>
          <w:bCs/>
          <w:sz w:val="20"/>
          <w:szCs w:val="20"/>
        </w:rPr>
        <w:t>: не более 2х месяцев с даты вступления в силу Договора на оказание консалтинговых услуг.</w:t>
      </w:r>
    </w:p>
    <w:p w14:paraId="28ED12A8" w14:textId="77777777" w:rsidR="00164160" w:rsidRPr="00387110" w:rsidRDefault="00164160" w:rsidP="0016416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50D231D" w14:textId="0E174B9D" w:rsidR="00A161CA" w:rsidRDefault="00A161CA" w:rsidP="001C3617">
      <w:pPr>
        <w:tabs>
          <w:tab w:val="left" w:pos="851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87110">
        <w:rPr>
          <w:rFonts w:ascii="Arial" w:hAnsi="Arial" w:cs="Arial"/>
          <w:b/>
          <w:sz w:val="20"/>
          <w:szCs w:val="20"/>
        </w:rPr>
        <w:t xml:space="preserve">2. </w:t>
      </w:r>
      <w:r w:rsidR="00D75459" w:rsidRPr="00387110">
        <w:rPr>
          <w:rFonts w:ascii="Arial" w:hAnsi="Arial" w:cs="Arial"/>
          <w:b/>
          <w:sz w:val="20"/>
          <w:szCs w:val="20"/>
        </w:rPr>
        <w:t>ОПИСАНИЕ УСЛУГИ</w:t>
      </w:r>
    </w:p>
    <w:p w14:paraId="2C4BB367" w14:textId="4B9DC5CF" w:rsidR="00164160" w:rsidRDefault="00164160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</w:p>
    <w:p w14:paraId="7EBA7D39" w14:textId="5A09BDFB" w:rsidR="00950910" w:rsidRPr="00950910" w:rsidRDefault="00950910" w:rsidP="00263C89">
      <w:pPr>
        <w:tabs>
          <w:tab w:val="left" w:pos="851"/>
        </w:tabs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С целью достижения поставленных задач, объем услуг включает в себя следующие этапы:</w:t>
      </w:r>
    </w:p>
    <w:p w14:paraId="054F01EE" w14:textId="270539CA" w:rsidR="00230E80" w:rsidRPr="00950910" w:rsidRDefault="00950910" w:rsidP="00950910">
      <w:pPr>
        <w:tabs>
          <w:tab w:val="left" w:pos="851"/>
          <w:tab w:val="left" w:pos="993"/>
        </w:tabs>
        <w:spacing w:after="120"/>
        <w:jc w:val="both"/>
        <w:rPr>
          <w:rFonts w:ascii="Arial" w:eastAsia="Calibri" w:hAnsi="Arial" w:cs="Arial"/>
          <w:sz w:val="20"/>
        </w:rPr>
      </w:pPr>
      <w:r w:rsidRPr="00263C89">
        <w:rPr>
          <w:rFonts w:ascii="Arial" w:eastAsia="Calibri" w:hAnsi="Arial" w:cs="Arial"/>
          <w:b/>
          <w:bCs/>
          <w:sz w:val="20"/>
        </w:rPr>
        <w:t>Этап 1:</w:t>
      </w:r>
      <w:r>
        <w:rPr>
          <w:rFonts w:ascii="Arial" w:eastAsia="Calibri" w:hAnsi="Arial" w:cs="Arial"/>
          <w:sz w:val="20"/>
        </w:rPr>
        <w:t xml:space="preserve"> </w:t>
      </w:r>
      <w:r w:rsidRPr="00950910">
        <w:rPr>
          <w:rFonts w:ascii="Arial" w:eastAsia="Calibri" w:hAnsi="Arial" w:cs="Arial"/>
          <w:sz w:val="20"/>
        </w:rPr>
        <w:t>о</w:t>
      </w:r>
      <w:r w:rsidR="00230E80" w:rsidRPr="00950910">
        <w:rPr>
          <w:rFonts w:ascii="Arial" w:eastAsia="Calibri" w:hAnsi="Arial" w:cs="Arial"/>
          <w:sz w:val="20"/>
        </w:rPr>
        <w:t xml:space="preserve">прос </w:t>
      </w:r>
      <w:r w:rsidR="00325259" w:rsidRPr="00950910">
        <w:rPr>
          <w:rFonts w:ascii="Arial" w:eastAsia="Calibri" w:hAnsi="Arial" w:cs="Arial"/>
          <w:sz w:val="20"/>
        </w:rPr>
        <w:t xml:space="preserve">не менее </w:t>
      </w:r>
      <w:r w:rsidR="00F93E58" w:rsidRPr="00950910">
        <w:rPr>
          <w:rFonts w:ascii="Arial" w:eastAsia="Calibri" w:hAnsi="Arial" w:cs="Arial"/>
          <w:sz w:val="20"/>
        </w:rPr>
        <w:t>250</w:t>
      </w:r>
      <w:r w:rsidR="00325259" w:rsidRPr="00950910">
        <w:rPr>
          <w:rFonts w:ascii="Arial" w:eastAsia="Calibri" w:hAnsi="Arial" w:cs="Arial"/>
          <w:sz w:val="20"/>
        </w:rPr>
        <w:t xml:space="preserve"> </w:t>
      </w:r>
      <w:r w:rsidR="00230E80" w:rsidRPr="00950910">
        <w:rPr>
          <w:rFonts w:ascii="Arial" w:eastAsia="Calibri" w:hAnsi="Arial" w:cs="Arial"/>
          <w:sz w:val="20"/>
        </w:rPr>
        <w:t xml:space="preserve">клиентов по базе Биржи (телефонный / онлайн опрос) в нескольких </w:t>
      </w:r>
      <w:r w:rsidR="00325259" w:rsidRPr="00950910">
        <w:rPr>
          <w:rFonts w:ascii="Arial" w:eastAsia="Calibri" w:hAnsi="Arial" w:cs="Arial"/>
          <w:sz w:val="20"/>
        </w:rPr>
        <w:tab/>
      </w:r>
      <w:r w:rsidR="00230E80" w:rsidRPr="00950910">
        <w:rPr>
          <w:rFonts w:ascii="Arial" w:eastAsia="Calibri" w:hAnsi="Arial" w:cs="Arial"/>
          <w:sz w:val="20"/>
        </w:rPr>
        <w:t>сегментах:</w:t>
      </w:r>
    </w:p>
    <w:p w14:paraId="4309B53E" w14:textId="77777777" w:rsidR="00230E80" w:rsidRDefault="00230E80" w:rsidP="004B3913">
      <w:pPr>
        <w:pStyle w:val="a3"/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–</w:t>
      </w:r>
      <w:r>
        <w:rPr>
          <w:rFonts w:ascii="Arial" w:eastAsia="Calibri" w:hAnsi="Arial" w:cs="Arial"/>
          <w:sz w:val="20"/>
        </w:rPr>
        <w:tab/>
        <w:t>члены Биржи;</w:t>
      </w:r>
    </w:p>
    <w:p w14:paraId="667AE4B0" w14:textId="77777777" w:rsidR="00230E80" w:rsidRDefault="00230E80" w:rsidP="004B3913">
      <w:pPr>
        <w:pStyle w:val="a3"/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–</w:t>
      </w:r>
      <w:r>
        <w:rPr>
          <w:rFonts w:ascii="Arial" w:eastAsia="Calibri" w:hAnsi="Arial" w:cs="Arial"/>
          <w:sz w:val="20"/>
        </w:rPr>
        <w:tab/>
        <w:t>листинговые компании;</w:t>
      </w:r>
    </w:p>
    <w:p w14:paraId="13A413A0" w14:textId="77777777" w:rsidR="00230E80" w:rsidRDefault="00230E80" w:rsidP="004B3913">
      <w:pPr>
        <w:pStyle w:val="a3"/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–</w:t>
      </w:r>
      <w:r>
        <w:rPr>
          <w:rFonts w:ascii="Arial" w:eastAsia="Calibri" w:hAnsi="Arial" w:cs="Arial"/>
          <w:sz w:val="20"/>
        </w:rPr>
        <w:tab/>
        <w:t>финансовые консультанты;</w:t>
      </w:r>
    </w:p>
    <w:p w14:paraId="189192E1" w14:textId="77777777" w:rsidR="00230E80" w:rsidRDefault="00230E80" w:rsidP="004B3913">
      <w:pPr>
        <w:pStyle w:val="a3"/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–</w:t>
      </w:r>
      <w:r>
        <w:rPr>
          <w:rFonts w:ascii="Arial" w:eastAsia="Calibri" w:hAnsi="Arial" w:cs="Arial"/>
          <w:sz w:val="20"/>
        </w:rPr>
        <w:tab/>
        <w:t>потребители информационных услуг.</w:t>
      </w:r>
    </w:p>
    <w:p w14:paraId="23BC8C98" w14:textId="45D4C830" w:rsidR="00230E80" w:rsidRPr="00950910" w:rsidRDefault="00950910" w:rsidP="00950910">
      <w:pPr>
        <w:tabs>
          <w:tab w:val="left" w:pos="851"/>
          <w:tab w:val="left" w:pos="993"/>
        </w:tabs>
        <w:spacing w:after="120"/>
        <w:jc w:val="both"/>
        <w:rPr>
          <w:rFonts w:ascii="Arial" w:eastAsia="Calibri" w:hAnsi="Arial" w:cs="Arial"/>
          <w:sz w:val="20"/>
        </w:rPr>
      </w:pPr>
      <w:r w:rsidRPr="00263C89">
        <w:rPr>
          <w:rFonts w:ascii="Arial" w:eastAsia="Calibri" w:hAnsi="Arial" w:cs="Arial"/>
          <w:b/>
          <w:bCs/>
          <w:sz w:val="20"/>
        </w:rPr>
        <w:t>Этап 2:</w:t>
      </w:r>
      <w:r>
        <w:rPr>
          <w:rFonts w:ascii="Arial" w:eastAsia="Calibri" w:hAnsi="Arial" w:cs="Arial"/>
          <w:sz w:val="20"/>
        </w:rPr>
        <w:t xml:space="preserve"> </w:t>
      </w:r>
      <w:r w:rsidR="000F40F8" w:rsidRPr="00950910">
        <w:rPr>
          <w:rFonts w:ascii="Arial" w:eastAsia="Calibri" w:hAnsi="Arial" w:cs="Arial"/>
          <w:sz w:val="20"/>
        </w:rPr>
        <w:t>с</w:t>
      </w:r>
      <w:r w:rsidR="000A7017" w:rsidRPr="00950910">
        <w:rPr>
          <w:rFonts w:ascii="Arial" w:eastAsia="Calibri" w:hAnsi="Arial" w:cs="Arial"/>
          <w:sz w:val="20"/>
        </w:rPr>
        <w:t xml:space="preserve">бор, </w:t>
      </w:r>
      <w:r w:rsidR="00230E80" w:rsidRPr="00950910">
        <w:rPr>
          <w:rFonts w:ascii="Arial" w:eastAsia="Calibri" w:hAnsi="Arial" w:cs="Arial"/>
          <w:sz w:val="20"/>
        </w:rPr>
        <w:t>обработка и анализ полученных данны</w:t>
      </w:r>
      <w:r w:rsidR="000807F2" w:rsidRPr="00950910">
        <w:rPr>
          <w:rFonts w:ascii="Arial" w:eastAsia="Calibri" w:hAnsi="Arial" w:cs="Arial"/>
          <w:sz w:val="20"/>
        </w:rPr>
        <w:t xml:space="preserve">х </w:t>
      </w:r>
      <w:r w:rsidR="00130C3A" w:rsidRPr="00950910">
        <w:rPr>
          <w:rFonts w:ascii="Arial" w:eastAsia="Calibri" w:hAnsi="Arial" w:cs="Arial"/>
          <w:sz w:val="20"/>
        </w:rPr>
        <w:t>в соответствии с разработанн</w:t>
      </w:r>
      <w:r w:rsidR="00635C98">
        <w:rPr>
          <w:rFonts w:ascii="Arial" w:eastAsia="Calibri" w:hAnsi="Arial" w:cs="Arial"/>
          <w:sz w:val="20"/>
        </w:rPr>
        <w:t xml:space="preserve">ым внутренним нормативно правовым документом </w:t>
      </w:r>
      <w:r w:rsidR="00635C98" w:rsidRPr="003916F1">
        <w:rPr>
          <w:rFonts w:ascii="Arial" w:hAnsi="Arial" w:cs="Arial"/>
          <w:bCs/>
          <w:sz w:val="20"/>
          <w:szCs w:val="20"/>
        </w:rPr>
        <w:t>АО "Казахстанская фондовая биржа"</w:t>
      </w:r>
      <w:r w:rsidR="000F40F8" w:rsidRPr="00950910">
        <w:rPr>
          <w:rFonts w:ascii="Arial" w:eastAsia="Calibri" w:hAnsi="Arial" w:cs="Arial"/>
          <w:sz w:val="20"/>
        </w:rPr>
        <w:t>;</w:t>
      </w:r>
    </w:p>
    <w:p w14:paraId="231A072B" w14:textId="3A8FE809" w:rsidR="000F40F8" w:rsidRDefault="00950910" w:rsidP="00950910">
      <w:pPr>
        <w:tabs>
          <w:tab w:val="left" w:pos="851"/>
          <w:tab w:val="left" w:pos="993"/>
        </w:tabs>
        <w:spacing w:after="120"/>
        <w:jc w:val="both"/>
        <w:rPr>
          <w:rFonts w:ascii="Arial" w:hAnsi="Arial" w:cs="Arial"/>
          <w:sz w:val="20"/>
        </w:rPr>
      </w:pPr>
      <w:r w:rsidRPr="00263C89">
        <w:rPr>
          <w:rFonts w:ascii="Arial" w:hAnsi="Arial" w:cs="Arial"/>
          <w:b/>
          <w:bCs/>
          <w:sz w:val="20"/>
        </w:rPr>
        <w:t>Этап 3:</w:t>
      </w:r>
      <w:r>
        <w:rPr>
          <w:rFonts w:ascii="Arial" w:hAnsi="Arial" w:cs="Arial"/>
          <w:sz w:val="20"/>
        </w:rPr>
        <w:t xml:space="preserve"> </w:t>
      </w:r>
      <w:r w:rsidR="000F40F8" w:rsidRPr="00950910">
        <w:rPr>
          <w:rFonts w:ascii="Arial" w:hAnsi="Arial" w:cs="Arial"/>
          <w:sz w:val="20"/>
        </w:rPr>
        <w:t>расчет индекса удовлетворенности потребителей.</w:t>
      </w:r>
    </w:p>
    <w:p w14:paraId="5CF87CB4" w14:textId="0EA6AC05" w:rsidR="00950910" w:rsidRPr="00263C89" w:rsidRDefault="00950910" w:rsidP="00950910">
      <w:pPr>
        <w:tabs>
          <w:tab w:val="left" w:pos="851"/>
          <w:tab w:val="left" w:pos="993"/>
        </w:tabs>
        <w:spacing w:after="120"/>
        <w:jc w:val="both"/>
        <w:rPr>
          <w:rFonts w:ascii="Arial" w:hAnsi="Arial" w:cs="Arial"/>
          <w:b/>
          <w:bCs/>
          <w:sz w:val="20"/>
        </w:rPr>
      </w:pPr>
      <w:r w:rsidRPr="00263C89">
        <w:rPr>
          <w:rFonts w:ascii="Arial" w:hAnsi="Arial" w:cs="Arial"/>
          <w:b/>
          <w:bCs/>
          <w:sz w:val="20"/>
        </w:rPr>
        <w:t>Исходные данные:</w:t>
      </w:r>
    </w:p>
    <w:p w14:paraId="34C97F71" w14:textId="07770147" w:rsidR="00263C89" w:rsidRDefault="00263C89" w:rsidP="00263C89">
      <w:pPr>
        <w:tabs>
          <w:tab w:val="left" w:pos="851"/>
          <w:tab w:val="left" w:pos="993"/>
        </w:tabs>
        <w:spacing w:after="120"/>
        <w:jc w:val="both"/>
        <w:rPr>
          <w:rFonts w:ascii="Arial" w:hAnsi="Arial" w:cs="Arial"/>
          <w:sz w:val="20"/>
        </w:rPr>
      </w:pPr>
      <w:r w:rsidRPr="00263C89">
        <w:rPr>
          <w:rFonts w:ascii="Arial" w:hAnsi="Arial" w:cs="Arial"/>
          <w:sz w:val="20"/>
        </w:rPr>
        <w:t>В качестве исходных данных Исполнитель для реализации ключевых задач проекта будет использовать следующие</w:t>
      </w:r>
      <w:r w:rsidRPr="00263C89">
        <w:rPr>
          <w:rFonts w:ascii="Arial" w:hAnsi="Arial" w:cs="Arial"/>
          <w:sz w:val="20"/>
          <w:lang w:val="kk-KZ"/>
        </w:rPr>
        <w:t xml:space="preserve"> </w:t>
      </w:r>
      <w:r w:rsidRPr="00263C89">
        <w:rPr>
          <w:rFonts w:ascii="Arial" w:hAnsi="Arial" w:cs="Arial"/>
          <w:sz w:val="20"/>
        </w:rPr>
        <w:t>источники:</w:t>
      </w:r>
    </w:p>
    <w:p w14:paraId="7B78BBC2" w14:textId="27567C71" w:rsidR="00263C89" w:rsidRPr="00635C98" w:rsidRDefault="00635C98" w:rsidP="00A07A37">
      <w:pPr>
        <w:pStyle w:val="a3"/>
        <w:numPr>
          <w:ilvl w:val="4"/>
          <w:numId w:val="24"/>
        </w:numPr>
        <w:tabs>
          <w:tab w:val="left" w:pos="709"/>
        </w:tabs>
        <w:spacing w:after="120"/>
        <w:ind w:left="709" w:hanging="709"/>
        <w:contextualSpacing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Внутренний нормативно правовой документ </w:t>
      </w:r>
      <w:r w:rsidRPr="003916F1">
        <w:rPr>
          <w:rFonts w:ascii="Arial" w:hAnsi="Arial" w:cs="Arial"/>
          <w:bCs/>
          <w:sz w:val="20"/>
        </w:rPr>
        <w:t>АО "Казахстанская фондовая биржа"</w:t>
      </w:r>
      <w:r>
        <w:rPr>
          <w:rFonts w:ascii="Arial" w:hAnsi="Arial" w:cs="Arial"/>
          <w:sz w:val="20"/>
        </w:rPr>
        <w:t xml:space="preserve"> </w:t>
      </w:r>
      <w:r w:rsidRPr="003916F1">
        <w:rPr>
          <w:rFonts w:ascii="Arial" w:hAnsi="Arial" w:cs="Arial"/>
          <w:bCs/>
          <w:sz w:val="20"/>
        </w:rPr>
        <w:t>"</w:t>
      </w:r>
      <w:r w:rsidR="00263C89" w:rsidRPr="00635C98">
        <w:rPr>
          <w:rFonts w:ascii="Arial" w:hAnsi="Arial" w:cs="Arial"/>
          <w:sz w:val="20"/>
        </w:rPr>
        <w:t>Методик</w:t>
      </w:r>
      <w:r>
        <w:rPr>
          <w:rFonts w:ascii="Arial" w:hAnsi="Arial" w:cs="Arial"/>
          <w:sz w:val="20"/>
        </w:rPr>
        <w:t>а</w:t>
      </w:r>
      <w:r w:rsidR="00263C89" w:rsidRPr="00635C98">
        <w:rPr>
          <w:rFonts w:ascii="Arial" w:hAnsi="Arial" w:cs="Arial"/>
          <w:sz w:val="20"/>
        </w:rPr>
        <w:t xml:space="preserve"> оценки удовлетворенности деятельностью Биржи клиентами Биржи</w:t>
      </w:r>
      <w:r w:rsidRPr="003916F1">
        <w:rPr>
          <w:rFonts w:ascii="Arial" w:hAnsi="Arial" w:cs="Arial"/>
          <w:bCs/>
          <w:sz w:val="20"/>
        </w:rPr>
        <w:t>"</w:t>
      </w:r>
      <w:r>
        <w:rPr>
          <w:rFonts w:ascii="Arial" w:hAnsi="Arial" w:cs="Arial"/>
          <w:bCs/>
          <w:sz w:val="20"/>
        </w:rPr>
        <w:t>.</w:t>
      </w:r>
    </w:p>
    <w:p w14:paraId="5494936D" w14:textId="5937F3CD" w:rsidR="00263C89" w:rsidRDefault="00A07A37" w:rsidP="00A07A37">
      <w:pPr>
        <w:pStyle w:val="a3"/>
        <w:numPr>
          <w:ilvl w:val="4"/>
          <w:numId w:val="24"/>
        </w:numPr>
        <w:tabs>
          <w:tab w:val="left" w:pos="0"/>
        </w:tabs>
        <w:spacing w:after="120"/>
        <w:ind w:left="709" w:hanging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Иные </w:t>
      </w:r>
      <w:r w:rsidR="00263C89" w:rsidRPr="00A07A37">
        <w:rPr>
          <w:rFonts w:ascii="Arial" w:hAnsi="Arial" w:cs="Arial"/>
          <w:sz w:val="20"/>
        </w:rPr>
        <w:t>документы, необходимые Исполнителю для реализации работ в соответствии с Технической спецификацией.</w:t>
      </w:r>
    </w:p>
    <w:p w14:paraId="5290D903" w14:textId="77777777" w:rsidR="001C3617" w:rsidRPr="00A07A37" w:rsidRDefault="001C3617" w:rsidP="001C3617">
      <w:pPr>
        <w:pStyle w:val="a3"/>
        <w:tabs>
          <w:tab w:val="left" w:pos="0"/>
        </w:tabs>
        <w:spacing w:after="120"/>
        <w:ind w:left="709"/>
        <w:jc w:val="both"/>
        <w:rPr>
          <w:rFonts w:ascii="Arial" w:hAnsi="Arial" w:cs="Arial"/>
          <w:sz w:val="20"/>
        </w:rPr>
      </w:pPr>
    </w:p>
    <w:p w14:paraId="2B2200FA" w14:textId="44B791CD" w:rsidR="00950910" w:rsidRDefault="001C3617" w:rsidP="001C3617">
      <w:pPr>
        <w:pStyle w:val="a3"/>
        <w:numPr>
          <w:ilvl w:val="4"/>
          <w:numId w:val="24"/>
        </w:numPr>
        <w:tabs>
          <w:tab w:val="left" w:pos="284"/>
          <w:tab w:val="left" w:pos="851"/>
        </w:tabs>
        <w:spacing w:after="120"/>
        <w:ind w:left="0" w:firstLine="0"/>
        <w:jc w:val="center"/>
        <w:rPr>
          <w:rFonts w:ascii="Arial" w:hAnsi="Arial" w:cs="Arial"/>
          <w:b/>
          <w:bCs/>
          <w:sz w:val="20"/>
        </w:rPr>
      </w:pPr>
      <w:r w:rsidRPr="001C3617">
        <w:rPr>
          <w:rFonts w:ascii="Arial" w:hAnsi="Arial" w:cs="Arial"/>
          <w:b/>
          <w:bCs/>
          <w:sz w:val="20"/>
        </w:rPr>
        <w:t>РЕЗУЛЬТАТЫ</w:t>
      </w:r>
      <w:r w:rsidR="00531A81">
        <w:rPr>
          <w:rFonts w:ascii="Arial" w:hAnsi="Arial" w:cs="Arial"/>
          <w:b/>
          <w:bCs/>
          <w:sz w:val="20"/>
        </w:rPr>
        <w:t xml:space="preserve"> ОКАЗАНИЯ УСЛУГИ</w:t>
      </w:r>
    </w:p>
    <w:p w14:paraId="51612D1A" w14:textId="77777777" w:rsidR="00531A81" w:rsidRPr="001C3617" w:rsidRDefault="00531A81" w:rsidP="00531A81">
      <w:pPr>
        <w:pStyle w:val="a3"/>
        <w:tabs>
          <w:tab w:val="left" w:pos="284"/>
          <w:tab w:val="left" w:pos="851"/>
        </w:tabs>
        <w:spacing w:after="120"/>
        <w:ind w:left="0"/>
        <w:rPr>
          <w:rFonts w:ascii="Arial" w:hAnsi="Arial" w:cs="Arial"/>
          <w:b/>
          <w:bCs/>
          <w:sz w:val="20"/>
        </w:rPr>
      </w:pPr>
    </w:p>
    <w:p w14:paraId="6B46FB00" w14:textId="2F2844F6" w:rsidR="000E5CB7" w:rsidRPr="00531A81" w:rsidRDefault="00531A81" w:rsidP="007C282C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r w:rsidRPr="00531A81">
        <w:rPr>
          <w:rFonts w:ascii="Arial" w:hAnsi="Arial" w:cs="Arial"/>
          <w:bCs/>
          <w:sz w:val="20"/>
        </w:rPr>
        <w:t xml:space="preserve">Формирование сводного отчета </w:t>
      </w:r>
      <w:r w:rsidR="000F40F8" w:rsidRPr="00531A81">
        <w:rPr>
          <w:rFonts w:ascii="Arial" w:hAnsi="Arial" w:cs="Arial"/>
          <w:bCs/>
          <w:sz w:val="20"/>
        </w:rPr>
        <w:t>по итогам проведенн</w:t>
      </w:r>
      <w:r w:rsidRPr="00531A81">
        <w:rPr>
          <w:rFonts w:ascii="Arial" w:hAnsi="Arial" w:cs="Arial"/>
          <w:bCs/>
          <w:sz w:val="20"/>
        </w:rPr>
        <w:t xml:space="preserve">ого анкетирования </w:t>
      </w:r>
      <w:r w:rsidR="000F40F8" w:rsidRPr="00531A81">
        <w:rPr>
          <w:rFonts w:ascii="Arial" w:hAnsi="Arial" w:cs="Arial"/>
          <w:bCs/>
          <w:sz w:val="20"/>
        </w:rPr>
        <w:t xml:space="preserve">на русском языке </w:t>
      </w:r>
      <w:r w:rsidRPr="00531A81">
        <w:rPr>
          <w:rFonts w:ascii="Arial" w:hAnsi="Arial" w:cs="Arial"/>
          <w:bCs/>
          <w:sz w:val="20"/>
        </w:rPr>
        <w:t>с</w:t>
      </w:r>
      <w:r w:rsidR="000E5CB7" w:rsidRPr="00531A81">
        <w:rPr>
          <w:rFonts w:ascii="Arial" w:hAnsi="Arial" w:cs="Arial"/>
          <w:bCs/>
          <w:sz w:val="20"/>
        </w:rPr>
        <w:t xml:space="preserve"> приложением соответствующих материалов в 2х экземплярах с подписью и печатью Исполнителя</w:t>
      </w:r>
      <w:r w:rsidRPr="00531A81">
        <w:rPr>
          <w:rFonts w:ascii="Arial" w:hAnsi="Arial" w:cs="Arial"/>
          <w:bCs/>
          <w:sz w:val="20"/>
        </w:rPr>
        <w:t xml:space="preserve">, а также </w:t>
      </w:r>
      <w:r>
        <w:rPr>
          <w:rFonts w:ascii="Arial" w:hAnsi="Arial" w:cs="Arial"/>
          <w:bCs/>
          <w:sz w:val="20"/>
        </w:rPr>
        <w:t>э</w:t>
      </w:r>
      <w:r w:rsidR="000E5CB7" w:rsidRPr="00531A81">
        <w:rPr>
          <w:rFonts w:ascii="Arial" w:hAnsi="Arial" w:cs="Arial"/>
          <w:bCs/>
          <w:sz w:val="20"/>
        </w:rPr>
        <w:t>лектронн</w:t>
      </w:r>
      <w:r w:rsidRPr="00531A81">
        <w:rPr>
          <w:rFonts w:ascii="Arial" w:hAnsi="Arial" w:cs="Arial"/>
          <w:bCs/>
          <w:sz w:val="20"/>
        </w:rPr>
        <w:t>ой</w:t>
      </w:r>
      <w:r w:rsidR="000E5CB7" w:rsidRPr="00531A81">
        <w:rPr>
          <w:rFonts w:ascii="Arial" w:hAnsi="Arial" w:cs="Arial"/>
          <w:bCs/>
          <w:sz w:val="20"/>
        </w:rPr>
        <w:t xml:space="preserve"> верси</w:t>
      </w:r>
      <w:r w:rsidRPr="00531A81">
        <w:rPr>
          <w:rFonts w:ascii="Arial" w:hAnsi="Arial" w:cs="Arial"/>
          <w:bCs/>
          <w:sz w:val="20"/>
        </w:rPr>
        <w:t>и</w:t>
      </w:r>
      <w:r>
        <w:rPr>
          <w:rFonts w:ascii="Arial" w:hAnsi="Arial" w:cs="Arial"/>
          <w:bCs/>
          <w:sz w:val="20"/>
        </w:rPr>
        <w:t xml:space="preserve"> данного </w:t>
      </w:r>
      <w:r w:rsidR="000E5CB7" w:rsidRPr="00531A81">
        <w:rPr>
          <w:rFonts w:ascii="Arial" w:hAnsi="Arial" w:cs="Arial"/>
          <w:bCs/>
          <w:sz w:val="20"/>
        </w:rPr>
        <w:t xml:space="preserve">отчета в формате </w:t>
      </w:r>
      <w:r w:rsidR="000E5CB7" w:rsidRPr="00531A81">
        <w:rPr>
          <w:rFonts w:ascii="Arial" w:hAnsi="Arial" w:cs="Arial"/>
          <w:bCs/>
          <w:sz w:val="20"/>
          <w:lang w:val="en-US"/>
        </w:rPr>
        <w:t>pdf</w:t>
      </w:r>
      <w:r w:rsidR="000E5CB7" w:rsidRPr="00531A81">
        <w:rPr>
          <w:rFonts w:ascii="Arial" w:hAnsi="Arial" w:cs="Arial"/>
          <w:bCs/>
          <w:sz w:val="20"/>
        </w:rPr>
        <w:t>.</w:t>
      </w:r>
      <w:r>
        <w:rPr>
          <w:rFonts w:ascii="Arial" w:hAnsi="Arial" w:cs="Arial"/>
          <w:bCs/>
          <w:sz w:val="20"/>
        </w:rPr>
        <w:t xml:space="preserve"> с приложением соответствующих материалов</w:t>
      </w:r>
      <w:r w:rsidR="000E5CB7" w:rsidRPr="00531A81">
        <w:rPr>
          <w:rFonts w:ascii="Arial" w:hAnsi="Arial" w:cs="Arial"/>
          <w:bCs/>
          <w:sz w:val="20"/>
        </w:rPr>
        <w:t>;</w:t>
      </w:r>
    </w:p>
    <w:p w14:paraId="576AE5C3" w14:textId="71231A79" w:rsidR="000E5CB7" w:rsidRDefault="007C282C" w:rsidP="007C282C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Передача заказчику всех </w:t>
      </w:r>
      <w:r w:rsidR="000E5CB7">
        <w:rPr>
          <w:rFonts w:ascii="Arial" w:hAnsi="Arial" w:cs="Arial"/>
          <w:bCs/>
          <w:sz w:val="20"/>
        </w:rPr>
        <w:t>заполненны</w:t>
      </w:r>
      <w:r>
        <w:rPr>
          <w:rFonts w:ascii="Arial" w:hAnsi="Arial" w:cs="Arial"/>
          <w:bCs/>
          <w:sz w:val="20"/>
        </w:rPr>
        <w:t>х</w:t>
      </w:r>
      <w:r w:rsidR="000E5CB7">
        <w:rPr>
          <w:rFonts w:ascii="Arial" w:hAnsi="Arial" w:cs="Arial"/>
          <w:bCs/>
          <w:sz w:val="20"/>
        </w:rPr>
        <w:t xml:space="preserve"> анкеты (на бумажном и электронном носителях);</w:t>
      </w:r>
    </w:p>
    <w:p w14:paraId="7304B425" w14:textId="384F84BB" w:rsidR="004913CF" w:rsidRDefault="007C282C" w:rsidP="007C282C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П</w:t>
      </w:r>
      <w:r w:rsidR="004913CF">
        <w:rPr>
          <w:rFonts w:ascii="Arial" w:hAnsi="Arial" w:cs="Arial"/>
          <w:bCs/>
          <w:sz w:val="20"/>
        </w:rPr>
        <w:t xml:space="preserve">редоставление модели и расчет </w:t>
      </w:r>
      <w:r w:rsidR="000E5CB7">
        <w:rPr>
          <w:rFonts w:ascii="Arial" w:hAnsi="Arial" w:cs="Arial"/>
          <w:bCs/>
          <w:sz w:val="20"/>
        </w:rPr>
        <w:t>индекса удовлетворенности потребителей</w:t>
      </w:r>
      <w:r w:rsidR="004913CF">
        <w:rPr>
          <w:rFonts w:ascii="Arial" w:hAnsi="Arial" w:cs="Arial"/>
          <w:bCs/>
          <w:sz w:val="20"/>
        </w:rPr>
        <w:t>;</w:t>
      </w:r>
    </w:p>
    <w:p w14:paraId="5D128F64" w14:textId="3326FCA3" w:rsidR="004913CF" w:rsidRPr="004913CF" w:rsidRDefault="007C282C" w:rsidP="007C282C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П</w:t>
      </w:r>
      <w:r w:rsidR="004913CF" w:rsidRPr="004913CF">
        <w:rPr>
          <w:rFonts w:ascii="Arial" w:hAnsi="Arial" w:cs="Arial"/>
          <w:bCs/>
          <w:sz w:val="20"/>
        </w:rPr>
        <w:t>одготов</w:t>
      </w:r>
      <w:r>
        <w:rPr>
          <w:rFonts w:ascii="Arial" w:hAnsi="Arial" w:cs="Arial"/>
          <w:bCs/>
          <w:sz w:val="20"/>
        </w:rPr>
        <w:t xml:space="preserve">ка </w:t>
      </w:r>
      <w:r w:rsidR="004913CF" w:rsidRPr="004913CF">
        <w:rPr>
          <w:rFonts w:ascii="Arial" w:hAnsi="Arial" w:cs="Arial"/>
          <w:bCs/>
          <w:sz w:val="20"/>
        </w:rPr>
        <w:t>презентаци</w:t>
      </w:r>
      <w:r>
        <w:rPr>
          <w:rFonts w:ascii="Arial" w:hAnsi="Arial" w:cs="Arial"/>
          <w:bCs/>
          <w:sz w:val="20"/>
        </w:rPr>
        <w:t>и</w:t>
      </w:r>
      <w:r w:rsidR="004913CF" w:rsidRPr="004913CF">
        <w:rPr>
          <w:rFonts w:ascii="Arial" w:hAnsi="Arial" w:cs="Arial"/>
          <w:bCs/>
          <w:sz w:val="20"/>
        </w:rPr>
        <w:t xml:space="preserve"> </w:t>
      </w:r>
      <w:r w:rsidR="004913CF" w:rsidRPr="007C282C">
        <w:rPr>
          <w:rFonts w:ascii="Arial" w:hAnsi="Arial" w:cs="Arial"/>
          <w:bCs/>
          <w:sz w:val="20"/>
        </w:rPr>
        <w:t xml:space="preserve">для руководства Биржи по результатам опроса и оценки </w:t>
      </w:r>
      <w:r w:rsidR="004913CF" w:rsidRPr="007C282C">
        <w:rPr>
          <w:rFonts w:ascii="Arial" w:hAnsi="Arial" w:cs="Arial"/>
          <w:bCs/>
          <w:sz w:val="20"/>
        </w:rPr>
        <w:tab/>
        <w:t>удовлетворенности клиентов Биржи.</w:t>
      </w:r>
      <w:r w:rsidR="004913CF" w:rsidRPr="004913CF">
        <w:rPr>
          <w:rFonts w:ascii="Arial" w:hAnsi="Arial" w:cs="Arial"/>
          <w:bCs/>
          <w:sz w:val="20"/>
        </w:rPr>
        <w:t xml:space="preserve"> </w:t>
      </w:r>
    </w:p>
    <w:p w14:paraId="1561CA7F" w14:textId="232096CE" w:rsidR="000F40F8" w:rsidRPr="007C282C" w:rsidRDefault="00A161CA" w:rsidP="007C282C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r w:rsidRPr="007C282C">
        <w:rPr>
          <w:rFonts w:ascii="Arial" w:hAnsi="Arial" w:cs="Arial"/>
          <w:bCs/>
          <w:sz w:val="20"/>
        </w:rPr>
        <w:lastRenderedPageBreak/>
        <w:t xml:space="preserve">Анализ и рекомендации, приведенные </w:t>
      </w:r>
      <w:r w:rsidR="00C57B63" w:rsidRPr="007C282C">
        <w:rPr>
          <w:rFonts w:ascii="Arial" w:hAnsi="Arial" w:cs="Arial"/>
          <w:bCs/>
          <w:sz w:val="20"/>
        </w:rPr>
        <w:t xml:space="preserve">в </w:t>
      </w:r>
      <w:r w:rsidR="000A7017" w:rsidRPr="007C282C">
        <w:rPr>
          <w:rFonts w:ascii="Arial" w:hAnsi="Arial" w:cs="Arial"/>
          <w:bCs/>
          <w:sz w:val="20"/>
        </w:rPr>
        <w:t>Д</w:t>
      </w:r>
      <w:r w:rsidR="00C57B63" w:rsidRPr="007C282C">
        <w:rPr>
          <w:rFonts w:ascii="Arial" w:hAnsi="Arial" w:cs="Arial"/>
          <w:bCs/>
          <w:sz w:val="20"/>
        </w:rPr>
        <w:t>окументах,</w:t>
      </w:r>
      <w:r w:rsidRPr="007C282C">
        <w:rPr>
          <w:rFonts w:ascii="Arial" w:hAnsi="Arial" w:cs="Arial"/>
          <w:bCs/>
          <w:sz w:val="20"/>
        </w:rPr>
        <w:t xml:space="preserve"> должны соответствовать требованиям Технической спецификации и законодательства Республики Казахстан.</w:t>
      </w:r>
      <w:r w:rsidR="002D337A" w:rsidRPr="007C282C">
        <w:rPr>
          <w:rFonts w:ascii="Arial" w:hAnsi="Arial" w:cs="Arial"/>
          <w:bCs/>
          <w:sz w:val="20"/>
        </w:rPr>
        <w:t xml:space="preserve"> </w:t>
      </w:r>
    </w:p>
    <w:p w14:paraId="122DA1A8" w14:textId="46DDA991" w:rsidR="00F430E5" w:rsidRDefault="00F430E5" w:rsidP="007C282C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r w:rsidRPr="00767EA2">
        <w:rPr>
          <w:rFonts w:ascii="Arial" w:hAnsi="Arial" w:cs="Arial"/>
          <w:bCs/>
          <w:sz w:val="20"/>
        </w:rPr>
        <w:t>В течение периода оказания Услуг на регулярной основе от Исполнителя могут быть затребованы отчеты</w:t>
      </w:r>
      <w:r w:rsidR="004F0C66" w:rsidRPr="00767EA2">
        <w:rPr>
          <w:rFonts w:ascii="Arial" w:hAnsi="Arial" w:cs="Arial"/>
          <w:bCs/>
          <w:sz w:val="20"/>
        </w:rPr>
        <w:t xml:space="preserve"> </w:t>
      </w:r>
      <w:r w:rsidRPr="00767EA2">
        <w:rPr>
          <w:rFonts w:ascii="Arial" w:hAnsi="Arial" w:cs="Arial"/>
          <w:bCs/>
          <w:sz w:val="20"/>
        </w:rPr>
        <w:t>по текущему статусу работ, участие в совещаниях и переговорах с</w:t>
      </w:r>
      <w:r w:rsidR="004F0C66" w:rsidRPr="00767EA2">
        <w:rPr>
          <w:rFonts w:ascii="Arial" w:hAnsi="Arial" w:cs="Arial"/>
          <w:bCs/>
          <w:sz w:val="20"/>
        </w:rPr>
        <w:t xml:space="preserve"> руководством Биржи</w:t>
      </w:r>
      <w:r w:rsidRPr="00767EA2">
        <w:rPr>
          <w:rFonts w:ascii="Arial" w:hAnsi="Arial" w:cs="Arial"/>
          <w:bCs/>
          <w:sz w:val="20"/>
        </w:rPr>
        <w:t>, а также подготовка необходимых материалов для них и прочие мероприятия.</w:t>
      </w:r>
    </w:p>
    <w:p w14:paraId="2BF95D55" w14:textId="37EB0BA8" w:rsidR="00164160" w:rsidRPr="009F58E3" w:rsidRDefault="004D04EF" w:rsidP="009F58E3">
      <w:pPr>
        <w:pStyle w:val="a3"/>
        <w:numPr>
          <w:ilvl w:val="4"/>
          <w:numId w:val="24"/>
        </w:numPr>
        <w:tabs>
          <w:tab w:val="left" w:pos="851"/>
        </w:tabs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ДОПОЛНИТЕЛЬНЫЕ </w:t>
      </w:r>
      <w:r w:rsidR="009F58E3" w:rsidRPr="009F58E3">
        <w:rPr>
          <w:rFonts w:ascii="Arial" w:hAnsi="Arial" w:cs="Arial"/>
          <w:b/>
          <w:sz w:val="20"/>
        </w:rPr>
        <w:t xml:space="preserve">ТРЕБОВАНИЯ </w:t>
      </w:r>
    </w:p>
    <w:p w14:paraId="0D427909" w14:textId="77777777" w:rsidR="009F58E3" w:rsidRPr="009F58E3" w:rsidRDefault="009F58E3" w:rsidP="009F58E3">
      <w:pPr>
        <w:pStyle w:val="a3"/>
        <w:tabs>
          <w:tab w:val="left" w:pos="851"/>
        </w:tabs>
        <w:ind w:left="1008"/>
        <w:rPr>
          <w:rFonts w:ascii="Arial" w:hAnsi="Arial" w:cs="Arial"/>
          <w:b/>
          <w:sz w:val="20"/>
        </w:rPr>
      </w:pPr>
    </w:p>
    <w:p w14:paraId="3047EE44" w14:textId="100FD707" w:rsidR="00A161CA" w:rsidRPr="0081439E" w:rsidRDefault="009F58E3" w:rsidP="0081439E">
      <w:pPr>
        <w:pStyle w:val="a3"/>
        <w:numPr>
          <w:ilvl w:val="0"/>
          <w:numId w:val="27"/>
        </w:numPr>
        <w:tabs>
          <w:tab w:val="left" w:pos="851"/>
        </w:tabs>
        <w:spacing w:after="120" w:line="276" w:lineRule="auto"/>
        <w:ind w:left="709" w:hanging="709"/>
        <w:jc w:val="both"/>
        <w:rPr>
          <w:rFonts w:ascii="Arial" w:hAnsi="Arial" w:cs="Arial"/>
          <w:bCs/>
          <w:sz w:val="20"/>
        </w:rPr>
      </w:pPr>
      <w:r w:rsidRPr="0081439E">
        <w:rPr>
          <w:rFonts w:ascii="Arial" w:hAnsi="Arial" w:cs="Arial"/>
          <w:bCs/>
          <w:sz w:val="20"/>
        </w:rPr>
        <w:t>В состав потенциальной проектной команды</w:t>
      </w:r>
      <w:r w:rsidR="004D04EF">
        <w:rPr>
          <w:rFonts w:ascii="Arial" w:hAnsi="Arial" w:cs="Arial"/>
          <w:bCs/>
          <w:sz w:val="20"/>
        </w:rPr>
        <w:t xml:space="preserve"> Исполнителя</w:t>
      </w:r>
      <w:r w:rsidRPr="0081439E">
        <w:rPr>
          <w:rFonts w:ascii="Arial" w:hAnsi="Arial" w:cs="Arial"/>
          <w:bCs/>
          <w:sz w:val="20"/>
        </w:rPr>
        <w:t xml:space="preserve"> до</w:t>
      </w:r>
      <w:r w:rsidR="0081439E" w:rsidRPr="0081439E">
        <w:rPr>
          <w:rFonts w:ascii="Arial" w:hAnsi="Arial" w:cs="Arial"/>
          <w:bCs/>
          <w:sz w:val="20"/>
        </w:rPr>
        <w:t xml:space="preserve">лжны входить не менее </w:t>
      </w:r>
      <w:r w:rsidR="002C49CC" w:rsidRPr="0081439E">
        <w:rPr>
          <w:rFonts w:ascii="Arial" w:hAnsi="Arial" w:cs="Arial"/>
          <w:bCs/>
          <w:sz w:val="20"/>
        </w:rPr>
        <w:t xml:space="preserve">двух специалистов с опытом </w:t>
      </w:r>
      <w:r w:rsidR="008C394C" w:rsidRPr="0081439E">
        <w:rPr>
          <w:rFonts w:ascii="Arial" w:hAnsi="Arial" w:cs="Arial"/>
          <w:bCs/>
          <w:sz w:val="20"/>
        </w:rPr>
        <w:t xml:space="preserve">не менее 3 лет </w:t>
      </w:r>
      <w:r w:rsidR="00704036" w:rsidRPr="0081439E">
        <w:rPr>
          <w:rFonts w:ascii="Arial" w:hAnsi="Arial" w:cs="Arial"/>
          <w:bCs/>
          <w:sz w:val="20"/>
        </w:rPr>
        <w:t>проведения исследования рынка и общественного мнения для крупных компаний</w:t>
      </w:r>
      <w:r w:rsidR="004913CF" w:rsidRPr="0081439E">
        <w:rPr>
          <w:rFonts w:ascii="Arial" w:hAnsi="Arial" w:cs="Arial"/>
          <w:bCs/>
          <w:sz w:val="20"/>
        </w:rPr>
        <w:t xml:space="preserve"> финансового рынка</w:t>
      </w:r>
      <w:r w:rsidR="008C394C" w:rsidRPr="0081439E">
        <w:rPr>
          <w:rFonts w:ascii="Arial" w:hAnsi="Arial" w:cs="Arial"/>
          <w:bCs/>
          <w:sz w:val="20"/>
        </w:rPr>
        <w:t xml:space="preserve"> (</w:t>
      </w:r>
      <w:r w:rsidR="0081439E" w:rsidRPr="0081439E">
        <w:rPr>
          <w:rFonts w:ascii="Arial" w:hAnsi="Arial" w:cs="Arial"/>
          <w:bCs/>
          <w:sz w:val="20"/>
        </w:rPr>
        <w:t>Указать ФИО заявленных специалистов и приложить резюме заявленных специалистов, заверенные подписью уполномоченного лица и печатью потенциального поставщика, отражающие указанный опыт работы</w:t>
      </w:r>
      <w:r w:rsidR="008C394C" w:rsidRPr="0081439E">
        <w:rPr>
          <w:rFonts w:ascii="Arial" w:hAnsi="Arial" w:cs="Arial"/>
          <w:bCs/>
          <w:sz w:val="20"/>
        </w:rPr>
        <w:t>)</w:t>
      </w:r>
      <w:r w:rsidR="00164160" w:rsidRPr="0081439E">
        <w:rPr>
          <w:rFonts w:ascii="Arial" w:hAnsi="Arial" w:cs="Arial"/>
          <w:bCs/>
          <w:sz w:val="20"/>
        </w:rPr>
        <w:t>.</w:t>
      </w:r>
    </w:p>
    <w:p w14:paraId="1579B8FB" w14:textId="77777777" w:rsidR="00164160" w:rsidRPr="002C3BF1" w:rsidRDefault="00164160" w:rsidP="00164160">
      <w:pPr>
        <w:pStyle w:val="a5"/>
        <w:tabs>
          <w:tab w:val="left" w:pos="851"/>
        </w:tabs>
        <w:spacing w:line="276" w:lineRule="auto"/>
        <w:ind w:left="851" w:hanging="284"/>
        <w:jc w:val="both"/>
        <w:rPr>
          <w:rFonts w:ascii="Arial" w:hAnsi="Arial" w:cs="Arial"/>
          <w:bCs/>
          <w:sz w:val="20"/>
          <w:szCs w:val="20"/>
        </w:rPr>
      </w:pPr>
    </w:p>
    <w:p w14:paraId="7848E977" w14:textId="2E67D7FE" w:rsidR="00A161CA" w:rsidRDefault="004D04EF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387110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КОНФИДЕНЦИАЛЬНОСТЬ</w:t>
      </w:r>
    </w:p>
    <w:p w14:paraId="33BD00DB" w14:textId="77777777" w:rsidR="00164160" w:rsidRPr="00387110" w:rsidRDefault="00164160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</w:p>
    <w:p w14:paraId="203160D0" w14:textId="5218AC3D" w:rsidR="00A161CA" w:rsidRPr="00797DBC" w:rsidRDefault="00A161CA" w:rsidP="00BD0CA5">
      <w:pPr>
        <w:pStyle w:val="a3"/>
        <w:tabs>
          <w:tab w:val="left" w:pos="851"/>
        </w:tabs>
        <w:spacing w:after="120"/>
        <w:ind w:left="426"/>
        <w:jc w:val="both"/>
        <w:rPr>
          <w:rFonts w:ascii="Arial" w:hAnsi="Arial" w:cs="Arial"/>
          <w:bCs/>
          <w:sz w:val="20"/>
        </w:rPr>
      </w:pPr>
      <w:r w:rsidRPr="00797DBC">
        <w:rPr>
          <w:rFonts w:ascii="Arial" w:hAnsi="Arial" w:cs="Arial"/>
          <w:bCs/>
          <w:sz w:val="20"/>
        </w:rPr>
        <w:t>Исполнитель должен подписать с Заказчиком соглашение о конфиденциальности и неразглашении коммерческой тайны, определяющее уровень владения информацией и меру ответственности в случае ее передачи.</w:t>
      </w:r>
    </w:p>
    <w:p w14:paraId="215BC93B" w14:textId="77777777" w:rsidR="004D59B4" w:rsidRDefault="00000000" w:rsidP="004B3913">
      <w:pPr>
        <w:spacing w:after="120"/>
        <w:ind w:firstLine="567"/>
      </w:pPr>
    </w:p>
    <w:sectPr w:rsidR="004D59B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97566" w14:textId="77777777" w:rsidR="008C0DFB" w:rsidRDefault="008C0DFB" w:rsidP="00F430E5">
      <w:pPr>
        <w:spacing w:after="0" w:line="240" w:lineRule="auto"/>
      </w:pPr>
      <w:r>
        <w:separator/>
      </w:r>
    </w:p>
  </w:endnote>
  <w:endnote w:type="continuationSeparator" w:id="0">
    <w:p w14:paraId="2F8921D4" w14:textId="77777777" w:rsidR="008C0DFB" w:rsidRDefault="008C0DFB" w:rsidP="00F4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3167154"/>
      <w:docPartObj>
        <w:docPartGallery w:val="Page Numbers (Bottom of Page)"/>
        <w:docPartUnique/>
      </w:docPartObj>
    </w:sdtPr>
    <w:sdtContent>
      <w:p w14:paraId="2351971B" w14:textId="77777777" w:rsidR="00F430E5" w:rsidRDefault="00F430E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3E97">
          <w:rPr>
            <w:noProof/>
          </w:rPr>
          <w:t>3</w:t>
        </w:r>
        <w:r>
          <w:fldChar w:fldCharType="end"/>
        </w:r>
      </w:p>
    </w:sdtContent>
  </w:sdt>
  <w:p w14:paraId="0C1EBCFB" w14:textId="77777777" w:rsidR="00F430E5" w:rsidRDefault="00F430E5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53D9A" w14:textId="77777777" w:rsidR="008C0DFB" w:rsidRDefault="008C0DFB" w:rsidP="00F430E5">
      <w:pPr>
        <w:spacing w:after="0" w:line="240" w:lineRule="auto"/>
      </w:pPr>
      <w:r>
        <w:separator/>
      </w:r>
    </w:p>
  </w:footnote>
  <w:footnote w:type="continuationSeparator" w:id="0">
    <w:p w14:paraId="0CD65636" w14:textId="77777777" w:rsidR="008C0DFB" w:rsidRDefault="008C0DFB" w:rsidP="00F430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7A3"/>
    <w:multiLevelType w:val="hybridMultilevel"/>
    <w:tmpl w:val="01AC93CE"/>
    <w:lvl w:ilvl="0" w:tplc="7BA4EA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B935DF"/>
    <w:multiLevelType w:val="hybridMultilevel"/>
    <w:tmpl w:val="FABCA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A4525"/>
    <w:multiLevelType w:val="hybridMultilevel"/>
    <w:tmpl w:val="897CD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06A86"/>
    <w:multiLevelType w:val="hybridMultilevel"/>
    <w:tmpl w:val="C9985EDC"/>
    <w:lvl w:ilvl="0" w:tplc="8084C6B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A7729"/>
    <w:multiLevelType w:val="hybridMultilevel"/>
    <w:tmpl w:val="D3A63804"/>
    <w:lvl w:ilvl="0" w:tplc="32E87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6A47C1"/>
    <w:multiLevelType w:val="multilevel"/>
    <w:tmpl w:val="E0DCD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position w:val="0"/>
        <w:sz w:val="18"/>
        <w:szCs w:val="22"/>
        <w:u w:color="000000"/>
        <w:rtl w:val="0"/>
        <w:lang w:val="ru-RU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</w:abstractNum>
  <w:abstractNum w:abstractNumId="6" w15:restartNumberingAfterBreak="0">
    <w:nsid w:val="1794349D"/>
    <w:multiLevelType w:val="hybridMultilevel"/>
    <w:tmpl w:val="E562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A7291"/>
    <w:multiLevelType w:val="multilevel"/>
    <w:tmpl w:val="ED6A94C4"/>
    <w:lvl w:ilvl="0">
      <w:start w:val="31"/>
      <w:numFmt w:val="bullet"/>
      <w:lvlText w:val="-"/>
      <w:lvlJc w:val="left"/>
      <w:pPr>
        <w:ind w:left="993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44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5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9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3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73" w:hanging="1800"/>
      </w:pPr>
      <w:rPr>
        <w:rFonts w:hint="default"/>
      </w:rPr>
    </w:lvl>
  </w:abstractNum>
  <w:abstractNum w:abstractNumId="8" w15:restartNumberingAfterBreak="0">
    <w:nsid w:val="19255DF9"/>
    <w:multiLevelType w:val="hybridMultilevel"/>
    <w:tmpl w:val="C570DDCA"/>
    <w:lvl w:ilvl="0" w:tplc="1FE612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10C0D80"/>
    <w:multiLevelType w:val="hybridMultilevel"/>
    <w:tmpl w:val="52587E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626C34"/>
    <w:multiLevelType w:val="multilevel"/>
    <w:tmpl w:val="9A78684C"/>
    <w:lvl w:ilvl="0">
      <w:start w:val="3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308" w:hanging="60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1" w15:restartNumberingAfterBreak="0">
    <w:nsid w:val="2AB6466C"/>
    <w:multiLevelType w:val="hybridMultilevel"/>
    <w:tmpl w:val="55CCCCEC"/>
    <w:lvl w:ilvl="0" w:tplc="3B8CB2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2218C"/>
    <w:multiLevelType w:val="hybridMultilevel"/>
    <w:tmpl w:val="5C662C4A"/>
    <w:lvl w:ilvl="0" w:tplc="EFF4E87C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2DA5DF0">
      <w:start w:val="2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10492B"/>
    <w:multiLevelType w:val="multilevel"/>
    <w:tmpl w:val="5B5408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361C1E56"/>
    <w:multiLevelType w:val="hybridMultilevel"/>
    <w:tmpl w:val="2B3E3D40"/>
    <w:lvl w:ilvl="0" w:tplc="961AE984">
      <w:start w:val="1"/>
      <w:numFmt w:val="decimal"/>
      <w:lvlText w:val="%1)"/>
      <w:lvlJc w:val="left"/>
      <w:pPr>
        <w:ind w:left="17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4" w:hanging="360"/>
      </w:pPr>
    </w:lvl>
    <w:lvl w:ilvl="2" w:tplc="0419001B" w:tentative="1">
      <w:start w:val="1"/>
      <w:numFmt w:val="lowerRoman"/>
      <w:lvlText w:val="%3."/>
      <w:lvlJc w:val="right"/>
      <w:pPr>
        <w:ind w:left="3234" w:hanging="180"/>
      </w:pPr>
    </w:lvl>
    <w:lvl w:ilvl="3" w:tplc="0419000F" w:tentative="1">
      <w:start w:val="1"/>
      <w:numFmt w:val="decimal"/>
      <w:lvlText w:val="%4."/>
      <w:lvlJc w:val="left"/>
      <w:pPr>
        <w:ind w:left="3954" w:hanging="360"/>
      </w:pPr>
    </w:lvl>
    <w:lvl w:ilvl="4" w:tplc="04190019" w:tentative="1">
      <w:start w:val="1"/>
      <w:numFmt w:val="lowerLetter"/>
      <w:lvlText w:val="%5."/>
      <w:lvlJc w:val="left"/>
      <w:pPr>
        <w:ind w:left="4674" w:hanging="360"/>
      </w:pPr>
    </w:lvl>
    <w:lvl w:ilvl="5" w:tplc="0419001B" w:tentative="1">
      <w:start w:val="1"/>
      <w:numFmt w:val="lowerRoman"/>
      <w:lvlText w:val="%6."/>
      <w:lvlJc w:val="right"/>
      <w:pPr>
        <w:ind w:left="5394" w:hanging="180"/>
      </w:pPr>
    </w:lvl>
    <w:lvl w:ilvl="6" w:tplc="0419000F" w:tentative="1">
      <w:start w:val="1"/>
      <w:numFmt w:val="decimal"/>
      <w:lvlText w:val="%7."/>
      <w:lvlJc w:val="left"/>
      <w:pPr>
        <w:ind w:left="6114" w:hanging="360"/>
      </w:pPr>
    </w:lvl>
    <w:lvl w:ilvl="7" w:tplc="04190019" w:tentative="1">
      <w:start w:val="1"/>
      <w:numFmt w:val="lowerLetter"/>
      <w:lvlText w:val="%8."/>
      <w:lvlJc w:val="left"/>
      <w:pPr>
        <w:ind w:left="6834" w:hanging="360"/>
      </w:pPr>
    </w:lvl>
    <w:lvl w:ilvl="8" w:tplc="0419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15" w15:restartNumberingAfterBreak="0">
    <w:nsid w:val="389904C7"/>
    <w:multiLevelType w:val="hybridMultilevel"/>
    <w:tmpl w:val="A538E814"/>
    <w:lvl w:ilvl="0" w:tplc="28D24E6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471F39DB"/>
    <w:multiLevelType w:val="hybridMultilevel"/>
    <w:tmpl w:val="94B43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7294A"/>
    <w:multiLevelType w:val="hybridMultilevel"/>
    <w:tmpl w:val="8C1A3BAE"/>
    <w:lvl w:ilvl="0" w:tplc="C1D243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37E583E"/>
    <w:multiLevelType w:val="multilevel"/>
    <w:tmpl w:val="887C91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8" w:hanging="576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5E4E200A"/>
    <w:multiLevelType w:val="hybridMultilevel"/>
    <w:tmpl w:val="E0F243A8"/>
    <w:lvl w:ilvl="0" w:tplc="1AC44B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0BE33B8"/>
    <w:multiLevelType w:val="hybridMultilevel"/>
    <w:tmpl w:val="9C527B6A"/>
    <w:lvl w:ilvl="0" w:tplc="0014606C">
      <w:start w:val="1"/>
      <w:numFmt w:val="decimal"/>
      <w:lvlText w:val="%1."/>
      <w:lvlJc w:val="left"/>
      <w:pPr>
        <w:ind w:left="5175" w:hanging="360"/>
      </w:pPr>
      <w:rPr>
        <w:rFonts w:ascii="Arial" w:eastAsia="Batang" w:hAnsi="Arial" w:cs="Arial"/>
      </w:rPr>
    </w:lvl>
    <w:lvl w:ilvl="1" w:tplc="04190019">
      <w:start w:val="1"/>
      <w:numFmt w:val="lowerLetter"/>
      <w:lvlText w:val="%2."/>
      <w:lvlJc w:val="left"/>
      <w:pPr>
        <w:ind w:left="5895" w:hanging="360"/>
      </w:pPr>
    </w:lvl>
    <w:lvl w:ilvl="2" w:tplc="0419001B" w:tentative="1">
      <w:start w:val="1"/>
      <w:numFmt w:val="lowerRoman"/>
      <w:lvlText w:val="%3."/>
      <w:lvlJc w:val="right"/>
      <w:pPr>
        <w:ind w:left="6615" w:hanging="180"/>
      </w:pPr>
    </w:lvl>
    <w:lvl w:ilvl="3" w:tplc="0419000F" w:tentative="1">
      <w:start w:val="1"/>
      <w:numFmt w:val="decimal"/>
      <w:lvlText w:val="%4."/>
      <w:lvlJc w:val="left"/>
      <w:pPr>
        <w:ind w:left="7335" w:hanging="360"/>
      </w:pPr>
    </w:lvl>
    <w:lvl w:ilvl="4" w:tplc="04190019" w:tentative="1">
      <w:start w:val="1"/>
      <w:numFmt w:val="lowerLetter"/>
      <w:lvlText w:val="%5."/>
      <w:lvlJc w:val="left"/>
      <w:pPr>
        <w:ind w:left="8055" w:hanging="360"/>
      </w:pPr>
    </w:lvl>
    <w:lvl w:ilvl="5" w:tplc="0419001B" w:tentative="1">
      <w:start w:val="1"/>
      <w:numFmt w:val="lowerRoman"/>
      <w:lvlText w:val="%6."/>
      <w:lvlJc w:val="right"/>
      <w:pPr>
        <w:ind w:left="8775" w:hanging="180"/>
      </w:pPr>
    </w:lvl>
    <w:lvl w:ilvl="6" w:tplc="0419000F" w:tentative="1">
      <w:start w:val="1"/>
      <w:numFmt w:val="decimal"/>
      <w:lvlText w:val="%7."/>
      <w:lvlJc w:val="left"/>
      <w:pPr>
        <w:ind w:left="9495" w:hanging="360"/>
      </w:pPr>
    </w:lvl>
    <w:lvl w:ilvl="7" w:tplc="04190019" w:tentative="1">
      <w:start w:val="1"/>
      <w:numFmt w:val="lowerLetter"/>
      <w:lvlText w:val="%8."/>
      <w:lvlJc w:val="left"/>
      <w:pPr>
        <w:ind w:left="10215" w:hanging="360"/>
      </w:pPr>
    </w:lvl>
    <w:lvl w:ilvl="8" w:tplc="0419001B" w:tentative="1">
      <w:start w:val="1"/>
      <w:numFmt w:val="lowerRoman"/>
      <w:lvlText w:val="%9."/>
      <w:lvlJc w:val="right"/>
      <w:pPr>
        <w:ind w:left="10935" w:hanging="180"/>
      </w:pPr>
    </w:lvl>
  </w:abstractNum>
  <w:abstractNum w:abstractNumId="21" w15:restartNumberingAfterBreak="0">
    <w:nsid w:val="66330906"/>
    <w:multiLevelType w:val="hybridMultilevel"/>
    <w:tmpl w:val="A940A856"/>
    <w:lvl w:ilvl="0" w:tplc="E354C2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F361A1"/>
    <w:multiLevelType w:val="hybridMultilevel"/>
    <w:tmpl w:val="6E30AD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8A12BD"/>
    <w:multiLevelType w:val="hybridMultilevel"/>
    <w:tmpl w:val="87C0773A"/>
    <w:lvl w:ilvl="0" w:tplc="46D23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4B1B71"/>
    <w:multiLevelType w:val="hybridMultilevel"/>
    <w:tmpl w:val="80604DA2"/>
    <w:lvl w:ilvl="0" w:tplc="E09072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6D51729"/>
    <w:multiLevelType w:val="hybridMultilevel"/>
    <w:tmpl w:val="0B3E8FF0"/>
    <w:lvl w:ilvl="0" w:tplc="3BB4E4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EC3CB9"/>
    <w:multiLevelType w:val="hybridMultilevel"/>
    <w:tmpl w:val="52469C7E"/>
    <w:lvl w:ilvl="0" w:tplc="B1BE72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292443629">
    <w:abstractNumId w:val="12"/>
  </w:num>
  <w:num w:numId="2" w16cid:durableId="1647776089">
    <w:abstractNumId w:val="10"/>
  </w:num>
  <w:num w:numId="3" w16cid:durableId="1523976402">
    <w:abstractNumId w:val="7"/>
  </w:num>
  <w:num w:numId="4" w16cid:durableId="463891370">
    <w:abstractNumId w:val="5"/>
  </w:num>
  <w:num w:numId="5" w16cid:durableId="980882775">
    <w:abstractNumId w:val="17"/>
  </w:num>
  <w:num w:numId="6" w16cid:durableId="136342293">
    <w:abstractNumId w:val="3"/>
  </w:num>
  <w:num w:numId="7" w16cid:durableId="759570839">
    <w:abstractNumId w:val="14"/>
  </w:num>
  <w:num w:numId="8" w16cid:durableId="1161308570">
    <w:abstractNumId w:val="0"/>
  </w:num>
  <w:num w:numId="9" w16cid:durableId="630863160">
    <w:abstractNumId w:val="4"/>
  </w:num>
  <w:num w:numId="10" w16cid:durableId="2027978200">
    <w:abstractNumId w:val="8"/>
  </w:num>
  <w:num w:numId="11" w16cid:durableId="656955112">
    <w:abstractNumId w:val="1"/>
  </w:num>
  <w:num w:numId="12" w16cid:durableId="1145004543">
    <w:abstractNumId w:val="22"/>
  </w:num>
  <w:num w:numId="13" w16cid:durableId="1086993645">
    <w:abstractNumId w:val="19"/>
  </w:num>
  <w:num w:numId="14" w16cid:durableId="14769457">
    <w:abstractNumId w:val="24"/>
  </w:num>
  <w:num w:numId="15" w16cid:durableId="667557991">
    <w:abstractNumId w:val="20"/>
  </w:num>
  <w:num w:numId="16" w16cid:durableId="1831018897">
    <w:abstractNumId w:val="9"/>
  </w:num>
  <w:num w:numId="17" w16cid:durableId="2127574576">
    <w:abstractNumId w:val="2"/>
  </w:num>
  <w:num w:numId="18" w16cid:durableId="1721394309">
    <w:abstractNumId w:val="16"/>
  </w:num>
  <w:num w:numId="19" w16cid:durableId="547643013">
    <w:abstractNumId w:val="6"/>
  </w:num>
  <w:num w:numId="20" w16cid:durableId="1491949590">
    <w:abstractNumId w:val="15"/>
  </w:num>
  <w:num w:numId="21" w16cid:durableId="783693269">
    <w:abstractNumId w:val="21"/>
  </w:num>
  <w:num w:numId="22" w16cid:durableId="488863465">
    <w:abstractNumId w:val="25"/>
  </w:num>
  <w:num w:numId="23" w16cid:durableId="1100298681">
    <w:abstractNumId w:val="23"/>
  </w:num>
  <w:num w:numId="24" w16cid:durableId="1974362">
    <w:abstractNumId w:val="18"/>
  </w:num>
  <w:num w:numId="25" w16cid:durableId="795678087">
    <w:abstractNumId w:val="11"/>
  </w:num>
  <w:num w:numId="26" w16cid:durableId="1683042776">
    <w:abstractNumId w:val="13"/>
  </w:num>
  <w:num w:numId="27" w16cid:durableId="57594288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1CA"/>
    <w:rsid w:val="00044B1C"/>
    <w:rsid w:val="000474F1"/>
    <w:rsid w:val="0008066B"/>
    <w:rsid w:val="000807F2"/>
    <w:rsid w:val="000A7017"/>
    <w:rsid w:val="000B30A4"/>
    <w:rsid w:val="000D0C21"/>
    <w:rsid w:val="000E5CB7"/>
    <w:rsid w:val="000F40F8"/>
    <w:rsid w:val="00113165"/>
    <w:rsid w:val="00130C3A"/>
    <w:rsid w:val="001619E6"/>
    <w:rsid w:val="00164160"/>
    <w:rsid w:val="00167259"/>
    <w:rsid w:val="00170E89"/>
    <w:rsid w:val="00181702"/>
    <w:rsid w:val="00182FBE"/>
    <w:rsid w:val="00183E97"/>
    <w:rsid w:val="001C3617"/>
    <w:rsid w:val="001E0C0A"/>
    <w:rsid w:val="00230E80"/>
    <w:rsid w:val="00250D2A"/>
    <w:rsid w:val="00263C89"/>
    <w:rsid w:val="002817CB"/>
    <w:rsid w:val="002C3BF1"/>
    <w:rsid w:val="002C49CC"/>
    <w:rsid w:val="002D337A"/>
    <w:rsid w:val="002E34DA"/>
    <w:rsid w:val="00306337"/>
    <w:rsid w:val="00306435"/>
    <w:rsid w:val="00325259"/>
    <w:rsid w:val="003512EE"/>
    <w:rsid w:val="003822AF"/>
    <w:rsid w:val="003916F1"/>
    <w:rsid w:val="003A001B"/>
    <w:rsid w:val="003E0AB3"/>
    <w:rsid w:val="003F0F76"/>
    <w:rsid w:val="004137AF"/>
    <w:rsid w:val="004800EC"/>
    <w:rsid w:val="004913CF"/>
    <w:rsid w:val="00491A18"/>
    <w:rsid w:val="004953BC"/>
    <w:rsid w:val="004A226F"/>
    <w:rsid w:val="004B3913"/>
    <w:rsid w:val="004C4FF0"/>
    <w:rsid w:val="004D04EF"/>
    <w:rsid w:val="004F0C66"/>
    <w:rsid w:val="00501D62"/>
    <w:rsid w:val="00531A81"/>
    <w:rsid w:val="005758FA"/>
    <w:rsid w:val="00577A38"/>
    <w:rsid w:val="005B2E8F"/>
    <w:rsid w:val="005E231B"/>
    <w:rsid w:val="005F7B08"/>
    <w:rsid w:val="0061131C"/>
    <w:rsid w:val="00635C98"/>
    <w:rsid w:val="006422F8"/>
    <w:rsid w:val="00664602"/>
    <w:rsid w:val="0067508E"/>
    <w:rsid w:val="0069126D"/>
    <w:rsid w:val="00693E36"/>
    <w:rsid w:val="006C24BA"/>
    <w:rsid w:val="006C65F3"/>
    <w:rsid w:val="006D30DE"/>
    <w:rsid w:val="006D7AAD"/>
    <w:rsid w:val="006F2818"/>
    <w:rsid w:val="00704036"/>
    <w:rsid w:val="00721DE1"/>
    <w:rsid w:val="00767EA2"/>
    <w:rsid w:val="0078663F"/>
    <w:rsid w:val="00797DBC"/>
    <w:rsid w:val="007C282C"/>
    <w:rsid w:val="007D08A7"/>
    <w:rsid w:val="0081439E"/>
    <w:rsid w:val="008C0DFB"/>
    <w:rsid w:val="008C394C"/>
    <w:rsid w:val="008E36FA"/>
    <w:rsid w:val="00950910"/>
    <w:rsid w:val="009D2936"/>
    <w:rsid w:val="009F1B83"/>
    <w:rsid w:val="009F58E3"/>
    <w:rsid w:val="00A07A37"/>
    <w:rsid w:val="00A161CA"/>
    <w:rsid w:val="00A546B1"/>
    <w:rsid w:val="00A73CB0"/>
    <w:rsid w:val="00A855F5"/>
    <w:rsid w:val="00A913F9"/>
    <w:rsid w:val="00AA4F5A"/>
    <w:rsid w:val="00B04B9F"/>
    <w:rsid w:val="00B07D15"/>
    <w:rsid w:val="00B34B02"/>
    <w:rsid w:val="00B5442C"/>
    <w:rsid w:val="00B81EA8"/>
    <w:rsid w:val="00B97FDE"/>
    <w:rsid w:val="00BD0CA5"/>
    <w:rsid w:val="00C46B7E"/>
    <w:rsid w:val="00C57B63"/>
    <w:rsid w:val="00CA4DA8"/>
    <w:rsid w:val="00CA7004"/>
    <w:rsid w:val="00CC16FD"/>
    <w:rsid w:val="00CC69D6"/>
    <w:rsid w:val="00D327AB"/>
    <w:rsid w:val="00D43F33"/>
    <w:rsid w:val="00D6259D"/>
    <w:rsid w:val="00D65435"/>
    <w:rsid w:val="00D75459"/>
    <w:rsid w:val="00D760D4"/>
    <w:rsid w:val="00D93D69"/>
    <w:rsid w:val="00DB2E9A"/>
    <w:rsid w:val="00DC6387"/>
    <w:rsid w:val="00E01A87"/>
    <w:rsid w:val="00E403FE"/>
    <w:rsid w:val="00E77F42"/>
    <w:rsid w:val="00E86637"/>
    <w:rsid w:val="00F37CC5"/>
    <w:rsid w:val="00F430E5"/>
    <w:rsid w:val="00F7264F"/>
    <w:rsid w:val="00F85792"/>
    <w:rsid w:val="00F93E58"/>
    <w:rsid w:val="00FA4FC5"/>
    <w:rsid w:val="00FC054A"/>
    <w:rsid w:val="00FD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2738"/>
  <w15:docId w15:val="{67A474A1-11C8-4720-BA46-D8CD52DA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6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161CA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8"/>
      <w:szCs w:val="20"/>
      <w:lang w:eastAsia="ru-RU"/>
    </w:rPr>
  </w:style>
  <w:style w:type="character" w:customStyle="1" w:styleId="a4">
    <w:name w:val="Абзац списка Знак"/>
    <w:link w:val="a3"/>
    <w:uiPriority w:val="34"/>
    <w:rsid w:val="00A161CA"/>
    <w:rPr>
      <w:rFonts w:ascii="Times New Roman" w:eastAsia="Batang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A161CA"/>
    <w:pPr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A161C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161C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161C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16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61CA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A161CA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A161CA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F43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430E5"/>
  </w:style>
  <w:style w:type="paragraph" w:styleId="af">
    <w:name w:val="footer"/>
    <w:basedOn w:val="a"/>
    <w:link w:val="af0"/>
    <w:uiPriority w:val="99"/>
    <w:unhideWhenUsed/>
    <w:rsid w:val="00F43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430E5"/>
  </w:style>
  <w:style w:type="paragraph" w:styleId="af1">
    <w:name w:val="Revision"/>
    <w:hidden/>
    <w:uiPriority w:val="99"/>
    <w:semiHidden/>
    <w:rsid w:val="008C39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Гульнара Байсенкул</dc:creator>
  <cp:lastModifiedBy>Жакыпова Жазира</cp:lastModifiedBy>
  <cp:revision>2</cp:revision>
  <cp:lastPrinted>2021-11-22T05:28:00Z</cp:lastPrinted>
  <dcterms:created xsi:type="dcterms:W3CDTF">2022-09-21T04:41:00Z</dcterms:created>
  <dcterms:modified xsi:type="dcterms:W3CDTF">2022-09-21T04:41:00Z</dcterms:modified>
</cp:coreProperties>
</file>