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EF" w:rsidRPr="000E0FEF" w:rsidRDefault="000E0FEF" w:rsidP="000E0FEF">
      <w:pPr>
        <w:spacing w:after="200" w:line="240" w:lineRule="exact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>Техническое задание на оказание услуг аутсорсинга по управлению печатной инфраструктурой АО "Казахстанская фондовая биржа"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Общие положения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Наименование услуг – услуги по управлению печатной инфраструктурой  с использованием устройств печати или многофункциональных устройств печати/сканирования/копирования (далее - МФУ) Исполнителя, управление парком Оборудования, поставка/аренда устройств в рамках замены существующих устройств, выработавших свой ресурс, обеспечение бесперебойного сервиса печати (далее – Услуги). Стоимость услуг: указывается стоимость за отпечаток на каждом типе устройства и при необходимости, если таковая имеется, стоимость ежемесячного обслуживания каждой единицы техники. Счет за оказываемые услуги должен выставляться не позднее 10-го числа следующего месяца, и должен быть подтвержден данными из системы мониторинга устройства (далее – СМУ).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>Общие требования к оказанию услуг.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Исполнитель обязан обеспечить оказание Услуг согласно установленного Заказчиком графика работы. Установленный Заказчиком график оказания услуги является 7-ти дневная рабочая неделя с понедельника по воскресение (включительно), с 9-00 до 20-00 часов по местному времени, за исключением праздничных дней в соответствии с законодательством Республики Казахстан.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В состав Услуг включается:</w:t>
      </w:r>
    </w:p>
    <w:p w:rsidR="000E0FEF" w:rsidRPr="000E0FEF" w:rsidRDefault="000E0FEF" w:rsidP="000E0FEF">
      <w:pPr>
        <w:numPr>
          <w:ilvl w:val="0"/>
          <w:numId w:val="17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предоставление технических средств Исполнителем, в том числе устройств печати или многофункциональных устройств печати/сканирования/копирования/факс;</w:t>
      </w:r>
    </w:p>
    <w:p w:rsidR="000E0FEF" w:rsidRPr="000E0FEF" w:rsidRDefault="000E0FEF" w:rsidP="000E0FEF">
      <w:pPr>
        <w:numPr>
          <w:ilvl w:val="0"/>
          <w:numId w:val="17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обеспечение надлежащего функционирования технических средств, предоставляемых Исполнителем вне зависимости от их модели, типа, производителя, способа печати/копирования,  в течение всего периода оказания Услуги, в том числе проведение необходимого обслуживания технических средств Исполнителя в местах оказания Услуги, плановый и внеплановый ремонт всех технических средств, находящихся в эксплуатации.</w:t>
      </w:r>
    </w:p>
    <w:p w:rsidR="000E0FEF" w:rsidRPr="000E0FEF" w:rsidRDefault="000E0FEF" w:rsidP="000E0FEF">
      <w:pPr>
        <w:spacing w:line="240" w:lineRule="exact"/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Максимальное время восстановления работоспособности оборудования, включая установку подменного оборудования, должно составлять 1 рабочий день;</w:t>
      </w:r>
    </w:p>
    <w:p w:rsidR="000E0FEF" w:rsidRPr="000E0FEF" w:rsidRDefault="000E0FEF" w:rsidP="000E0FEF">
      <w:pPr>
        <w:numPr>
          <w:ilvl w:val="0"/>
          <w:numId w:val="17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предоставление и замена расходных материалов, кроме бумаги; </w:t>
      </w:r>
    </w:p>
    <w:p w:rsidR="000E0FEF" w:rsidRPr="000E0FEF" w:rsidRDefault="000E0FEF" w:rsidP="000E0FEF">
      <w:pPr>
        <w:numPr>
          <w:ilvl w:val="0"/>
          <w:numId w:val="17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замена изнашивающихся деталей, узлов, механизмов и ресурсных деталей технических средств;</w:t>
      </w:r>
    </w:p>
    <w:p w:rsidR="000E0FEF" w:rsidRPr="000E0FEF" w:rsidRDefault="000E0FEF" w:rsidP="000E0FEF">
      <w:pPr>
        <w:numPr>
          <w:ilvl w:val="0"/>
          <w:numId w:val="17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в случае необходимости установка подменного оборудования с аналогичным функционалом;</w:t>
      </w:r>
    </w:p>
    <w:p w:rsidR="000E0FEF" w:rsidRPr="000E0FEF" w:rsidRDefault="000E0FEF" w:rsidP="000E0FEF">
      <w:pPr>
        <w:numPr>
          <w:ilvl w:val="0"/>
          <w:numId w:val="17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предоставление Исполнителем Системы мониторинга и управления устройствами печати (СМУ), которая размещается на технических средствах Исполнителя.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При необходимости ремонта оборудования Исполнителя в Сервисном Центре производителя все перемещения Исполнитель осуществляет за свой счет. Максимальное время ремонта и восстановления оборудования составляет не более 7 рабочих дней. Поддержание месячного запаса расходных материалов и запасных частей на центральном складе Исполнителя.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Осуществление консультаций и обучения пользователей работе с оборудованием Исполнителя, а также написание кратких инструкций по основным функциям оборудования.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>Требования к технологическому обеспечению оказания услуг.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В рамках оказания Услуг Исполнитель должен использовать собственные технические средства для оказания Услуг, а также должен развернуть на собственных технических средствах  Систему мониторинга и управления устройствами печати,  систему контроля доступа к устройствам </w:t>
      </w:r>
      <w:r w:rsidR="005D1372">
        <w:rPr>
          <w:rFonts w:ascii="Arial" w:eastAsiaTheme="minorHAnsi" w:hAnsi="Arial" w:cs="Arial"/>
          <w:sz w:val="20"/>
          <w:szCs w:val="20"/>
          <w:lang w:eastAsia="en-US"/>
        </w:rPr>
        <w:t xml:space="preserve">СКД </w:t>
      </w: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по карточке или по идентификационному коду.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Предоставляемые технические средства Исполнителя должны быть новыми и не бывшими в употреблении, не прошедшими ремонт, в том числе восстановление, без замененных составных частей и восстановления потребительских свойств.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В рамках предоставления Услуги не допускается поставка следующих технических средств:</w:t>
      </w:r>
    </w:p>
    <w:p w:rsidR="000E0FEF" w:rsidRPr="000E0FEF" w:rsidRDefault="000E0FEF" w:rsidP="000E0FEF">
      <w:pPr>
        <w:numPr>
          <w:ilvl w:val="0"/>
          <w:numId w:val="18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0E0FEF">
        <w:rPr>
          <w:rFonts w:ascii="Arial" w:eastAsiaTheme="minorHAnsi" w:hAnsi="Arial" w:cs="Arial"/>
          <w:sz w:val="20"/>
          <w:szCs w:val="20"/>
          <w:lang w:eastAsia="en-US"/>
        </w:rPr>
        <w:t>имеющих</w:t>
      </w:r>
      <w:proofErr w:type="gramEnd"/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 неполную заводскую комплектацию; </w:t>
      </w:r>
    </w:p>
    <w:p w:rsidR="000E0FEF" w:rsidRPr="000E0FEF" w:rsidRDefault="000E0FEF" w:rsidP="000E0FEF">
      <w:pPr>
        <w:numPr>
          <w:ilvl w:val="0"/>
          <w:numId w:val="18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0E0FEF">
        <w:rPr>
          <w:rFonts w:ascii="Arial" w:eastAsiaTheme="minorHAnsi" w:hAnsi="Arial" w:cs="Arial"/>
          <w:sz w:val="20"/>
          <w:szCs w:val="20"/>
          <w:lang w:eastAsia="en-US"/>
        </w:rPr>
        <w:t>содержащих</w:t>
      </w:r>
      <w:proofErr w:type="gramEnd"/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 внешние дефекты или следы вскрытия.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Исполнитель должен самостоятельно и за свой счет обеспечить работу, техническое обслуживание оборудования поставляемого Исполнителем в рамках оказания Услуги, и обеспечивать его всеми необходимыми расходными материалами, </w:t>
      </w:r>
      <w:r w:rsidRPr="000E0FE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рекомендованными/сертифицированными производителем оборудования, указанных технических средств, без взимания дополнительной платы с Заказчика.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Все предоставляемые Исполнителем технические средства должны иметь необходимые сертификаты и соответствовать действующим стандартам и нормам пожарной, санитарной,  электрической безопасности, электромагнитной совместимости, в соответствии с номенклатурой продукции, в отношении которой законодательными актами Республики Казахстан предусмотрена обязательная сертификация, с документальным подтверждением.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Технические средства размещаются Исполнителем в местах оказания услуг.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Установка, подключение и настройка технических средств, необходимых для предоставления Услуг, осуществляется Исполнителем.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Исполнитель своими силами производит настройку устройств печати или многофункциональных устройств печати/сканирования/копирования.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Настройка конечных пользователей для работы с печатающими устройствами производится силами Заказчика.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Заказчик вправе изменять места установки технических средств (в рамках согласованного перечня мест оказания услуг) с обязательным уведомлением Исполнителя.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Для возможности оказания Услуг Исполнителем в точках установки Заказчик обеспечивает наличие электрической однофазной розетки с подведенным электропитанием 220V - 50Hz, а также наличие информационной розетки  (RJ-45), подключенной к локальной вычислительной сети Заказчика.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Проведение технического обслуживания должно осуществляться преимущественно в часы работы Заказчика.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Проведение технического обслуживания должно осуществляться в периоды, наиболее благоприятные для проведения работ и не должно осуществляться в периоды интенсивного использования технических сре</w:t>
      </w:r>
      <w:proofErr w:type="gramStart"/>
      <w:r w:rsidRPr="000E0FEF">
        <w:rPr>
          <w:rFonts w:ascii="Arial" w:eastAsiaTheme="minorHAnsi" w:hAnsi="Arial" w:cs="Arial"/>
          <w:sz w:val="20"/>
          <w:szCs w:val="20"/>
          <w:lang w:eastAsia="en-US"/>
        </w:rPr>
        <w:t>дств в ц</w:t>
      </w:r>
      <w:proofErr w:type="gramEnd"/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елях поддержания процесса работы конечных пользователей. Такие периоды должны быть в обязательном порядке согласованы с Заказчиком. Все предоставленные Исполнителем в рамках оказания Услуги технические средства должны иметь счетчики количества отпечатков.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В рамках оказания Услуги допускается использование только оригинальных запасных частей (ресурсных деталей), рекомендованных/сертифицированных производителем оборудования, используемого для оказания Услуги.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Использование восстановленных и </w:t>
      </w:r>
      <w:proofErr w:type="spellStart"/>
      <w:r w:rsidRPr="000E0FEF">
        <w:rPr>
          <w:rFonts w:ascii="Arial" w:eastAsiaTheme="minorHAnsi" w:hAnsi="Arial" w:cs="Arial"/>
          <w:sz w:val="20"/>
          <w:szCs w:val="20"/>
          <w:lang w:eastAsia="en-US"/>
        </w:rPr>
        <w:t>перезаправленных</w:t>
      </w:r>
      <w:proofErr w:type="spellEnd"/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 расходных материалов, а также восстановленных ресурсных деталей, недопустимо.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Качество конечного продукта (отпечатка) должно отвечать следующим требованиям: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Отсутствие фонового </w:t>
      </w:r>
      <w:r w:rsidR="005744BD">
        <w:rPr>
          <w:rFonts w:ascii="Arial" w:eastAsiaTheme="minorHAnsi" w:hAnsi="Arial" w:cs="Arial"/>
          <w:sz w:val="20"/>
          <w:szCs w:val="20"/>
          <w:lang w:eastAsia="en-US"/>
        </w:rPr>
        <w:t>"</w:t>
      </w:r>
      <w:r w:rsidRPr="000E0FEF">
        <w:rPr>
          <w:rFonts w:ascii="Arial" w:eastAsiaTheme="minorHAnsi" w:hAnsi="Arial" w:cs="Arial"/>
          <w:sz w:val="20"/>
          <w:szCs w:val="20"/>
          <w:lang w:eastAsia="en-US"/>
        </w:rPr>
        <w:t>ореола</w:t>
      </w:r>
      <w:r w:rsidR="005744BD">
        <w:rPr>
          <w:rFonts w:ascii="Arial" w:eastAsiaTheme="minorHAnsi" w:hAnsi="Arial" w:cs="Arial"/>
          <w:sz w:val="20"/>
          <w:szCs w:val="20"/>
          <w:lang w:eastAsia="en-US"/>
        </w:rPr>
        <w:t>"</w:t>
      </w: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Отсутствие горизонтальных/вертикальных полос на изображении;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Отсутствие складок на бумаге и ее деформации;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Отсутствие искажения изображения и шрифтов;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Отсутствие пропусков на изображении;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Четкая, контрастная печать;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Отсутствие незакрепленного изображения;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Равномерная печать;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Чистая печать (отсутствие посторонних точек на копии);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Отсутствие на отпечатке частиц тонера; </w:t>
      </w:r>
    </w:p>
    <w:p w:rsidR="000E0FEF" w:rsidRPr="000E0FEF" w:rsidRDefault="000E0FEF" w:rsidP="000E0FEF">
      <w:pPr>
        <w:numPr>
          <w:ilvl w:val="0"/>
          <w:numId w:val="20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Отсутствие посторонних шумов при печати.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Отклонение от одного из требований является поводом для регистрации Заявки.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>Требования к Системе мониторинга и управления устройствами печати</w:t>
      </w:r>
      <w:r w:rsidR="00663E7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СМУ</w:t>
      </w: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5D1372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Исполнитель, для обеспечения контроля правильности выставления счетов, должен предоставить работоспособную систему мониторинга и управления устройствами печати</w:t>
      </w:r>
      <w:r w:rsidR="005744BD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 сбора информации об объемах печати на принтерах и многофункциональных устройствах. </w:t>
      </w:r>
      <w:r w:rsidR="006209C9">
        <w:rPr>
          <w:rFonts w:ascii="Arial" w:eastAsiaTheme="minorHAnsi" w:hAnsi="Arial" w:cs="Arial"/>
          <w:sz w:val="20"/>
          <w:szCs w:val="20"/>
          <w:lang w:eastAsia="en-US"/>
        </w:rPr>
        <w:t>Необходимый функционал СМУ</w:t>
      </w:r>
      <w:r w:rsidR="005B0A1B">
        <w:rPr>
          <w:rFonts w:ascii="Arial" w:eastAsiaTheme="minorHAnsi" w:hAnsi="Arial" w:cs="Arial"/>
          <w:sz w:val="20"/>
          <w:szCs w:val="20"/>
          <w:lang w:eastAsia="en-US"/>
        </w:rPr>
        <w:t xml:space="preserve"> долж</w:t>
      </w:r>
      <w:r w:rsidR="006209C9"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="005B0A1B">
        <w:rPr>
          <w:rFonts w:ascii="Arial" w:eastAsiaTheme="minorHAnsi" w:hAnsi="Arial" w:cs="Arial"/>
          <w:sz w:val="20"/>
          <w:szCs w:val="20"/>
          <w:lang w:eastAsia="en-US"/>
        </w:rPr>
        <w:t>н быть установлен на заводе изготовителе</w:t>
      </w:r>
      <w:r w:rsidR="005D1372">
        <w:rPr>
          <w:rFonts w:ascii="Arial" w:eastAsiaTheme="minorHAnsi" w:hAnsi="Arial" w:cs="Arial"/>
          <w:sz w:val="20"/>
          <w:szCs w:val="20"/>
          <w:lang w:eastAsia="en-US"/>
        </w:rPr>
        <w:t xml:space="preserve"> и не требовать дополнительных расходов на установку системы</w:t>
      </w:r>
      <w:r w:rsidR="005B0A1B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B314D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Назначение СМУ – это предоставление информации Заказчику и Исполнителю об объеме печати и состоянии устройств печати.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Для целей контроля функционирования СМУ выделенные специалисты Заказчика должны иметь доступ к консоли управления СМУ и журналам событий.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lastRenderedPageBreak/>
        <w:t>Первоначальная установка и параметризация программного обеспечения СМУ проводится Исполнителем. Исполнитель должен обладать правами на использование всего предоставляемого программного обеспечения. Исполнитель должен обеспечить непрерывную работоспособность СМУ в течение всего срока предоставления Услуги.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СМУ должна обеспечивать следующий функционал: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сбор информации о количестве отпечатков  на каждом устройстве печати;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информацию о необходимости замены расходных материалов в устройстве печати;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информацию о необходимости замены сервисных комплектов по уходу за принтерами; автоматическое обнаружение новых устройств печати;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автоматическая настройка параметров всех устройств печати;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возможность создания и отправки электронного сообщения на основании аварийных и предупредительных событий в устройствах печати;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автоматическое оповещение о низком уровне расходных материалов;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сохранение статистики печати в базах данных,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просмотр статистики по всем устройствам, группам устройств, отдельно по каждому устройству за любой период предоставления Услуги; </w:t>
      </w:r>
    </w:p>
    <w:p w:rsidR="000E0FEF" w:rsidRPr="000E0FEF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поиск по заданным критериям (по подразделениям, по пользователям, по устройствам);</w:t>
      </w:r>
    </w:p>
    <w:p w:rsidR="00B314DE" w:rsidRDefault="000E0FEF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генерация отчетности по заданным фильтрам и экспорт данных</w:t>
      </w:r>
      <w:r w:rsidR="00B314DE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0E0FEF" w:rsidRDefault="00B314DE" w:rsidP="000E0FEF">
      <w:pPr>
        <w:numPr>
          <w:ilvl w:val="0"/>
          <w:numId w:val="21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генерация отчетности по объему печати, по имени пользователя, по имени документа</w:t>
      </w:r>
      <w:r w:rsidR="000E0FEF" w:rsidRPr="000E0FEF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209C9" w:rsidRDefault="006209C9" w:rsidP="006209C9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209C9" w:rsidRDefault="006209C9" w:rsidP="006209C9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6209C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Требования к </w:t>
      </w:r>
      <w:r w:rsidR="005D1372" w:rsidRPr="005D1372">
        <w:rPr>
          <w:rFonts w:ascii="Arial" w:eastAsiaTheme="minorHAnsi" w:hAnsi="Arial" w:cs="Arial"/>
          <w:b/>
          <w:sz w:val="20"/>
          <w:szCs w:val="20"/>
          <w:lang w:eastAsia="en-US"/>
        </w:rPr>
        <w:t>систем</w:t>
      </w:r>
      <w:r w:rsidR="005D1372">
        <w:rPr>
          <w:rFonts w:ascii="Arial" w:eastAsiaTheme="minorHAnsi" w:hAnsi="Arial" w:cs="Arial"/>
          <w:b/>
          <w:sz w:val="20"/>
          <w:szCs w:val="20"/>
          <w:lang w:eastAsia="en-US"/>
        </w:rPr>
        <w:t>е</w:t>
      </w:r>
      <w:r w:rsidR="005D1372" w:rsidRPr="005D137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контроля доступа к устройствам</w:t>
      </w:r>
      <w:r w:rsidR="00663E7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СКД</w:t>
      </w:r>
      <w:r w:rsidRPr="006209C9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5D1372" w:rsidRPr="005D1372" w:rsidRDefault="005D1372" w:rsidP="006209C9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1372">
        <w:rPr>
          <w:rFonts w:ascii="Arial" w:eastAsiaTheme="minorHAnsi" w:hAnsi="Arial" w:cs="Arial"/>
          <w:sz w:val="20"/>
          <w:szCs w:val="20"/>
          <w:lang w:eastAsia="en-US"/>
        </w:rPr>
        <w:t xml:space="preserve">Исполнитель, для обеспечения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безопасности печати </w:t>
      </w:r>
      <w:r w:rsidRPr="005D1372">
        <w:rPr>
          <w:rFonts w:ascii="Arial" w:eastAsiaTheme="minorHAnsi" w:hAnsi="Arial" w:cs="Arial"/>
          <w:sz w:val="20"/>
          <w:szCs w:val="20"/>
          <w:lang w:eastAsia="en-US"/>
        </w:rPr>
        <w:t>должен предоставить работоспособную систему контроля доступа к устройствам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209C9" w:rsidRDefault="005D1372" w:rsidP="006209C9">
      <w:p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D1372">
        <w:rPr>
          <w:rFonts w:ascii="Arial" w:eastAsiaTheme="minorHAnsi" w:hAnsi="Arial" w:cs="Arial"/>
          <w:sz w:val="20"/>
          <w:szCs w:val="20"/>
          <w:lang w:eastAsia="en-US"/>
        </w:rPr>
        <w:t>Необходимый функционал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СКД </w:t>
      </w:r>
      <w:r w:rsidRPr="005D1372">
        <w:rPr>
          <w:rFonts w:ascii="Arial" w:eastAsiaTheme="minorHAnsi" w:hAnsi="Arial" w:cs="Arial"/>
          <w:sz w:val="20"/>
          <w:szCs w:val="20"/>
          <w:lang w:eastAsia="en-US"/>
        </w:rPr>
        <w:t>должен быть установлен на заводе изготовителе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D1372">
        <w:rPr>
          <w:rFonts w:ascii="Arial" w:eastAsiaTheme="minorHAnsi" w:hAnsi="Arial" w:cs="Arial"/>
          <w:sz w:val="20"/>
          <w:szCs w:val="20"/>
          <w:lang w:eastAsia="en-US"/>
        </w:rPr>
        <w:t xml:space="preserve">и не требовать дополнительных расходов на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установку </w:t>
      </w:r>
      <w:r w:rsidRPr="005D1372">
        <w:rPr>
          <w:rFonts w:ascii="Arial" w:eastAsiaTheme="minorHAnsi" w:hAnsi="Arial" w:cs="Arial"/>
          <w:sz w:val="20"/>
          <w:szCs w:val="20"/>
          <w:lang w:eastAsia="en-US"/>
        </w:rPr>
        <w:t>систем</w:t>
      </w:r>
      <w:r>
        <w:rPr>
          <w:rFonts w:ascii="Arial" w:eastAsiaTheme="minorHAnsi" w:hAnsi="Arial" w:cs="Arial"/>
          <w:sz w:val="20"/>
          <w:szCs w:val="20"/>
          <w:lang w:eastAsia="en-US"/>
        </w:rPr>
        <w:t>ы.</w:t>
      </w:r>
    </w:p>
    <w:p w:rsidR="008E25A8" w:rsidRDefault="008E25A8" w:rsidP="006209C9">
      <w:p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СКД должна обеспечивать следующий функционал;</w:t>
      </w:r>
    </w:p>
    <w:p w:rsidR="008E25A8" w:rsidRDefault="008E25A8" w:rsidP="008E25A8">
      <w:pPr>
        <w:pStyle w:val="a9"/>
        <w:numPr>
          <w:ilvl w:val="0"/>
          <w:numId w:val="22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безопасная печать;</w:t>
      </w:r>
    </w:p>
    <w:p w:rsidR="008E25A8" w:rsidRDefault="008E25A8" w:rsidP="008E25A8">
      <w:pPr>
        <w:pStyle w:val="a9"/>
        <w:numPr>
          <w:ilvl w:val="0"/>
          <w:numId w:val="22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безопасное сканирование;</w:t>
      </w:r>
    </w:p>
    <w:p w:rsidR="008E25A8" w:rsidRDefault="008E25A8" w:rsidP="008E25A8">
      <w:pPr>
        <w:pStyle w:val="a9"/>
        <w:numPr>
          <w:ilvl w:val="0"/>
          <w:numId w:val="22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установка ограничений;</w:t>
      </w:r>
    </w:p>
    <w:p w:rsidR="008E25A8" w:rsidRDefault="008E25A8" w:rsidP="008E25A8">
      <w:pPr>
        <w:pStyle w:val="a9"/>
        <w:numPr>
          <w:ilvl w:val="0"/>
          <w:numId w:val="22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доступ по электронной карте;</w:t>
      </w:r>
    </w:p>
    <w:p w:rsidR="008E25A8" w:rsidRDefault="008E25A8" w:rsidP="008E25A8">
      <w:pPr>
        <w:pStyle w:val="a9"/>
        <w:numPr>
          <w:ilvl w:val="0"/>
          <w:numId w:val="22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разграничение доступа по заданным критериям;</w:t>
      </w:r>
    </w:p>
    <w:p w:rsidR="008E25A8" w:rsidRDefault="008E25A8" w:rsidP="008E25A8">
      <w:pPr>
        <w:pStyle w:val="a9"/>
        <w:numPr>
          <w:ilvl w:val="0"/>
          <w:numId w:val="22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разграничение лимита на печать.</w:t>
      </w:r>
    </w:p>
    <w:p w:rsidR="008E25A8" w:rsidRPr="008E25A8" w:rsidRDefault="008E25A8" w:rsidP="008E25A8">
      <w:pPr>
        <w:pStyle w:val="a9"/>
        <w:numPr>
          <w:ilvl w:val="0"/>
          <w:numId w:val="22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Отслеживание по заданным критериям.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Требования к организации службы технической поддержки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Для надлежащего оказания Услуги, Исполнитель собственными силами и за свой счет должен организовать свою службу технической поддержки, взаимодействующую в порядке и на условиях, определенных настоящим Техническим заданием, со службой технической поддержки пользователей Заказчика. Данная служба обеспечивает прием, регистрацию и управление всеми Заявками, в том числе Заявками, относящимися по настоящему Техническому заданию к компетенции Исполнителя.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Соблюдение времени реакции: </w:t>
      </w:r>
    </w:p>
    <w:p w:rsidR="000E0FEF" w:rsidRPr="000E0FEF" w:rsidRDefault="000E0FEF" w:rsidP="000E0FEF">
      <w:pPr>
        <w:numPr>
          <w:ilvl w:val="0"/>
          <w:numId w:val="19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время реакции один рабочий час; </w:t>
      </w:r>
    </w:p>
    <w:p w:rsidR="000E0FEF" w:rsidRPr="000E0FEF" w:rsidRDefault="000E0FEF" w:rsidP="000E0FEF">
      <w:pPr>
        <w:numPr>
          <w:ilvl w:val="0"/>
          <w:numId w:val="19"/>
        </w:numPr>
        <w:spacing w:after="200" w:line="24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время восстановления сервиса печати – 4 рабочих часа.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Исполнитель  предоставляет Заказчику выделенного менеджера по управлению Услугами, его контактный телефон и адрес электронной почты для оперативного решения административных вопросов и направления претензий к качеству предоставления Услуг. Перед предоставлением и установкой технических средств Исполнителя Заказчик вправе провести проверку технических средств на соответствие требованиям настоящего технического задания и совместимость с информационными системами Заказчика.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E0FEF" w:rsidRPr="000E0FEF" w:rsidRDefault="000E0FEF" w:rsidP="000E0FEF">
      <w:pPr>
        <w:spacing w:line="240" w:lineRule="exac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t>Требования к техническим средствам исполнителя</w:t>
      </w:r>
    </w:p>
    <w:p w:rsidR="000E0FEF" w:rsidRPr="000E0FEF" w:rsidRDefault="000E0FEF" w:rsidP="000E0FEF">
      <w:pPr>
        <w:spacing w:line="240" w:lineRule="exact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Характеристики технических средств Исполнителя должны соответствовать или превосходить по своим параметрам указанные ниже требования для групп оборудования, обеспечивать полнофункциональную работоспособность и совместимость оборудования с оборудованием Заказчика.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Условия эксплуатации технических средств Исполнителя являются обычными для рабочих помещений.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Эргономическое исполнение технических средств должно предусматривать комфортную работу пользователей с ними. </w:t>
      </w:r>
    </w:p>
    <w:p w:rsidR="000E0FEF" w:rsidRP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>Управление устройством при печати/сканировании/копировании  должно осуществляться как с рабочего места пользователя, так и на самом устройстве минимальным количеством операций (нажатием клавиш на устройстве).</w:t>
      </w:r>
    </w:p>
    <w:p w:rsidR="000E0FEF" w:rsidRDefault="000E0FEF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Все модели технических средств </w:t>
      </w:r>
      <w:proofErr w:type="gramStart"/>
      <w:r w:rsidRPr="000E0FEF">
        <w:rPr>
          <w:rFonts w:ascii="Arial" w:eastAsiaTheme="minorHAnsi" w:hAnsi="Arial" w:cs="Arial"/>
          <w:sz w:val="20"/>
          <w:szCs w:val="20"/>
          <w:lang w:eastAsia="en-US"/>
        </w:rPr>
        <w:t>Исполнителя</w:t>
      </w:r>
      <w:proofErr w:type="gramEnd"/>
      <w:r w:rsidRPr="000E0FEF">
        <w:rPr>
          <w:rFonts w:ascii="Arial" w:eastAsiaTheme="minorHAnsi" w:hAnsi="Arial" w:cs="Arial"/>
          <w:sz w:val="20"/>
          <w:szCs w:val="20"/>
          <w:lang w:eastAsia="en-US"/>
        </w:rPr>
        <w:t xml:space="preserve"> возможно устанавливать и использовать только по согласованию с Заказчиком.</w:t>
      </w:r>
    </w:p>
    <w:p w:rsidR="00FB05EB" w:rsidRDefault="00FB05EB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B05EB" w:rsidRDefault="00FB05EB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Сумма в тенге, без учета НДС: 3 504 000;</w:t>
      </w:r>
    </w:p>
    <w:p w:rsidR="00FB05EB" w:rsidRPr="000E0FEF" w:rsidRDefault="00FB05EB" w:rsidP="000E0FEF">
      <w:pPr>
        <w:spacing w:line="240" w:lineRule="exact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Срок оказания услуг: с момента подпи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t>сания договора до 31 декабря 2019 года.</w:t>
      </w:r>
    </w:p>
    <w:p w:rsidR="00297B59" w:rsidRDefault="00297B59" w:rsidP="00933AC2">
      <w:pPr>
        <w:rPr>
          <w:rFonts w:ascii="Arial" w:hAnsi="Arial" w:cs="Arial"/>
          <w:b/>
          <w:sz w:val="20"/>
        </w:rPr>
      </w:pPr>
    </w:p>
    <w:p w:rsidR="00183A30" w:rsidRPr="00B11383" w:rsidRDefault="00183A30" w:rsidP="00B11383">
      <w:pPr>
        <w:jc w:val="both"/>
        <w:rPr>
          <w:rFonts w:ascii="Arial" w:hAnsi="Arial" w:cs="Arial"/>
          <w:sz w:val="20"/>
          <w:szCs w:val="20"/>
        </w:rPr>
      </w:pPr>
      <w:r w:rsidRPr="00B11383">
        <w:rPr>
          <w:rFonts w:ascii="Arial" w:hAnsi="Arial" w:cs="Arial"/>
          <w:sz w:val="20"/>
          <w:szCs w:val="20"/>
        </w:rPr>
        <w:br w:type="page"/>
      </w:r>
    </w:p>
    <w:p w:rsidR="000E0FEF" w:rsidRDefault="000E0FEF" w:rsidP="000E0FEF">
      <w:pPr>
        <w:spacing w:after="200"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E0FEF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Требования к технической спецификации оборудования Исполнителя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897"/>
        <w:gridCol w:w="6758"/>
      </w:tblGrid>
      <w:tr w:rsidR="000E0FEF" w:rsidRPr="000E0FEF" w:rsidTr="000E0F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0FEF" w:rsidRPr="000E0FEF" w:rsidRDefault="000E0FEF" w:rsidP="000E0FEF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0FEF" w:rsidRPr="000E0FEF" w:rsidRDefault="000E0FEF" w:rsidP="000E0FEF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bCs/>
                <w:sz w:val="20"/>
                <w:szCs w:val="20"/>
              </w:rPr>
              <w:t>Кол-во шт.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0FEF" w:rsidRPr="000E0FEF" w:rsidRDefault="000E0FEF" w:rsidP="000E0FEF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</w:tr>
      <w:tr w:rsidR="000E0FEF" w:rsidRPr="000E0FEF" w:rsidTr="000E0F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EF" w:rsidRPr="00C93193" w:rsidRDefault="000E0FEF" w:rsidP="000E0FEF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 xml:space="preserve">МФУ </w:t>
            </w:r>
            <w:r w:rsidRPr="000E0FEF">
              <w:rPr>
                <w:rFonts w:ascii="Arial" w:hAnsi="Arial" w:cs="Arial"/>
                <w:b/>
                <w:sz w:val="20"/>
                <w:szCs w:val="20"/>
                <w:lang w:val="en-US"/>
              </w:rPr>
              <w:t>A4</w:t>
            </w:r>
            <w:r w:rsidR="00C93193">
              <w:rPr>
                <w:rFonts w:ascii="Arial" w:hAnsi="Arial" w:cs="Arial"/>
                <w:b/>
                <w:sz w:val="20"/>
                <w:szCs w:val="20"/>
              </w:rPr>
              <w:t xml:space="preserve"> монохромное 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EF" w:rsidRPr="00C93193" w:rsidRDefault="00C93193" w:rsidP="000E0FEF">
            <w:pPr>
              <w:tabs>
                <w:tab w:val="left" w:pos="3856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Тип изделия</w:t>
            </w:r>
          </w:p>
          <w:p w:rsidR="00C93193" w:rsidRPr="00C93193" w:rsidRDefault="00C93193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C93193">
              <w:rPr>
                <w:rFonts w:ascii="Arial" w:hAnsi="Arial" w:cs="Arial"/>
                <w:sz w:val="20"/>
                <w:szCs w:val="20"/>
              </w:rPr>
              <w:t xml:space="preserve">Многофункциональное монохромное лазерное устройство формата A4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Основные функции: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печать, копирование, сканирование, отправка, хранение.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Частота процессора</w:t>
            </w:r>
          </w:p>
          <w:p w:rsidR="000E0FEF" w:rsidRPr="000E0FEF" w:rsidRDefault="00C93193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Двухъядерный процессор</w:t>
            </w:r>
            <w:r w:rsidR="000E0FEF" w:rsidRPr="000E0F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Панель управления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Сенсорный цветной ЖК-экран TFT WSVGA диагональю 25,6 см (10,1").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Память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Стандарт: 3,0 ГБ оперативной памяти.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 xml:space="preserve">Накопитель на </w:t>
            </w:r>
            <w:proofErr w:type="gramStart"/>
            <w:r w:rsidRPr="000E0FEF">
              <w:rPr>
                <w:rFonts w:ascii="Arial" w:hAnsi="Arial" w:cs="Arial"/>
                <w:b/>
                <w:sz w:val="20"/>
                <w:szCs w:val="20"/>
              </w:rPr>
              <w:t>жестком</w:t>
            </w:r>
            <w:proofErr w:type="gramEnd"/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Стандарт: 250 ГБ.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Интерфейсы подключения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СЕТЕВЫЕ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Стандарт: 1000Base-T/100Base-TX/10Base-T, беспроводная ЛВС (IEEE 802.11 b/g/n)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Дополнительно: NFC,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 с низким энергопотреблением.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ПРОЧИЕ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Стандарт: USB 2.0 (хост-порт) x2, USB 3.0 (хост-порт) x1, USB 2.0 (устройство) x1.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Дополнительно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интерфейс для контроля копирования;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интерфейс для ввода идентификационного кода;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считыватель карт доступа</w:t>
            </w:r>
            <w:r w:rsidR="00C93193">
              <w:rPr>
                <w:rFonts w:ascii="Arial" w:hAnsi="Arial" w:cs="Arial"/>
                <w:sz w:val="20"/>
                <w:szCs w:val="20"/>
              </w:rPr>
              <w:t xml:space="preserve"> (идет с устройством).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 xml:space="preserve">Устройство подачи бумаги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Кассета на 550 листов (80 г/м²)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Универсальный лоток на 100 лист. (80 г/м²)</w:t>
            </w:r>
          </w:p>
          <w:p w:rsidR="000E0FEF" w:rsidRPr="00FB05EB" w:rsidRDefault="00C93193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Тумба обыкновенная</w:t>
            </w:r>
            <w:r w:rsidR="000E0FEF"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Поддерживаемые типы носителей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Кассеты:</w:t>
            </w:r>
          </w:p>
          <w:p w:rsidR="000E0FEF" w:rsidRPr="00167C8C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Тонкая бумага, обычная бумага, вторичная бумага, цветная бумага, бумага с перфорацией, плотная бумаг</w:t>
            </w:r>
            <w:r w:rsidR="00167C8C">
              <w:rPr>
                <w:rFonts w:ascii="Arial" w:hAnsi="Arial" w:cs="Arial"/>
                <w:sz w:val="20"/>
                <w:szCs w:val="20"/>
              </w:rPr>
              <w:t>а, документная бумага, конверты.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Универсальный лоток: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Тонкая бумага, обычная бумага, вторичная бумага, цветная бумага, бумага с перфорацией, плотная бумага, документная бумага, прозрачная пленка, этикетки, конверты</w:t>
            </w:r>
            <w:r w:rsidR="00167C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Поддерживаемые размеры материалов для печати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Стандартный размер: A4, B5, A5, конверты (№ 10 (COM 10),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Monarch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, ISO-C5, DL)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Специальный размер: </w:t>
            </w:r>
            <w:r w:rsidR="00167C8C" w:rsidRPr="00167C8C">
              <w:rPr>
                <w:rFonts w:ascii="Arial" w:hAnsi="Arial" w:cs="Arial"/>
                <w:sz w:val="20"/>
                <w:szCs w:val="20"/>
              </w:rPr>
              <w:t>от 99 x 148,0 мм до 215,9 x 297 мм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Универсальный лоток: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lastRenderedPageBreak/>
              <w:t>Стандартный размер: A4, B5, A5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Специальный размер: </w:t>
            </w:r>
            <w:r w:rsidR="00167C8C" w:rsidRPr="00167C8C">
              <w:rPr>
                <w:rFonts w:ascii="Arial" w:hAnsi="Arial" w:cs="Arial"/>
                <w:sz w:val="20"/>
                <w:szCs w:val="20"/>
              </w:rPr>
              <w:t>от 76,2 x 127,0 мм до 215,9 x 355,6 мм</w:t>
            </w:r>
          </w:p>
          <w:p w:rsidR="000E0FEF" w:rsidRPr="00167C8C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67C8C">
              <w:rPr>
                <w:rFonts w:ascii="Arial" w:hAnsi="Arial" w:cs="Arial"/>
                <w:b/>
                <w:sz w:val="20"/>
                <w:szCs w:val="20"/>
              </w:rPr>
              <w:t>Поддерживаемая плотность материалов для печати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Кассеты: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60–163 г/м²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Универсальный лоток: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60–220 г/м²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Двусторонняя печать: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60–163 г/м²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Время разогрева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После включения питания: не более 30 сек.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При выходе из спящего режима: не более 10 сек.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Режим быстрого запуска: не более 4 сек.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Габариты (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 x Г x В)</w:t>
            </w:r>
          </w:p>
          <w:p w:rsidR="0069784D" w:rsidRDefault="0069784D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 xml:space="preserve">513 x 601 x 617 мм </w:t>
            </w:r>
          </w:p>
          <w:p w:rsidR="000E0FEF" w:rsidRPr="0069784D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9784D">
              <w:rPr>
                <w:rFonts w:ascii="Arial" w:hAnsi="Arial" w:cs="Arial"/>
                <w:b/>
                <w:sz w:val="20"/>
                <w:szCs w:val="20"/>
              </w:rPr>
              <w:t>Вес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прибл. </w:t>
            </w:r>
            <w:r w:rsidR="0069784D">
              <w:rPr>
                <w:rFonts w:ascii="Arial" w:hAnsi="Arial" w:cs="Arial"/>
                <w:sz w:val="20"/>
                <w:szCs w:val="20"/>
              </w:rPr>
              <w:t>37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кг, включая тонер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Характеристики печати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Способ печати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Цветная лазерная печать</w:t>
            </w:r>
          </w:p>
          <w:p w:rsidR="0069784D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Скорость печати </w:t>
            </w:r>
          </w:p>
          <w:p w:rsidR="0069784D" w:rsidRDefault="0069784D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 xml:space="preserve">52 стр./мин (A4, </w:t>
            </w:r>
            <w:proofErr w:type="gramStart"/>
            <w:r w:rsidRPr="0069784D">
              <w:rPr>
                <w:rFonts w:ascii="Arial" w:hAnsi="Arial" w:cs="Arial"/>
                <w:sz w:val="20"/>
                <w:szCs w:val="20"/>
              </w:rPr>
              <w:t>односторонняя</w:t>
            </w:r>
            <w:proofErr w:type="gramEnd"/>
            <w:r w:rsidRPr="0069784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9784D" w:rsidRDefault="0069784D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 xml:space="preserve">50 стр./мин (A4, </w:t>
            </w:r>
            <w:proofErr w:type="gramStart"/>
            <w:r w:rsidRPr="0069784D">
              <w:rPr>
                <w:rFonts w:ascii="Arial" w:hAnsi="Arial" w:cs="Arial"/>
                <w:sz w:val="20"/>
                <w:szCs w:val="20"/>
              </w:rPr>
              <w:t>двусторонняя</w:t>
            </w:r>
            <w:proofErr w:type="gramEnd"/>
            <w:r w:rsidRPr="0069784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6978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784D" w:rsidRDefault="0069784D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 стр./мин (A5,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односторонняя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Разрешение печати</w:t>
            </w:r>
          </w:p>
          <w:p w:rsidR="0069784D" w:rsidRPr="0069784D" w:rsidRDefault="0069784D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>Разрешение при обработке данных: 600 x 600 точек на дюйм (по умолчанию), до 1200 x 1200 точек на дюйм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784D" w:rsidRPr="0069784D" w:rsidRDefault="0069784D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>Разрешение лазера: 1200 x 600 точек на дюйм, 600 x 600 точек на дюйм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784D" w:rsidRDefault="0069784D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>Разрешение смягчения: 9600 (эквивалент) x 600 точек на дюйм (в режиме 600 точек на дюйм), 1200 x 1200 точек на дюйм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978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784D" w:rsidRPr="0069784D" w:rsidRDefault="0069784D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>Языки описания страниц</w:t>
            </w:r>
          </w:p>
          <w:p w:rsidR="0069784D" w:rsidRDefault="0069784D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4D">
              <w:rPr>
                <w:rFonts w:ascii="Arial" w:hAnsi="Arial" w:cs="Arial"/>
                <w:sz w:val="20"/>
                <w:szCs w:val="20"/>
              </w:rPr>
              <w:t xml:space="preserve">Стандарт: UFR II, PCL 6, PS 3 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Двухсторонняя печать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Автоматическая (стандартная комплектация)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Прямая печать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Прямая печать доступна с USB-накопителя, через дополнительное пространство, удаленный интерфейс пользователя и веб-браузер 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Поддерживаемые типы файлов: TIFF, JPEG, PDF, EPS и XPS.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Печать с мобильных устройств и из облачных сервисов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Набор программного обеспечения и решения на базе платформы MEAP обеспечивают возможность печати с мобильных устройств, устройств, подключенных к Интернету, а также из облачных служб.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Шрифты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Шрифты PCL: 93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, 10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Bitmap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, 2 OCR,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Andalé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Mono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 WT J/K/S/T* (японский, корейский, упрощенный и традиционный китайский), шрифты для 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штрих-кодов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>**</w:t>
            </w:r>
          </w:p>
          <w:p w:rsidR="000E0FEF" w:rsidRPr="000E0FEF" w:rsidRDefault="000E0FEF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Шрифты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 PS: 136 Roman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lastRenderedPageBreak/>
              <w:t>Операционная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</w:rPr>
              <w:t>система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UFRII: Windows Vista/Server 2008/7/Server 2008 R2/Server 2012/8.1/Server 2012 R2/10/Server 2016, MAC OS X (10.7 </w:t>
            </w:r>
            <w:r w:rsidRPr="000E0FEF">
              <w:rPr>
                <w:rFonts w:ascii="Arial" w:hAnsi="Arial" w:cs="Arial"/>
                <w:sz w:val="20"/>
                <w:szCs w:val="20"/>
              </w:rPr>
              <w:t>или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</w:rPr>
              <w:t>более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</w:rPr>
              <w:t>поздняя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PCL: Windows Vista/Server 2008/7/Server 2008 R2/Server 2012/8.1/Server 2012 R2/10/Server 2016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PS: Windows Vista/Server 2008/7/Server 2008 R2/Server 2012/8.1/Server 2012 R2/10/Server 2016, MAC OS X (10.7 </w:t>
            </w:r>
            <w:r w:rsidRPr="000E0FEF">
              <w:rPr>
                <w:rFonts w:ascii="Arial" w:hAnsi="Arial" w:cs="Arial"/>
                <w:sz w:val="20"/>
                <w:szCs w:val="20"/>
              </w:rPr>
              <w:t>или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</w:rPr>
              <w:t>более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</w:rPr>
              <w:t>поздняя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PPD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Windows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Vista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/7/8.1/10, 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MAC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OS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FEF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(10.3.9 или более поздняя)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Технические характеристики копирования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Скорость копирования</w:t>
            </w:r>
          </w:p>
          <w:p w:rsidR="005A556C" w:rsidRDefault="005A556C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5A556C">
              <w:rPr>
                <w:rFonts w:ascii="Arial" w:hAnsi="Arial" w:cs="Arial"/>
                <w:sz w:val="20"/>
                <w:szCs w:val="20"/>
              </w:rPr>
              <w:t>52 стр./мин (A4)</w:t>
            </w:r>
          </w:p>
          <w:p w:rsidR="005A556C" w:rsidRDefault="005A556C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5A556C">
              <w:rPr>
                <w:rFonts w:ascii="Arial" w:hAnsi="Arial" w:cs="Arial"/>
                <w:sz w:val="20"/>
                <w:szCs w:val="20"/>
              </w:rPr>
              <w:t>35 стр./мин (A5R)</w:t>
            </w:r>
          </w:p>
          <w:p w:rsidR="005A556C" w:rsidRDefault="005A556C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5A556C">
              <w:rPr>
                <w:rFonts w:ascii="Arial" w:hAnsi="Arial" w:cs="Arial"/>
                <w:sz w:val="20"/>
                <w:szCs w:val="20"/>
              </w:rPr>
              <w:t xml:space="preserve">80 стр./мин (A5)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Время вывода первой копии </w:t>
            </w:r>
            <w:r w:rsidR="005A556C">
              <w:rPr>
                <w:rFonts w:ascii="Arial" w:hAnsi="Arial" w:cs="Arial"/>
                <w:sz w:val="20"/>
                <w:szCs w:val="20"/>
              </w:rPr>
              <w:t>(А</w:t>
            </w:r>
            <w:proofErr w:type="gramStart"/>
            <w:r w:rsidR="005A556C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="005A556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прибл. </w:t>
            </w:r>
            <w:r w:rsidR="005A556C">
              <w:rPr>
                <w:rFonts w:ascii="Arial" w:hAnsi="Arial" w:cs="Arial"/>
                <w:sz w:val="20"/>
                <w:szCs w:val="20"/>
              </w:rPr>
              <w:t>5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секунды или менее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Разрешение при копировании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Сканирование: 600x600 т./д.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Печать: до эквивалента 2400 × 600 т./д.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Количество копий за цикл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До 999 копий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Увеличение</w:t>
            </w:r>
          </w:p>
          <w:p w:rsid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25–400% (с шагом 1%)</w:t>
            </w:r>
          </w:p>
          <w:p w:rsidR="005A556C" w:rsidRPr="005A556C" w:rsidRDefault="005A556C" w:rsidP="005A556C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A556C">
              <w:rPr>
                <w:rFonts w:ascii="Arial" w:hAnsi="Arial" w:cs="Arial"/>
                <w:b/>
                <w:sz w:val="20"/>
                <w:szCs w:val="20"/>
              </w:rPr>
              <w:t>Основные функции копирования</w:t>
            </w:r>
          </w:p>
          <w:p w:rsidR="005A556C" w:rsidRDefault="005A556C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556C">
              <w:rPr>
                <w:rFonts w:ascii="Arial" w:hAnsi="Arial" w:cs="Arial"/>
                <w:sz w:val="20"/>
                <w:szCs w:val="20"/>
              </w:rPr>
              <w:t>Фиксированный масштаб уменьшения/увеличения по области, настройка бумаги, предыдущая настройка, избранная настройка, окончательная обработка, двустороннее, настройка плотности, настройка экспозиции, выбор типа оригинала, режим прерывания, отмена/подтверждение настройки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7035B" w:rsidRPr="0097035B" w:rsidRDefault="0097035B" w:rsidP="0097035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7035B">
              <w:rPr>
                <w:rFonts w:ascii="Arial" w:hAnsi="Arial" w:cs="Arial"/>
                <w:b/>
                <w:sz w:val="20"/>
                <w:szCs w:val="20"/>
              </w:rPr>
              <w:t>Специальные функции копирования</w:t>
            </w:r>
          </w:p>
          <w:p w:rsidR="005A556C" w:rsidRPr="000E0FEF" w:rsidRDefault="0097035B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35B">
              <w:rPr>
                <w:rFonts w:ascii="Arial" w:hAnsi="Arial" w:cs="Arial"/>
                <w:sz w:val="20"/>
                <w:szCs w:val="20"/>
              </w:rPr>
              <w:t>Двусторонний оригинал, окончательная обработка, сборное задание, N на 1, оригиналы разных размеров, настройка плотности, выбор типа оригинала, нумерация страниц, нумерация копий, резкость, стирание рамки, защита водяными знаками, дата печати, сдвиг, уведомление о завершении задания, копирование удостоверений, обнаружение подачи нескольких листов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Характеристики сканирования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Стандартный тип</w:t>
            </w:r>
          </w:p>
          <w:p w:rsidR="000E0FEF" w:rsidRPr="000E0FEF" w:rsidRDefault="0097035B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97035B">
              <w:rPr>
                <w:rFonts w:ascii="Arial" w:hAnsi="Arial" w:cs="Arial"/>
                <w:sz w:val="20"/>
                <w:szCs w:val="20"/>
              </w:rPr>
              <w:t xml:space="preserve">Однопроходное двустороннее устройство автоматической подачи документов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7035B">
              <w:rPr>
                <w:rFonts w:ascii="Arial" w:hAnsi="Arial" w:cs="Arial"/>
                <w:sz w:val="20"/>
                <w:szCs w:val="20"/>
              </w:rPr>
              <w:t>2-стороннее на 2-стороннее (автоматическое)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970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7035B" w:rsidRPr="0097035B" w:rsidRDefault="0097035B" w:rsidP="0097035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7035B">
              <w:rPr>
                <w:rFonts w:ascii="Arial" w:hAnsi="Arial" w:cs="Arial"/>
                <w:b/>
                <w:sz w:val="20"/>
                <w:szCs w:val="20"/>
              </w:rPr>
              <w:t>Скорость сканирования (черно-белый/цветной режим; A4)</w:t>
            </w:r>
          </w:p>
          <w:p w:rsidR="0097035B" w:rsidRPr="0097035B" w:rsidRDefault="0097035B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35B">
              <w:rPr>
                <w:rFonts w:ascii="Arial" w:hAnsi="Arial" w:cs="Arial"/>
                <w:sz w:val="20"/>
                <w:szCs w:val="20"/>
              </w:rPr>
              <w:t xml:space="preserve">Одностороннее сканирование: 50/50 </w:t>
            </w:r>
            <w:proofErr w:type="spellStart"/>
            <w:r w:rsidRPr="0097035B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7035B">
              <w:rPr>
                <w:rFonts w:ascii="Arial" w:hAnsi="Arial" w:cs="Arial"/>
                <w:sz w:val="20"/>
                <w:szCs w:val="20"/>
              </w:rPr>
              <w:t xml:space="preserve">./мин (300 т./д.) / 50 </w:t>
            </w:r>
            <w:proofErr w:type="spellStart"/>
            <w:r w:rsidRPr="0097035B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7035B">
              <w:rPr>
                <w:rFonts w:ascii="Arial" w:hAnsi="Arial" w:cs="Arial"/>
                <w:sz w:val="20"/>
                <w:szCs w:val="20"/>
              </w:rPr>
              <w:t>./мин (600 т./д.: ЧБ)</w:t>
            </w:r>
          </w:p>
          <w:p w:rsidR="0097035B" w:rsidRPr="0097035B" w:rsidRDefault="0097035B" w:rsidP="0097035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35B">
              <w:rPr>
                <w:rFonts w:ascii="Arial" w:hAnsi="Arial" w:cs="Arial"/>
                <w:sz w:val="20"/>
                <w:szCs w:val="20"/>
              </w:rPr>
              <w:t xml:space="preserve">Двустороннее сканирование: 100/100 </w:t>
            </w:r>
            <w:proofErr w:type="spellStart"/>
            <w:r w:rsidRPr="0097035B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7035B">
              <w:rPr>
                <w:rFonts w:ascii="Arial" w:hAnsi="Arial" w:cs="Arial"/>
                <w:sz w:val="20"/>
                <w:szCs w:val="20"/>
              </w:rPr>
              <w:t xml:space="preserve">./мин (300 т./д.) / 100 </w:t>
            </w:r>
            <w:proofErr w:type="spellStart"/>
            <w:r w:rsidRPr="0097035B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7035B">
              <w:rPr>
                <w:rFonts w:ascii="Arial" w:hAnsi="Arial" w:cs="Arial"/>
                <w:sz w:val="20"/>
                <w:szCs w:val="20"/>
              </w:rPr>
              <w:t>./мин (600 т./д.: ЧБ)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Разрешение сканирования</w:t>
            </w:r>
          </w:p>
          <w:p w:rsidR="0097035B" w:rsidRDefault="0097035B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35B">
              <w:rPr>
                <w:rFonts w:ascii="Arial" w:hAnsi="Arial" w:cs="Arial"/>
                <w:sz w:val="20"/>
                <w:szCs w:val="20"/>
              </w:rPr>
              <w:t xml:space="preserve">600 x 600 т./д., 400 x 400 т./д., 300 x 300 т./д., 200 x 400 т./д., 200 x 200 т./д., 200 x 100 т./д., 150 x 150 т./д., 100 x 100 т./д. </w:t>
            </w:r>
            <w:proofErr w:type="gramEnd"/>
          </w:p>
          <w:p w:rsidR="00CA7FF5" w:rsidRDefault="00CA7FF5" w:rsidP="00CA7FF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FF5" w:rsidRPr="00CA7FF5" w:rsidRDefault="00CA7FF5" w:rsidP="00CA7FF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A7FF5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Характеристики сканирования </w:t>
            </w:r>
            <w:proofErr w:type="spellStart"/>
            <w:r w:rsidRPr="00CA7FF5">
              <w:rPr>
                <w:rFonts w:ascii="Arial" w:hAnsi="Arial" w:cs="Arial"/>
                <w:b/>
                <w:sz w:val="20"/>
                <w:szCs w:val="20"/>
              </w:rPr>
              <w:t>Pull</w:t>
            </w:r>
            <w:proofErr w:type="spellEnd"/>
            <w:r w:rsidRPr="00CA7FF5">
              <w:rPr>
                <w:rFonts w:ascii="Arial" w:hAnsi="Arial" w:cs="Arial"/>
                <w:b/>
                <w:sz w:val="20"/>
                <w:szCs w:val="20"/>
              </w:rPr>
              <w:t>-типа</w:t>
            </w:r>
          </w:p>
          <w:p w:rsidR="00CA7FF5" w:rsidRPr="00FB05EB" w:rsidRDefault="00CA7FF5" w:rsidP="00CA7FF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>Colour</w:t>
            </w:r>
            <w:proofErr w:type="spellEnd"/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 xml:space="preserve"> Network ScanGear2 </w:t>
            </w:r>
            <w:r w:rsidRPr="00CA7FF5">
              <w:rPr>
                <w:rFonts w:ascii="Arial" w:hAnsi="Arial" w:cs="Arial"/>
                <w:sz w:val="20"/>
                <w:szCs w:val="20"/>
              </w:rPr>
              <w:t>Для</w:t>
            </w:r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 xml:space="preserve"> TWAIN </w:t>
            </w:r>
            <w:r w:rsidRPr="00CA7FF5">
              <w:rPr>
                <w:rFonts w:ascii="Arial" w:hAnsi="Arial" w:cs="Arial"/>
                <w:sz w:val="20"/>
                <w:szCs w:val="20"/>
              </w:rPr>
              <w:t>и</w:t>
            </w:r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 xml:space="preserve"> WIA</w:t>
            </w:r>
          </w:p>
          <w:p w:rsidR="00CA7FF5" w:rsidRPr="00FB05EB" w:rsidRDefault="00CA7FF5" w:rsidP="00CA7FF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CA7FF5">
              <w:rPr>
                <w:rFonts w:ascii="Arial" w:hAnsi="Arial" w:cs="Arial"/>
                <w:b/>
                <w:sz w:val="20"/>
                <w:szCs w:val="20"/>
              </w:rPr>
              <w:t>Поддерживаемые</w:t>
            </w:r>
            <w:proofErr w:type="gramEnd"/>
            <w:r w:rsidRPr="00FB05E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A7FF5">
              <w:rPr>
                <w:rFonts w:ascii="Arial" w:hAnsi="Arial" w:cs="Arial"/>
                <w:b/>
                <w:sz w:val="20"/>
                <w:szCs w:val="20"/>
              </w:rPr>
              <w:t>ОС</w:t>
            </w:r>
            <w:r w:rsidRPr="00FB05E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</w:p>
          <w:p w:rsidR="00CA7FF5" w:rsidRPr="00FB05EB" w:rsidRDefault="00CA7FF5" w:rsidP="00CA7FF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>Windows 7/8.1/10</w:t>
            </w:r>
          </w:p>
          <w:p w:rsidR="000E0FEF" w:rsidRPr="00CA7FF5" w:rsidRDefault="00CA7FF5" w:rsidP="00CA7FF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7FF5">
              <w:rPr>
                <w:rFonts w:ascii="Arial" w:hAnsi="Arial" w:cs="Arial"/>
                <w:sz w:val="20"/>
                <w:szCs w:val="20"/>
                <w:lang w:val="en-US"/>
              </w:rPr>
              <w:t xml:space="preserve">Windows Server 2008 / Server 2008 R2 / Server 2012 / Server 2012 R2 / Server 2016 </w:t>
            </w:r>
            <w:r w:rsidR="000E0FEF" w:rsidRPr="00CA7FF5">
              <w:rPr>
                <w:rFonts w:ascii="Arial" w:hAnsi="Arial" w:cs="Arial"/>
                <w:sz w:val="20"/>
                <w:szCs w:val="20"/>
              </w:rPr>
              <w:t>Метод</w:t>
            </w:r>
            <w:r w:rsidR="000E0FEF" w:rsidRPr="00CA7F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E0FEF" w:rsidRPr="00CA7FF5">
              <w:rPr>
                <w:rFonts w:ascii="Arial" w:hAnsi="Arial" w:cs="Arial"/>
                <w:sz w:val="20"/>
                <w:szCs w:val="20"/>
              </w:rPr>
              <w:t>сканирования</w:t>
            </w:r>
          </w:p>
          <w:p w:rsidR="00AB195E" w:rsidRPr="00AB195E" w:rsidRDefault="00AB195E" w:rsidP="00AB195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B195E">
              <w:rPr>
                <w:rFonts w:ascii="Arial" w:hAnsi="Arial" w:cs="Arial"/>
                <w:b/>
                <w:sz w:val="20"/>
                <w:szCs w:val="20"/>
              </w:rPr>
              <w:t>Метод сканирования</w:t>
            </w:r>
          </w:p>
          <w:p w:rsidR="00AB195E" w:rsidRPr="00AB195E" w:rsidRDefault="00AB195E" w:rsidP="00AB195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95E">
              <w:rPr>
                <w:rFonts w:ascii="Arial" w:hAnsi="Arial" w:cs="Arial"/>
                <w:sz w:val="20"/>
                <w:szCs w:val="20"/>
              </w:rPr>
              <w:t>Функция отправки доступна на всех моделях</w:t>
            </w:r>
          </w:p>
          <w:p w:rsidR="00AB195E" w:rsidRPr="00AB195E" w:rsidRDefault="00AB195E" w:rsidP="00AB195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95E">
              <w:rPr>
                <w:rFonts w:ascii="Arial" w:hAnsi="Arial" w:cs="Arial"/>
                <w:sz w:val="20"/>
                <w:szCs w:val="20"/>
              </w:rPr>
              <w:t>Сканирование на USB-накопитель: доступно на всех моделях</w:t>
            </w:r>
          </w:p>
          <w:p w:rsidR="00AB195E" w:rsidRPr="00AB195E" w:rsidRDefault="00AB195E" w:rsidP="00AB195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95E">
              <w:rPr>
                <w:rFonts w:ascii="Arial" w:hAnsi="Arial" w:cs="Arial"/>
                <w:sz w:val="20"/>
                <w:szCs w:val="20"/>
              </w:rPr>
              <w:t>Сканирование с отправкой на мобильные устройства или устройства, подключенные к Интернету: в наличии имеется набор решений, обеспечивающий возможность сканирования с отправкой на мобильные устройства, в зависимости от потребностей пользователей. Для получения дополнительной информации обратитесь к своему торговому представителю</w:t>
            </w:r>
          </w:p>
          <w:p w:rsidR="00AB195E" w:rsidRPr="00AB195E" w:rsidRDefault="00AB195E" w:rsidP="00AB195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95E">
              <w:rPr>
                <w:rFonts w:ascii="Arial" w:hAnsi="Arial" w:cs="Arial"/>
                <w:sz w:val="20"/>
                <w:szCs w:val="20"/>
              </w:rPr>
              <w:t>Сканирование с отправкой в облачные службы: в наличии имеется набор решений, обеспечивающий возможность сканирования с отправкой на мобильные устройства, в зависимости от потребностей пользователей. За подробной информацией обратитесь к торговому представителю.</w:t>
            </w:r>
          </w:p>
          <w:p w:rsidR="00AB195E" w:rsidRPr="00AB195E" w:rsidRDefault="00AB195E" w:rsidP="00AB195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95E">
              <w:rPr>
                <w:rFonts w:ascii="Arial" w:hAnsi="Arial" w:cs="Arial"/>
                <w:sz w:val="20"/>
                <w:szCs w:val="20"/>
              </w:rPr>
              <w:t xml:space="preserve">Сканирование методом </w:t>
            </w:r>
            <w:proofErr w:type="spellStart"/>
            <w:r w:rsidRPr="00AB195E">
              <w:rPr>
                <w:rFonts w:ascii="Arial" w:hAnsi="Arial" w:cs="Arial"/>
                <w:sz w:val="20"/>
                <w:szCs w:val="20"/>
              </w:rPr>
              <w:t>Pull</w:t>
            </w:r>
            <w:proofErr w:type="spellEnd"/>
            <w:r w:rsidRPr="00AB195E">
              <w:rPr>
                <w:rFonts w:ascii="Arial" w:hAnsi="Arial" w:cs="Arial"/>
                <w:sz w:val="20"/>
                <w:szCs w:val="20"/>
              </w:rPr>
              <w:t xml:space="preserve"> с использованием TWAIN/WIA драйвера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Характеристики функции отправки</w:t>
            </w:r>
          </w:p>
          <w:p w:rsidR="0036203A" w:rsidRPr="0036203A" w:rsidRDefault="0036203A" w:rsidP="0036203A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6203A">
              <w:rPr>
                <w:rFonts w:ascii="Arial" w:hAnsi="Arial" w:cs="Arial"/>
                <w:b/>
                <w:sz w:val="20"/>
                <w:szCs w:val="20"/>
              </w:rPr>
              <w:t>Пункт назначения</w:t>
            </w:r>
          </w:p>
          <w:p w:rsidR="0036203A" w:rsidRPr="0036203A" w:rsidRDefault="0036203A" w:rsidP="0036203A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6203A">
              <w:rPr>
                <w:rFonts w:ascii="Arial" w:hAnsi="Arial" w:cs="Arial"/>
                <w:sz w:val="20"/>
                <w:szCs w:val="20"/>
              </w:rPr>
              <w:t xml:space="preserve">Электронная почта/интернет-факс (SMTP), SMB, FTP, </w:t>
            </w:r>
            <w:proofErr w:type="spellStart"/>
            <w:r w:rsidRPr="0036203A">
              <w:rPr>
                <w:rFonts w:ascii="Arial" w:hAnsi="Arial" w:cs="Arial"/>
                <w:sz w:val="20"/>
                <w:szCs w:val="20"/>
              </w:rPr>
              <w:t>WebDAV</w:t>
            </w:r>
            <w:proofErr w:type="spellEnd"/>
            <w:r w:rsidRPr="0036203A">
              <w:rPr>
                <w:rFonts w:ascii="Arial" w:hAnsi="Arial" w:cs="Arial"/>
                <w:sz w:val="20"/>
                <w:szCs w:val="20"/>
              </w:rPr>
              <w:t xml:space="preserve">, почтовый ящик, факс </w:t>
            </w:r>
            <w:proofErr w:type="spellStart"/>
            <w:r w:rsidRPr="0036203A">
              <w:rPr>
                <w:rFonts w:ascii="Arial" w:hAnsi="Arial" w:cs="Arial"/>
                <w:sz w:val="20"/>
                <w:szCs w:val="20"/>
              </w:rPr>
              <w:t>Super</w:t>
            </w:r>
            <w:proofErr w:type="spellEnd"/>
            <w:r w:rsidRPr="0036203A">
              <w:rPr>
                <w:rFonts w:ascii="Arial" w:hAnsi="Arial" w:cs="Arial"/>
                <w:sz w:val="20"/>
                <w:szCs w:val="20"/>
              </w:rPr>
              <w:t xml:space="preserve"> G3 (опционально), факс IP (опционально)</w:t>
            </w:r>
          </w:p>
          <w:p w:rsidR="0036203A" w:rsidRPr="0036203A" w:rsidRDefault="0036203A" w:rsidP="0036203A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6203A">
              <w:rPr>
                <w:rFonts w:ascii="Arial" w:hAnsi="Arial" w:cs="Arial"/>
                <w:b/>
                <w:sz w:val="20"/>
                <w:szCs w:val="20"/>
              </w:rPr>
              <w:t>Адресная книга/скоростной набор</w:t>
            </w:r>
          </w:p>
          <w:p w:rsidR="0036203A" w:rsidRDefault="0036203A" w:rsidP="0036203A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6203A">
              <w:rPr>
                <w:rFonts w:ascii="Arial" w:hAnsi="Arial" w:cs="Arial"/>
                <w:sz w:val="20"/>
                <w:szCs w:val="20"/>
              </w:rPr>
              <w:t xml:space="preserve">LDAP (2000 адресатов) / </w:t>
            </w:r>
            <w:proofErr w:type="gramStart"/>
            <w:r w:rsidRPr="0036203A">
              <w:rPr>
                <w:rFonts w:ascii="Arial" w:hAnsi="Arial" w:cs="Arial"/>
                <w:sz w:val="20"/>
                <w:szCs w:val="20"/>
              </w:rPr>
              <w:t>локальная</w:t>
            </w:r>
            <w:proofErr w:type="gramEnd"/>
            <w:r w:rsidRPr="0036203A">
              <w:rPr>
                <w:rFonts w:ascii="Arial" w:hAnsi="Arial" w:cs="Arial"/>
                <w:sz w:val="20"/>
                <w:szCs w:val="20"/>
              </w:rPr>
              <w:t xml:space="preserve"> (1600 адресатов) / быстрый набор (200 номеров)</w:t>
            </w:r>
            <w:r w:rsidRPr="00362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E0FEF" w:rsidRPr="000E0FEF" w:rsidRDefault="000E0FEF" w:rsidP="0036203A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Форматы файлов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Стандарт: TIFF, JPEG, PDF (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компактный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, с возможностью поиска, применение правил, оптимизация для просмотра в сети, PDF A/1-b), XPS (компактный, с возможностью поиска), Office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Open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 XML (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Word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), PDF/XPS (цифровая подпись)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Дополнительно: PDF (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Trace&amp;Smooth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, шифрование)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Характеристики функции хранения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Почтовый ящик (поддерживаемое число)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100 папок входящих сообщений пользователя, 1 папка входящих сообщений RX памяти;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не более 30 000 сохраненных страниц.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Дополнительное пространство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Протокол связи: SMB или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WebDAV</w:t>
            </w:r>
            <w:proofErr w:type="spellEnd"/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Поддерживаемые клиентские ПК: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Vista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/7/8.1/10)</w:t>
            </w:r>
          </w:p>
          <w:p w:rsidR="000E0FEF" w:rsidRPr="0036203A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6203A">
              <w:rPr>
                <w:rFonts w:ascii="Arial" w:hAnsi="Arial" w:cs="Arial"/>
                <w:b/>
                <w:sz w:val="20"/>
                <w:szCs w:val="20"/>
              </w:rPr>
              <w:t>Функции дополнительного пространства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Отключение дополнительного пространства, фильтр хранилища, проверка подлинности при выполнении входа в дополнительное пространство, функция поиска, функция сортировки, печать файла PDF с защитой паролем.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Устройство хранения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Стандарт: USB-накопитель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Функции обеспечения безопасности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lastRenderedPageBreak/>
              <w:t>Аутентификация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Стандарт: универсальный менеджер паролей (вход на уровне устройства и функций), аутентификация пользователя, имя подразделения, система управления доступом</w:t>
            </w:r>
            <w:r w:rsidR="00B261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Дополнительно: безопасная печать 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t>Данные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Стандарт: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довер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. платформ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>одуль (TPM), блок</w:t>
            </w:r>
            <w:r w:rsidR="00B26188">
              <w:rPr>
                <w:rFonts w:ascii="Arial" w:hAnsi="Arial" w:cs="Arial"/>
                <w:sz w:val="20"/>
                <w:szCs w:val="20"/>
              </w:rPr>
              <w:t>ировка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жесткого диска с </w:t>
            </w:r>
            <w:r w:rsidR="00B26188">
              <w:rPr>
                <w:rFonts w:ascii="Arial" w:hAnsi="Arial" w:cs="Arial"/>
                <w:sz w:val="20"/>
                <w:szCs w:val="20"/>
              </w:rPr>
              <w:t xml:space="preserve">использованием </w:t>
            </w:r>
            <w:r w:rsidRPr="000E0FEF">
              <w:rPr>
                <w:rFonts w:ascii="Arial" w:hAnsi="Arial" w:cs="Arial"/>
                <w:sz w:val="20"/>
                <w:szCs w:val="20"/>
              </w:rPr>
              <w:t>парол</w:t>
            </w:r>
            <w:r w:rsidR="00B26188">
              <w:rPr>
                <w:rFonts w:ascii="Arial" w:hAnsi="Arial" w:cs="Arial"/>
                <w:sz w:val="20"/>
                <w:szCs w:val="20"/>
              </w:rPr>
              <w:t>я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26188" w:rsidRPr="00B26188">
              <w:rPr>
                <w:rFonts w:ascii="Arial" w:hAnsi="Arial" w:cs="Arial"/>
                <w:sz w:val="20"/>
                <w:szCs w:val="20"/>
              </w:rPr>
              <w:t xml:space="preserve">удаление данных с жесткого диска, защита почтового ящика паролем, шифрование жесткого диска 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t>Сеть</w:t>
            </w:r>
          </w:p>
          <w:p w:rsid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Стандарт: </w:t>
            </w:r>
            <w:r w:rsidR="00B26188" w:rsidRPr="00B26188">
              <w:rPr>
                <w:rFonts w:ascii="Arial" w:hAnsi="Arial" w:cs="Arial"/>
                <w:sz w:val="20"/>
                <w:szCs w:val="20"/>
              </w:rPr>
              <w:t xml:space="preserve">Фильтрация по адресам IP/ </w:t>
            </w:r>
            <w:proofErr w:type="spellStart"/>
            <w:r w:rsidR="00B26188" w:rsidRPr="00B26188">
              <w:rPr>
                <w:rFonts w:ascii="Arial" w:hAnsi="Arial" w:cs="Arial"/>
                <w:sz w:val="20"/>
                <w:szCs w:val="20"/>
              </w:rPr>
              <w:t>Mac</w:t>
            </w:r>
            <w:proofErr w:type="spellEnd"/>
            <w:r w:rsidR="00B26188" w:rsidRPr="00B26188">
              <w:rPr>
                <w:rFonts w:ascii="Arial" w:hAnsi="Arial" w:cs="Arial"/>
                <w:sz w:val="20"/>
                <w:szCs w:val="20"/>
              </w:rPr>
              <w:t xml:space="preserve">, IPSEC, безопасное соединение по протоколу TLS, SNMP V3.0, IEEE 802.1X, IPv6, аутентификация SMTP, проверка подлинности POP-сервера перед проверкой подлинности SMTP-сервера 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  <w:p w:rsidR="00B26188" w:rsidRPr="00B26188" w:rsidRDefault="00B26188" w:rsidP="00B26188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26188">
              <w:rPr>
                <w:rFonts w:ascii="Arial" w:hAnsi="Arial" w:cs="Arial"/>
                <w:sz w:val="20"/>
                <w:szCs w:val="20"/>
              </w:rPr>
              <w:t xml:space="preserve">Стандартная конфигурация: безопасная печать, интеграция </w:t>
            </w:r>
            <w:proofErr w:type="spellStart"/>
            <w:r w:rsidRPr="00B26188">
              <w:rPr>
                <w:rFonts w:ascii="Arial" w:hAnsi="Arial" w:cs="Arial"/>
                <w:sz w:val="20"/>
                <w:szCs w:val="20"/>
              </w:rPr>
              <w:t>Adobe</w:t>
            </w:r>
            <w:proofErr w:type="spellEnd"/>
            <w:r w:rsidRPr="00B261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6188">
              <w:rPr>
                <w:rFonts w:ascii="Arial" w:hAnsi="Arial" w:cs="Arial"/>
                <w:sz w:val="20"/>
                <w:szCs w:val="20"/>
              </w:rPr>
              <w:t>LiveCycle</w:t>
            </w:r>
            <w:proofErr w:type="spellEnd"/>
            <w:r w:rsidRPr="00B26188">
              <w:rPr>
                <w:rFonts w:ascii="Arial" w:hAnsi="Arial" w:cs="Arial"/>
                <w:sz w:val="20"/>
                <w:szCs w:val="20"/>
              </w:rPr>
              <w:t xml:space="preserve">® </w:t>
            </w:r>
            <w:proofErr w:type="spellStart"/>
            <w:r w:rsidRPr="00B26188">
              <w:rPr>
                <w:rFonts w:ascii="Arial" w:hAnsi="Arial" w:cs="Arial"/>
                <w:sz w:val="20"/>
                <w:szCs w:val="20"/>
              </w:rPr>
              <w:t>Rights</w:t>
            </w:r>
            <w:proofErr w:type="spellEnd"/>
            <w:r w:rsidRPr="00B261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26188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B26188">
              <w:rPr>
                <w:rFonts w:ascii="Arial" w:hAnsi="Arial" w:cs="Arial"/>
                <w:sz w:val="20"/>
                <w:szCs w:val="20"/>
              </w:rPr>
              <w:t xml:space="preserve"> ES2.5, PDF с шифрованием, безопасная печать с шифрованием, цифровая подпись устройства, защита водяными знаками</w:t>
            </w:r>
          </w:p>
          <w:p w:rsidR="00B26188" w:rsidRDefault="00B26188" w:rsidP="00B26188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26188">
              <w:rPr>
                <w:rFonts w:ascii="Arial" w:hAnsi="Arial" w:cs="Arial"/>
                <w:sz w:val="20"/>
                <w:szCs w:val="20"/>
              </w:rPr>
              <w:t xml:space="preserve">Дополнительно: подпись пользователя </w:t>
            </w:r>
          </w:p>
          <w:p w:rsidR="000E0FEF" w:rsidRPr="00B26188" w:rsidRDefault="000E0FEF" w:rsidP="00B26188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t>Условия эксплуатации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Температура: 10–30ºC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Относительная влажность: 20–80% (без конденсации)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t>Источник питания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220–240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 (±10%), 50/60 Гц (±2 Гц), 3,9 А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t>Энергопотребление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Макс.: прибл. 1,5 кВт</w:t>
            </w:r>
          </w:p>
          <w:p w:rsidR="000E0FEF" w:rsidRPr="00B26188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26188">
              <w:rPr>
                <w:rFonts w:ascii="Arial" w:hAnsi="Arial" w:cs="Arial"/>
                <w:b/>
                <w:sz w:val="20"/>
                <w:szCs w:val="20"/>
              </w:rPr>
              <w:t>Печать: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  <w:r w:rsidR="00B26188">
              <w:rPr>
                <w:rFonts w:ascii="Arial" w:hAnsi="Arial" w:cs="Arial"/>
                <w:sz w:val="20"/>
                <w:szCs w:val="20"/>
              </w:rPr>
              <w:t>681</w:t>
            </w:r>
            <w:r w:rsidRPr="000E0FEF">
              <w:rPr>
                <w:rFonts w:ascii="Arial" w:hAnsi="Arial" w:cs="Arial"/>
                <w:sz w:val="20"/>
                <w:szCs w:val="20"/>
              </w:rPr>
              <w:t>,</w:t>
            </w:r>
            <w:r w:rsidR="00B26188">
              <w:rPr>
                <w:rFonts w:ascii="Arial" w:hAnsi="Arial" w:cs="Arial"/>
                <w:sz w:val="20"/>
                <w:szCs w:val="20"/>
              </w:rPr>
              <w:t>9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Вт</w:t>
            </w:r>
            <w:r w:rsidRPr="000E0FEF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0E0FEF">
              <w:rPr>
                <w:rFonts w:ascii="Arial" w:hAnsi="Arial" w:cs="Arial"/>
                <w:sz w:val="20"/>
                <w:szCs w:val="20"/>
              </w:rPr>
              <w:t>ч</w:t>
            </w:r>
            <w:proofErr w:type="spellEnd"/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Режим ожидания: прибл. </w:t>
            </w:r>
            <w:r w:rsidR="00B26188">
              <w:rPr>
                <w:rFonts w:ascii="Arial" w:hAnsi="Arial" w:cs="Arial"/>
                <w:sz w:val="20"/>
                <w:szCs w:val="20"/>
              </w:rPr>
              <w:t>29,53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Вт</w:t>
            </w:r>
            <w:r w:rsidRPr="000E0FEF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0E0FEF">
              <w:rPr>
                <w:rFonts w:ascii="Arial" w:hAnsi="Arial" w:cs="Arial"/>
                <w:sz w:val="20"/>
                <w:szCs w:val="20"/>
              </w:rPr>
              <w:t>ч</w:t>
            </w:r>
            <w:proofErr w:type="spellEnd"/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В спящем режиме: прибл. не более 0,</w:t>
            </w:r>
            <w:r w:rsidR="00B26188">
              <w:rPr>
                <w:rFonts w:ascii="Arial" w:hAnsi="Arial" w:cs="Arial"/>
                <w:sz w:val="20"/>
                <w:szCs w:val="20"/>
              </w:rPr>
              <w:t>44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Вт</w:t>
            </w:r>
          </w:p>
          <w:p w:rsidR="000E0FEF" w:rsidRPr="00056D33" w:rsidRDefault="00056D33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56D33">
              <w:rPr>
                <w:rFonts w:ascii="Arial" w:hAnsi="Arial" w:cs="Arial"/>
                <w:b/>
                <w:sz w:val="20"/>
                <w:szCs w:val="20"/>
              </w:rPr>
              <w:t xml:space="preserve">Уровень шума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Уровень звуковой мощности (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LwAd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56D33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активный (ЧБ): не более 7</w:t>
            </w:r>
            <w:r w:rsidR="00056D33">
              <w:rPr>
                <w:rFonts w:ascii="Arial" w:hAnsi="Arial" w:cs="Arial"/>
                <w:sz w:val="20"/>
                <w:szCs w:val="20"/>
              </w:rPr>
              <w:t>3</w:t>
            </w:r>
            <w:r w:rsidRPr="000E0FEF">
              <w:rPr>
                <w:rFonts w:ascii="Arial" w:hAnsi="Arial" w:cs="Arial"/>
                <w:sz w:val="20"/>
                <w:szCs w:val="20"/>
              </w:rPr>
              <w:t>,</w:t>
            </w:r>
            <w:r w:rsidR="00056D33">
              <w:rPr>
                <w:rFonts w:ascii="Arial" w:hAnsi="Arial" w:cs="Arial"/>
                <w:sz w:val="20"/>
                <w:szCs w:val="20"/>
              </w:rPr>
              <w:t>9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дБ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режим ожидания: не более 5</w:t>
            </w:r>
            <w:r w:rsidR="00056D33">
              <w:rPr>
                <w:rFonts w:ascii="Arial" w:hAnsi="Arial" w:cs="Arial"/>
                <w:sz w:val="20"/>
                <w:szCs w:val="20"/>
              </w:rPr>
              <w:t>8</w:t>
            </w:r>
            <w:r w:rsidRPr="000E0FEF">
              <w:rPr>
                <w:rFonts w:ascii="Arial" w:hAnsi="Arial" w:cs="Arial"/>
                <w:sz w:val="20"/>
                <w:szCs w:val="20"/>
              </w:rPr>
              <w:t xml:space="preserve"> дБ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Программное обеспечение и управление принтером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Отслеживание и создание отчетов</w:t>
            </w:r>
          </w:p>
          <w:p w:rsidR="000E0FEF" w:rsidRPr="000E0FEF" w:rsidRDefault="000E0FEF" w:rsidP="00056D33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Универсальный менеджер паролей (ULM): удобное управление расходами с помощью встроенной возможности составления отчетов для определения и контроля расходов на уровне пользователя устройством.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Инструменты удаленного управления</w:t>
            </w:r>
          </w:p>
          <w:p w:rsidR="000E0FEF" w:rsidRPr="000E0FEF" w:rsidRDefault="000E0FEF" w:rsidP="00056D33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Серверное 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 централизованного управления группой устройств (включает контроль за расходными материалами, за состоянием системы и службу оповещений, рассылку адресных книг, параметры конфигурации, встроенное ПО и приложения MEAP, замеры показаний и отчетность, управление драйверами и ресурсами)</w:t>
            </w:r>
          </w:p>
          <w:p w:rsidR="000E0FEF" w:rsidRPr="000E0FEF" w:rsidRDefault="00056D33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0E0FEF" w:rsidRPr="000E0FEF">
              <w:rPr>
                <w:rFonts w:ascii="Arial" w:hAnsi="Arial" w:cs="Arial"/>
                <w:sz w:val="20"/>
                <w:szCs w:val="20"/>
              </w:rPr>
              <w:t xml:space="preserve">беспечивает точечные замеры, автоматическое управление расходными материалами, дистанционную диагностику и ведение </w:t>
            </w:r>
            <w:r w:rsidR="000E0FEF" w:rsidRPr="000E0FEF">
              <w:rPr>
                <w:rFonts w:ascii="Arial" w:hAnsi="Arial" w:cs="Arial"/>
                <w:sz w:val="20"/>
                <w:szCs w:val="20"/>
              </w:rPr>
              <w:lastRenderedPageBreak/>
              <w:t>отчетности для поставщиков услуг, позволяющую эффективно и быстро проводить профилактическое обслуживание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Программное обеспечение для сканирования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Сетевое сканирование:</w:t>
            </w:r>
          </w:p>
          <w:p w:rsidR="00056D33" w:rsidRDefault="00056D33" w:rsidP="00F83B8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D33">
              <w:rPr>
                <w:rFonts w:ascii="Arial" w:hAnsi="Arial" w:cs="Arial"/>
                <w:sz w:val="20"/>
                <w:szCs w:val="20"/>
              </w:rPr>
              <w:t xml:space="preserve">совместимый с TWAIN драйвер сканера, который позволяет компьютерам, связанным по сети, использовать функцию сканирования методом </w:t>
            </w:r>
            <w:proofErr w:type="spellStart"/>
            <w:r w:rsidRPr="00056D33">
              <w:rPr>
                <w:rFonts w:ascii="Arial" w:hAnsi="Arial" w:cs="Arial"/>
                <w:sz w:val="20"/>
                <w:szCs w:val="20"/>
              </w:rPr>
              <w:t>Pull</w:t>
            </w:r>
            <w:proofErr w:type="spellEnd"/>
            <w:r w:rsidRPr="00056D33">
              <w:rPr>
                <w:rFonts w:ascii="Arial" w:hAnsi="Arial" w:cs="Arial"/>
                <w:sz w:val="20"/>
                <w:szCs w:val="20"/>
              </w:rPr>
              <w:t xml:space="preserve">, доступную на устройстве 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Дополнительное оборудование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Картридер</w:t>
            </w:r>
            <w:proofErr w:type="spellEnd"/>
            <w:r w:rsidR="00F83B8B">
              <w:rPr>
                <w:rFonts w:ascii="Arial" w:hAnsi="Arial" w:cs="Arial"/>
                <w:sz w:val="20"/>
                <w:szCs w:val="20"/>
              </w:rPr>
              <w:t xml:space="preserve"> (идет вместе с устройством МФУ)</w:t>
            </w:r>
            <w:r w:rsidRPr="000E0F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бесконтактное устройство чтения карт памяти для идентификации пользователей по карте с интеграцией с универсальным менеджером паролей.</w:t>
            </w:r>
          </w:p>
          <w:p w:rsidR="00F72D9D" w:rsidRPr="00F72D9D" w:rsidRDefault="00F72D9D" w:rsidP="00F72D9D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72D9D">
              <w:rPr>
                <w:rFonts w:ascii="Arial" w:hAnsi="Arial" w:cs="Arial"/>
                <w:b/>
                <w:sz w:val="20"/>
                <w:szCs w:val="20"/>
              </w:rPr>
              <w:t>Расходные материалы</w:t>
            </w:r>
          </w:p>
          <w:p w:rsidR="00F72D9D" w:rsidRPr="00F72D9D" w:rsidRDefault="00F72D9D" w:rsidP="00F72D9D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F72D9D">
              <w:rPr>
                <w:rFonts w:ascii="Arial" w:hAnsi="Arial" w:cs="Arial"/>
                <w:sz w:val="20"/>
                <w:szCs w:val="20"/>
              </w:rPr>
              <w:t>Тонер (ожидаемый ресурс)</w:t>
            </w:r>
          </w:p>
          <w:p w:rsidR="00F72D9D" w:rsidRPr="000E0FEF" w:rsidRDefault="00F72D9D" w:rsidP="00F72D9D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72D9D">
              <w:rPr>
                <w:rFonts w:ascii="Arial" w:hAnsi="Arial" w:cs="Arial"/>
                <w:sz w:val="20"/>
                <w:szCs w:val="20"/>
              </w:rPr>
              <w:t>Черный</w:t>
            </w:r>
            <w:proofErr w:type="gramEnd"/>
            <w:r w:rsidRPr="00F72D9D">
              <w:rPr>
                <w:rFonts w:ascii="Arial" w:hAnsi="Arial" w:cs="Arial"/>
                <w:sz w:val="20"/>
                <w:szCs w:val="20"/>
              </w:rPr>
              <w:t>: 51 500 страниц (A4)</w:t>
            </w:r>
          </w:p>
        </w:tc>
      </w:tr>
      <w:tr w:rsidR="000E0FEF" w:rsidRPr="000E0FEF" w:rsidTr="000E0F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0FEF" w:rsidRPr="000E0FEF" w:rsidRDefault="000E0FEF" w:rsidP="000E0FEF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0FEF" w:rsidRPr="000E0FEF" w:rsidRDefault="000E0FEF" w:rsidP="000E0FEF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bCs/>
                <w:sz w:val="20"/>
                <w:szCs w:val="20"/>
              </w:rPr>
              <w:t>Кол-во шт.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0FEF" w:rsidRPr="000E0FEF" w:rsidRDefault="000E0FEF" w:rsidP="000E0FEF">
            <w:pPr>
              <w:spacing w:before="60" w:after="6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</w:tr>
      <w:tr w:rsidR="000E0FEF" w:rsidRPr="000E0FEF" w:rsidTr="000E0FE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FEF" w:rsidRPr="00B511B3" w:rsidRDefault="000E0FEF" w:rsidP="000E0FEF">
            <w:pPr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 xml:space="preserve">МФУ </w:t>
            </w:r>
            <w:r w:rsidRPr="000E0FEF">
              <w:rPr>
                <w:rFonts w:ascii="Arial" w:hAnsi="Arial" w:cs="Arial"/>
                <w:b/>
                <w:sz w:val="20"/>
                <w:szCs w:val="20"/>
                <w:lang w:val="en-US"/>
              </w:rPr>
              <w:t>A3</w:t>
            </w:r>
            <w:r w:rsidR="00B511B3">
              <w:rPr>
                <w:rFonts w:ascii="Arial" w:hAnsi="Arial" w:cs="Arial"/>
                <w:b/>
                <w:sz w:val="20"/>
                <w:szCs w:val="20"/>
              </w:rPr>
              <w:t xml:space="preserve"> цветное 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Тип изделия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Цветное лазерное многофункциональное устройство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Основные функции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 xml:space="preserve">Печать, копирование, сканирование, отправка, хранение 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Частота процессора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 xml:space="preserve">Двухъядерный процессор </w:t>
            </w:r>
            <w:proofErr w:type="spellStart"/>
            <w:r w:rsidRPr="00B511B3">
              <w:rPr>
                <w:rFonts w:ascii="Arial" w:hAnsi="Arial" w:cs="Arial"/>
                <w:sz w:val="20"/>
                <w:szCs w:val="20"/>
              </w:rPr>
              <w:t>Canon</w:t>
            </w:r>
            <w:proofErr w:type="spellEnd"/>
            <w:r w:rsidRPr="00B511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11B3">
              <w:rPr>
                <w:rFonts w:ascii="Arial" w:hAnsi="Arial" w:cs="Arial"/>
                <w:sz w:val="20"/>
                <w:szCs w:val="20"/>
              </w:rPr>
              <w:t>Custom</w:t>
            </w:r>
            <w:proofErr w:type="spellEnd"/>
            <w:r w:rsidRPr="00B511B3">
              <w:rPr>
                <w:rFonts w:ascii="Arial" w:hAnsi="Arial" w:cs="Arial"/>
                <w:sz w:val="20"/>
                <w:szCs w:val="20"/>
              </w:rPr>
              <w:t xml:space="preserve"> (общий) 1,75 ГГц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Панель управления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Сенсорный цветной ЖК-экран TFT WSVGA диагональю 25,6 см (10,1")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Память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Стандарт: 3,0 ГБ оперативной памяти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 xml:space="preserve">Накопитель на </w:t>
            </w:r>
            <w:proofErr w:type="gramStart"/>
            <w:r w:rsidRPr="00B511B3">
              <w:rPr>
                <w:rFonts w:ascii="Arial" w:hAnsi="Arial" w:cs="Arial"/>
                <w:b/>
                <w:sz w:val="20"/>
                <w:szCs w:val="20"/>
              </w:rPr>
              <w:t>жестком</w:t>
            </w:r>
            <w:proofErr w:type="gramEnd"/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Стандарт: 250 ГБ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Интерфейсы подключения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СЕТЕВЫЕ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Стандарт: 1000Base-T/100Base-TX/10Base-T, беспроводная ЛВС (IEEE 802.11 b/g/n)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 xml:space="preserve">Дополнительно: NFC, </w:t>
            </w:r>
            <w:proofErr w:type="spellStart"/>
            <w:r w:rsidRPr="00B511B3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B511B3">
              <w:rPr>
                <w:rFonts w:ascii="Arial" w:hAnsi="Arial" w:cs="Arial"/>
                <w:sz w:val="20"/>
                <w:szCs w:val="20"/>
              </w:rPr>
              <w:t xml:space="preserve"> с низким энергопотреблением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ПРОЧИЕ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Стандарт: USB 2.0 (хост-порт) x1, USB 3.0 (хост-порт) x1, USB 2.0 (устройство) x1</w:t>
            </w:r>
          </w:p>
          <w:p w:rsid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Дополнительно: последовательный интерфейс, интерфейс для контроля копирования</w:t>
            </w:r>
            <w:r w:rsidRPr="00B511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Сетевые протоколы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 xml:space="preserve">TCP/IP, тип кадра: </w:t>
            </w:r>
            <w:proofErr w:type="spellStart"/>
            <w:r w:rsidRPr="00B511B3"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 w:rsidRPr="00B511B3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Приложения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511B3">
              <w:rPr>
                <w:rFonts w:ascii="Arial" w:hAnsi="Arial" w:cs="Arial"/>
                <w:sz w:val="20"/>
                <w:szCs w:val="20"/>
              </w:rPr>
              <w:t>печати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>: LPD/Raw/IPP/IPPS/FTP/WSD/</w:t>
            </w:r>
            <w:proofErr w:type="spellStart"/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>Mopria</w:t>
            </w:r>
            <w:proofErr w:type="spellEnd"/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>/GCP/</w:t>
            </w:r>
            <w:proofErr w:type="spellStart"/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>AirPrint</w:t>
            </w:r>
            <w:proofErr w:type="spellEnd"/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>/Windows10 Mobile Print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AppleTalk, </w:t>
            </w:r>
            <w:r w:rsidRPr="00B511B3">
              <w:rPr>
                <w:rFonts w:ascii="Arial" w:hAnsi="Arial" w:cs="Arial"/>
                <w:sz w:val="20"/>
                <w:szCs w:val="20"/>
              </w:rPr>
              <w:t>тип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511B3">
              <w:rPr>
                <w:rFonts w:ascii="Arial" w:hAnsi="Arial" w:cs="Arial"/>
                <w:sz w:val="20"/>
                <w:szCs w:val="20"/>
              </w:rPr>
              <w:t>кадра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>: Ethernet SNAP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511B3">
              <w:rPr>
                <w:rFonts w:ascii="Arial" w:hAnsi="Arial" w:cs="Arial"/>
                <w:sz w:val="20"/>
                <w:szCs w:val="20"/>
              </w:rPr>
              <w:t>печати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B511B3">
              <w:rPr>
                <w:rFonts w:ascii="Arial" w:hAnsi="Arial" w:cs="Arial"/>
                <w:sz w:val="20"/>
                <w:szCs w:val="20"/>
              </w:rPr>
              <w:t>протокол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511B3">
              <w:rPr>
                <w:rFonts w:ascii="Arial" w:hAnsi="Arial" w:cs="Arial"/>
                <w:sz w:val="20"/>
                <w:szCs w:val="20"/>
              </w:rPr>
              <w:t>доступа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511B3">
              <w:rPr>
                <w:rFonts w:ascii="Arial" w:hAnsi="Arial" w:cs="Arial"/>
                <w:sz w:val="20"/>
                <w:szCs w:val="20"/>
              </w:rPr>
              <w:t>к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511B3">
              <w:rPr>
                <w:rFonts w:ascii="Arial" w:hAnsi="Arial" w:cs="Arial"/>
                <w:sz w:val="20"/>
                <w:szCs w:val="20"/>
              </w:rPr>
              <w:t>принтеру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 xml:space="preserve"> PAP (Printer Access Protocol)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lastRenderedPageBreak/>
              <w:t>Веб-браузер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Устройство подачи бумаги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2 кассеты на 550 листов (80 г/м²)</w:t>
            </w:r>
          </w:p>
          <w:p w:rsid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универсальный лоток на 100 лист. (80 г/м²)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11B3">
              <w:rPr>
                <w:rFonts w:ascii="Arial" w:hAnsi="Arial" w:cs="Arial"/>
                <w:sz w:val="20"/>
                <w:szCs w:val="20"/>
                <w:u w:val="single"/>
              </w:rPr>
              <w:t>Тумба обыкновенная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Поддерживаемые типы носителей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11B3">
              <w:rPr>
                <w:rFonts w:ascii="Arial" w:hAnsi="Arial" w:cs="Arial"/>
                <w:sz w:val="20"/>
                <w:szCs w:val="20"/>
              </w:rPr>
              <w:t>Тонкая бумага, обычная бумага, вторичная бумага, цветная бумага, бумага с перфорацией, плотная бумага, документная бумага, прозрачная пленка, конверты</w:t>
            </w:r>
            <w:proofErr w:type="gramEnd"/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Универсальный лоток: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511B3">
              <w:rPr>
                <w:rFonts w:ascii="Arial" w:hAnsi="Arial" w:cs="Arial"/>
                <w:sz w:val="20"/>
                <w:szCs w:val="20"/>
              </w:rPr>
              <w:t>Тонкая бумага, обычная бумага, вторичная бумага, цветная бумага, бумага с перфорацией, плотная бумага, документная бумага, прозрачная пленка, этикетки, конверты, копировальная бумага, бумага с покрытием</w:t>
            </w:r>
            <w:proofErr w:type="gramEnd"/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511B3">
              <w:rPr>
                <w:rFonts w:ascii="Arial" w:hAnsi="Arial" w:cs="Arial"/>
                <w:b/>
                <w:sz w:val="20"/>
                <w:szCs w:val="20"/>
              </w:rPr>
              <w:t>Поддерживаемые размеры материалов для печати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Кассета 1: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Стандартный размер: A4, B5, A5R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Конверты: №10 (COM10), ISO-C5, DL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Специальный размер: от 139,7 × 182 мм до 297 × 215,9 мм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Кассета 2: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Стандартный формат: A4, A4R, A3, B4, B5, A5R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 xml:space="preserve">Конверты: №10 (COM10), </w:t>
            </w:r>
            <w:proofErr w:type="spellStart"/>
            <w:r w:rsidRPr="00B511B3">
              <w:rPr>
                <w:rFonts w:ascii="Arial" w:hAnsi="Arial" w:cs="Arial"/>
                <w:sz w:val="20"/>
                <w:szCs w:val="20"/>
              </w:rPr>
              <w:t>Monarch</w:t>
            </w:r>
            <w:proofErr w:type="spellEnd"/>
            <w:r w:rsidRPr="00B511B3">
              <w:rPr>
                <w:rFonts w:ascii="Arial" w:hAnsi="Arial" w:cs="Arial"/>
                <w:sz w:val="20"/>
                <w:szCs w:val="20"/>
              </w:rPr>
              <w:t>, DL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Специальный размер: от 139,7 x 182 мм до 304,8 x 457,2 мм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Универсальный лоток: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Стандартный размер: A4, A4R, A3, B4, B5, B5R, A5, A5R, SRA3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Специальный размер: от 98,4 x 139,7 мм до 320 x 457,2 мм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Пользовательский размер: от 98,4 x 139,7 мм до 320 x 457,2 мм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Конверты</w:t>
            </w:r>
            <w:r w:rsidRPr="00B511B3">
              <w:rPr>
                <w:rFonts w:ascii="Arial" w:hAnsi="Arial" w:cs="Arial"/>
                <w:sz w:val="20"/>
                <w:szCs w:val="20"/>
                <w:lang w:val="en-US"/>
              </w:rPr>
              <w:t>: №10 (COM10), Monarch, ISO-C5, DL</w:t>
            </w:r>
          </w:p>
          <w:p w:rsidR="00B511B3" w:rsidRPr="00B511B3" w:rsidRDefault="00B511B3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511B3">
              <w:rPr>
                <w:rFonts w:ascii="Arial" w:hAnsi="Arial" w:cs="Arial"/>
                <w:sz w:val="20"/>
                <w:szCs w:val="20"/>
              </w:rPr>
              <w:t>Специальный размер конвертов: от 98 x 98 мм до 320 x 457,2 мм</w:t>
            </w:r>
          </w:p>
          <w:p w:rsidR="003E62B5" w:rsidRPr="003E62B5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62B5">
              <w:rPr>
                <w:rFonts w:ascii="Arial" w:hAnsi="Arial" w:cs="Arial"/>
                <w:b/>
                <w:sz w:val="20"/>
                <w:szCs w:val="20"/>
              </w:rPr>
              <w:t>Время разогрева</w:t>
            </w:r>
          </w:p>
          <w:p w:rsidR="003E62B5" w:rsidRPr="003E62B5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>После вклю</w:t>
            </w:r>
            <w:r>
              <w:rPr>
                <w:rFonts w:ascii="Arial" w:hAnsi="Arial" w:cs="Arial"/>
                <w:sz w:val="20"/>
                <w:szCs w:val="20"/>
              </w:rPr>
              <w:t>чения питания: не более 34 секунд</w:t>
            </w:r>
          </w:p>
          <w:p w:rsidR="003E62B5" w:rsidRPr="003E62B5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>При выходе из спящего режима: не более 10 сек</w:t>
            </w:r>
            <w:r>
              <w:rPr>
                <w:rFonts w:ascii="Arial" w:hAnsi="Arial" w:cs="Arial"/>
                <w:sz w:val="20"/>
                <w:szCs w:val="20"/>
              </w:rPr>
              <w:t>унд</w:t>
            </w:r>
            <w:r w:rsidRPr="003E62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11B3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>Режим быс</w:t>
            </w:r>
            <w:r>
              <w:rPr>
                <w:rFonts w:ascii="Arial" w:hAnsi="Arial" w:cs="Arial"/>
                <w:sz w:val="20"/>
                <w:szCs w:val="20"/>
              </w:rPr>
              <w:t>трого запуска: не более 10 секунд.</w:t>
            </w:r>
          </w:p>
          <w:p w:rsidR="003E62B5" w:rsidRPr="003E62B5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62B5">
              <w:rPr>
                <w:rFonts w:ascii="Arial" w:hAnsi="Arial" w:cs="Arial"/>
                <w:b/>
                <w:sz w:val="20"/>
                <w:szCs w:val="20"/>
              </w:rPr>
              <w:t>Характеристики печати</w:t>
            </w:r>
          </w:p>
          <w:p w:rsidR="003E62B5" w:rsidRPr="003E62B5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62B5">
              <w:rPr>
                <w:rFonts w:ascii="Arial" w:hAnsi="Arial" w:cs="Arial"/>
                <w:b/>
                <w:sz w:val="20"/>
                <w:szCs w:val="20"/>
              </w:rPr>
              <w:t>Способ печати</w:t>
            </w:r>
          </w:p>
          <w:p w:rsidR="003E62B5" w:rsidRPr="003E62B5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>Цветная лазерная печать</w:t>
            </w:r>
          </w:p>
          <w:p w:rsidR="003E62B5" w:rsidRPr="003E62B5" w:rsidRDefault="003E62B5" w:rsidP="003E62B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E62B5">
              <w:rPr>
                <w:rFonts w:ascii="Arial" w:hAnsi="Arial" w:cs="Arial"/>
                <w:b/>
                <w:sz w:val="20"/>
                <w:szCs w:val="20"/>
              </w:rPr>
              <w:t>Скорость печати (ЧБ/цвет)</w:t>
            </w:r>
          </w:p>
          <w:p w:rsidR="003E62B5" w:rsidRDefault="003E62B5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 xml:space="preserve">20 стр./мин (A4), </w:t>
            </w:r>
          </w:p>
          <w:p w:rsidR="003E62B5" w:rsidRDefault="003E62B5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 xml:space="preserve">15 стр./мин (A3), </w:t>
            </w:r>
          </w:p>
          <w:p w:rsidR="003E62B5" w:rsidRDefault="003E62B5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 xml:space="preserve">20 стр./мин (A4R), </w:t>
            </w:r>
          </w:p>
          <w:p w:rsidR="00B511B3" w:rsidRPr="003E62B5" w:rsidRDefault="003E62B5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3E62B5">
              <w:rPr>
                <w:rFonts w:ascii="Arial" w:hAnsi="Arial" w:cs="Arial"/>
                <w:sz w:val="20"/>
                <w:szCs w:val="20"/>
              </w:rPr>
              <w:t>20 стр./мин (A5R)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Разрешение печати</w:t>
            </w:r>
          </w:p>
          <w:p w:rsidR="00B511B3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600×600 т./д., 1200×1200 т./д.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Двухсторонняя печать</w:t>
            </w:r>
          </w:p>
          <w:p w:rsidR="00B511B3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Автоматическая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Прямая печать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 xml:space="preserve">Прямая печать доступна с USB-накопителя, через дополнительное </w:t>
            </w:r>
            <w:r w:rsidRPr="00B41CFE">
              <w:rPr>
                <w:rFonts w:ascii="Arial" w:hAnsi="Arial" w:cs="Arial"/>
                <w:sz w:val="20"/>
                <w:szCs w:val="20"/>
              </w:rPr>
              <w:lastRenderedPageBreak/>
              <w:t>пространство, удаленный интерфейс пользователя и веб-браузер5</w:t>
            </w:r>
          </w:p>
          <w:p w:rsidR="00B511B3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Поддерживаемые типы файлов: TIFF, JPEG, PDF, EPS и XPS.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Печать с мобильных устройств и из облачных сервисов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Набор программного обеспечения и решения на базе платформы MEAP обеспечивают возможность печати с мобильных устройств, устройств, подключенных к Интернету, а также из облачных служб в зависимости от потребностей пользователя.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Для получения дополнительной информации обратитесь к своему торговому представителю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Технические характеристики копирования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Скорость копирования</w:t>
            </w:r>
          </w:p>
          <w:p w:rsid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FB05EB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B41CFE">
              <w:rPr>
                <w:rFonts w:ascii="Arial" w:hAnsi="Arial" w:cs="Arial"/>
                <w:sz w:val="20"/>
                <w:szCs w:val="20"/>
              </w:rPr>
              <w:t>стр</w:t>
            </w:r>
            <w:r w:rsidRPr="00FB05EB">
              <w:rPr>
                <w:rFonts w:ascii="Arial" w:hAnsi="Arial" w:cs="Arial"/>
                <w:sz w:val="20"/>
                <w:szCs w:val="20"/>
              </w:rPr>
              <w:t>./</w:t>
            </w:r>
            <w:r w:rsidRPr="00B41CFE">
              <w:rPr>
                <w:rFonts w:ascii="Arial" w:hAnsi="Arial" w:cs="Arial"/>
                <w:sz w:val="20"/>
                <w:szCs w:val="20"/>
              </w:rPr>
              <w:t>мин</w:t>
            </w:r>
            <w:r w:rsidRPr="00FB05E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FB05EB">
              <w:rPr>
                <w:rFonts w:ascii="Arial" w:hAnsi="Arial" w:cs="Arial"/>
                <w:sz w:val="20"/>
                <w:szCs w:val="20"/>
              </w:rPr>
              <w:t xml:space="preserve">4), </w:t>
            </w:r>
          </w:p>
          <w:p w:rsid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FB05EB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B41CFE">
              <w:rPr>
                <w:rFonts w:ascii="Arial" w:hAnsi="Arial" w:cs="Arial"/>
                <w:sz w:val="20"/>
                <w:szCs w:val="20"/>
              </w:rPr>
              <w:t>стр</w:t>
            </w:r>
            <w:r w:rsidRPr="00FB05EB">
              <w:rPr>
                <w:rFonts w:ascii="Arial" w:hAnsi="Arial" w:cs="Arial"/>
                <w:sz w:val="20"/>
                <w:szCs w:val="20"/>
              </w:rPr>
              <w:t>./</w:t>
            </w:r>
            <w:r w:rsidRPr="00B41CFE">
              <w:rPr>
                <w:rFonts w:ascii="Arial" w:hAnsi="Arial" w:cs="Arial"/>
                <w:sz w:val="20"/>
                <w:szCs w:val="20"/>
              </w:rPr>
              <w:t>мин</w:t>
            </w:r>
            <w:r w:rsidRPr="00FB05E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FB05EB">
              <w:rPr>
                <w:rFonts w:ascii="Arial" w:hAnsi="Arial" w:cs="Arial"/>
                <w:sz w:val="20"/>
                <w:szCs w:val="20"/>
              </w:rPr>
              <w:t xml:space="preserve">3), </w:t>
            </w:r>
          </w:p>
          <w:p w:rsidR="00B511B3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20 стр./мин (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B41CFE">
              <w:rPr>
                <w:rFonts w:ascii="Arial" w:hAnsi="Arial" w:cs="Arial"/>
                <w:sz w:val="20"/>
                <w:szCs w:val="20"/>
              </w:rPr>
              <w:t>4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B41CFE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Время вывода первой копии (ЧБ/цвет)</w:t>
            </w:r>
          </w:p>
          <w:p w:rsid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 xml:space="preserve">5,9/8,2 секунды 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Разрешение при копировании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Сканирование: 600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B41CFE">
              <w:rPr>
                <w:rFonts w:ascii="Arial" w:hAnsi="Arial" w:cs="Arial"/>
                <w:sz w:val="20"/>
                <w:szCs w:val="20"/>
              </w:rPr>
              <w:t>600 т./д.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Печать: до эквивалента 2400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B41CFE">
              <w:rPr>
                <w:rFonts w:ascii="Arial" w:hAnsi="Arial" w:cs="Arial"/>
                <w:sz w:val="20"/>
                <w:szCs w:val="20"/>
              </w:rPr>
              <w:t>600 т./д.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Количество копий за цикл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До 999 копий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Увеличение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25–400% (с шагом 1%)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Характеристики сканирования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Стандартный тип</w:t>
            </w:r>
          </w:p>
          <w:p w:rsidR="00B41CFE" w:rsidRPr="00FB05EB" w:rsidRDefault="00B41CFE" w:rsidP="00B41CF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5EB">
              <w:rPr>
                <w:rFonts w:ascii="Arial" w:hAnsi="Arial" w:cs="Arial"/>
                <w:sz w:val="20"/>
                <w:szCs w:val="20"/>
              </w:rPr>
              <w:t>Стандарт: устройство считывания</w:t>
            </w:r>
          </w:p>
          <w:p w:rsid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Дополнительно: цветное планшетное или двустороннее устройство автоматической подачи документов (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RADF</w:t>
            </w:r>
            <w:r w:rsidRPr="00B41CFE">
              <w:rPr>
                <w:rFonts w:ascii="Arial" w:hAnsi="Arial" w:cs="Arial"/>
                <w:sz w:val="20"/>
                <w:szCs w:val="20"/>
              </w:rPr>
              <w:t>) или двустороннее однопроходное устройство автоматической подачи документов (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DADF</w:t>
            </w:r>
            <w:r w:rsidRPr="00B41C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 xml:space="preserve">Характеристики сканирования </w:t>
            </w:r>
            <w:proofErr w:type="spellStart"/>
            <w:r w:rsidRPr="00B41CFE">
              <w:rPr>
                <w:rFonts w:ascii="Arial" w:hAnsi="Arial" w:cs="Arial"/>
                <w:b/>
                <w:sz w:val="20"/>
                <w:szCs w:val="20"/>
              </w:rPr>
              <w:t>Pull</w:t>
            </w:r>
            <w:proofErr w:type="spellEnd"/>
            <w:r w:rsidRPr="00B41CFE">
              <w:rPr>
                <w:rFonts w:ascii="Arial" w:hAnsi="Arial" w:cs="Arial"/>
                <w:b/>
                <w:sz w:val="20"/>
                <w:szCs w:val="20"/>
              </w:rPr>
              <w:t>-типа</w:t>
            </w:r>
          </w:p>
          <w:p w:rsidR="00B41CFE" w:rsidRPr="00FB05EB" w:rsidRDefault="00B41CFE" w:rsidP="00B41CF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>Colour</w:t>
            </w:r>
            <w:proofErr w:type="spellEnd"/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 xml:space="preserve"> Network ScanGear2 </w:t>
            </w:r>
            <w:r w:rsidRPr="00B41CFE">
              <w:rPr>
                <w:rFonts w:ascii="Arial" w:hAnsi="Arial" w:cs="Arial"/>
                <w:sz w:val="20"/>
                <w:szCs w:val="20"/>
              </w:rPr>
              <w:t>Для</w:t>
            </w:r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 xml:space="preserve"> TWAIN </w:t>
            </w:r>
            <w:r w:rsidRPr="00B41CFE">
              <w:rPr>
                <w:rFonts w:ascii="Arial" w:hAnsi="Arial" w:cs="Arial"/>
                <w:sz w:val="20"/>
                <w:szCs w:val="20"/>
              </w:rPr>
              <w:t>и</w:t>
            </w:r>
            <w:r w:rsidRPr="00FB05EB">
              <w:rPr>
                <w:rFonts w:ascii="Arial" w:hAnsi="Arial" w:cs="Arial"/>
                <w:sz w:val="20"/>
                <w:szCs w:val="20"/>
                <w:lang w:val="en-US"/>
              </w:rPr>
              <w:t xml:space="preserve"> WIA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B41CFE">
              <w:rPr>
                <w:rFonts w:ascii="Arial" w:hAnsi="Arial" w:cs="Arial"/>
                <w:sz w:val="20"/>
                <w:szCs w:val="20"/>
              </w:rPr>
              <w:t>Поддерживаемые</w:t>
            </w:r>
            <w:proofErr w:type="gramEnd"/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41CFE">
              <w:rPr>
                <w:rFonts w:ascii="Arial" w:hAnsi="Arial" w:cs="Arial"/>
                <w:sz w:val="20"/>
                <w:szCs w:val="20"/>
              </w:rPr>
              <w:t>ОС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: Windows Vista/7/8.1/10/Server 2008/Server 2008 R2/Server 2012/Server 2016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41CFE">
              <w:rPr>
                <w:rFonts w:ascii="Arial" w:hAnsi="Arial" w:cs="Arial"/>
                <w:b/>
                <w:sz w:val="20"/>
                <w:szCs w:val="20"/>
              </w:rPr>
              <w:t>Метод сканирования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 xml:space="preserve">Функция отправки </w:t>
            </w:r>
          </w:p>
          <w:p w:rsidR="00940D46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 xml:space="preserve">Сканирование на 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USB</w:t>
            </w:r>
            <w:r w:rsidRPr="00B41CFE">
              <w:rPr>
                <w:rFonts w:ascii="Arial" w:hAnsi="Arial" w:cs="Arial"/>
                <w:sz w:val="20"/>
                <w:szCs w:val="20"/>
              </w:rPr>
              <w:t>-накопитель</w:t>
            </w:r>
          </w:p>
          <w:p w:rsidR="00940D46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Сканирование с отправкой на мобильные устройства или устройства, подключенные к Интернету</w:t>
            </w:r>
          </w:p>
          <w:p w:rsidR="00940D46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>Сканирование с отправкой в облачные службы</w:t>
            </w:r>
          </w:p>
          <w:p w:rsidR="00B41CFE" w:rsidRPr="00B41CFE" w:rsidRDefault="00B41CFE" w:rsidP="00B41CFE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B41CFE">
              <w:rPr>
                <w:rFonts w:ascii="Arial" w:hAnsi="Arial" w:cs="Arial"/>
                <w:sz w:val="20"/>
                <w:szCs w:val="20"/>
              </w:rPr>
              <w:t xml:space="preserve">Сканирование методом 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Pull</w:t>
            </w:r>
            <w:r w:rsidRPr="00B41CFE">
              <w:rPr>
                <w:rFonts w:ascii="Arial" w:hAnsi="Arial" w:cs="Arial"/>
                <w:sz w:val="20"/>
                <w:szCs w:val="20"/>
              </w:rPr>
              <w:t xml:space="preserve"> с использованием 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TWAIN</w:t>
            </w:r>
            <w:r w:rsidRPr="00B41CFE">
              <w:rPr>
                <w:rFonts w:ascii="Arial" w:hAnsi="Arial" w:cs="Arial"/>
                <w:sz w:val="20"/>
                <w:szCs w:val="20"/>
              </w:rPr>
              <w:t>/</w:t>
            </w:r>
            <w:r w:rsidRPr="00B41CFE">
              <w:rPr>
                <w:rFonts w:ascii="Arial" w:hAnsi="Arial" w:cs="Arial"/>
                <w:sz w:val="20"/>
                <w:szCs w:val="20"/>
                <w:lang w:val="en-US"/>
              </w:rPr>
              <w:t>WIA</w:t>
            </w:r>
            <w:r w:rsidRPr="00B41CFE">
              <w:rPr>
                <w:rFonts w:ascii="Arial" w:hAnsi="Arial" w:cs="Arial"/>
                <w:sz w:val="20"/>
                <w:szCs w:val="20"/>
              </w:rPr>
              <w:t xml:space="preserve"> драйвера </w:t>
            </w:r>
          </w:p>
          <w:p w:rsidR="00B41CFE" w:rsidRDefault="009B6146" w:rsidP="00B511B3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B6146">
              <w:rPr>
                <w:rFonts w:ascii="Arial" w:hAnsi="Arial" w:cs="Arial"/>
                <w:b/>
                <w:sz w:val="20"/>
                <w:szCs w:val="20"/>
              </w:rPr>
              <w:t>Скорость сканирования (черно-белый/цветной режим; A4)</w:t>
            </w:r>
          </w:p>
          <w:p w:rsidR="009B6146" w:rsidRP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9B6146">
              <w:rPr>
                <w:rFonts w:ascii="Arial" w:hAnsi="Arial" w:cs="Arial"/>
                <w:sz w:val="20"/>
                <w:szCs w:val="20"/>
              </w:rPr>
              <w:t xml:space="preserve">Одностороннее сканирование (ЧБ): 70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 xml:space="preserve">./мин (300 т./д.) / 51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>./мин (600 т./д.)</w:t>
            </w:r>
          </w:p>
          <w:p w:rsidR="009B6146" w:rsidRP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6146">
              <w:rPr>
                <w:rFonts w:ascii="Arial" w:hAnsi="Arial" w:cs="Arial"/>
                <w:sz w:val="20"/>
                <w:szCs w:val="20"/>
              </w:rPr>
              <w:t xml:space="preserve">Одностороннее сканирование (цвет): 70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 xml:space="preserve">./мин (300 т./д.) / 51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>./мин (600 т./д.)</w:t>
            </w:r>
            <w:proofErr w:type="gramEnd"/>
          </w:p>
          <w:p w:rsidR="009B6146" w:rsidRP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9B6146">
              <w:rPr>
                <w:rFonts w:ascii="Arial" w:hAnsi="Arial" w:cs="Arial"/>
                <w:sz w:val="20"/>
                <w:szCs w:val="20"/>
              </w:rPr>
              <w:t xml:space="preserve">Двустороннее сканирование (ЧБ): 35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 xml:space="preserve">./мин (300 т./д.) / 25,5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>./мин (600 т./д.)</w:t>
            </w:r>
          </w:p>
          <w:p w:rsidR="009B6146" w:rsidRP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6146">
              <w:rPr>
                <w:rFonts w:ascii="Arial" w:hAnsi="Arial" w:cs="Arial"/>
                <w:sz w:val="20"/>
                <w:szCs w:val="20"/>
              </w:rPr>
              <w:t xml:space="preserve">Двустороннее сканирование (цвет): 35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 xml:space="preserve">./мин (300 т./д.) / 25,5 </w:t>
            </w:r>
            <w:proofErr w:type="spellStart"/>
            <w:r w:rsidRPr="009B6146">
              <w:rPr>
                <w:rFonts w:ascii="Arial" w:hAnsi="Arial" w:cs="Arial"/>
                <w:sz w:val="20"/>
                <w:szCs w:val="20"/>
              </w:rPr>
              <w:lastRenderedPageBreak/>
              <w:t>изобр</w:t>
            </w:r>
            <w:proofErr w:type="spellEnd"/>
            <w:r w:rsidRPr="009B6146">
              <w:rPr>
                <w:rFonts w:ascii="Arial" w:hAnsi="Arial" w:cs="Arial"/>
                <w:sz w:val="20"/>
                <w:szCs w:val="20"/>
              </w:rPr>
              <w:t>./мин (600 т./д.)</w:t>
            </w:r>
            <w:proofErr w:type="gramEnd"/>
          </w:p>
          <w:p w:rsidR="009B6146" w:rsidRP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B6146">
              <w:rPr>
                <w:rFonts w:ascii="Arial" w:hAnsi="Arial" w:cs="Arial"/>
                <w:b/>
                <w:sz w:val="20"/>
                <w:szCs w:val="20"/>
              </w:rPr>
              <w:t>Двустороннее сканирование</w:t>
            </w:r>
          </w:p>
          <w:p w:rsidR="00B41CFE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9B6146">
              <w:rPr>
                <w:rFonts w:ascii="Arial" w:hAnsi="Arial" w:cs="Arial"/>
                <w:sz w:val="20"/>
                <w:szCs w:val="20"/>
              </w:rPr>
              <w:t>2 стороны на 2 стороны (автоматически, за один проход)</w:t>
            </w:r>
          </w:p>
          <w:p w:rsid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B6146">
              <w:rPr>
                <w:rFonts w:ascii="Arial" w:hAnsi="Arial" w:cs="Arial"/>
                <w:b/>
                <w:sz w:val="20"/>
                <w:szCs w:val="20"/>
              </w:rPr>
              <w:t>Характеристики функции отправки</w:t>
            </w:r>
          </w:p>
          <w:p w:rsidR="009B6146" w:rsidRP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B6146">
              <w:rPr>
                <w:rFonts w:ascii="Arial" w:hAnsi="Arial" w:cs="Arial"/>
                <w:b/>
                <w:sz w:val="20"/>
                <w:szCs w:val="20"/>
              </w:rPr>
              <w:t>Пункт назначения</w:t>
            </w:r>
          </w:p>
          <w:p w:rsidR="009B6146" w:rsidRPr="009B6146" w:rsidRDefault="009B6146" w:rsidP="009B6146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Электронная почта/интернет</w:t>
            </w:r>
            <w:r w:rsidRPr="009B6146">
              <w:rPr>
                <w:rFonts w:ascii="Arial" w:hAnsi="Arial" w:cs="Arial"/>
                <w:sz w:val="20"/>
                <w:szCs w:val="20"/>
              </w:rPr>
              <w:t xml:space="preserve"> (SMTP), S</w:t>
            </w:r>
            <w:r>
              <w:rPr>
                <w:rFonts w:ascii="Arial" w:hAnsi="Arial" w:cs="Arial"/>
                <w:sz w:val="20"/>
                <w:szCs w:val="20"/>
              </w:rPr>
              <w:t xml:space="preserve">MB, FTP,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WebDAV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почтовый ящик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9677B">
              <w:rPr>
                <w:rFonts w:ascii="Arial" w:hAnsi="Arial" w:cs="Arial"/>
                <w:b/>
                <w:sz w:val="20"/>
                <w:szCs w:val="20"/>
              </w:rPr>
              <w:t>Характеристики функции хранения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9677B">
              <w:rPr>
                <w:rFonts w:ascii="Arial" w:hAnsi="Arial" w:cs="Arial"/>
                <w:b/>
                <w:sz w:val="20"/>
                <w:szCs w:val="20"/>
              </w:rPr>
              <w:t>Почтовый ящик (поддерживаемое число)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7B">
              <w:rPr>
                <w:rFonts w:ascii="Arial" w:hAnsi="Arial" w:cs="Arial"/>
                <w:sz w:val="20"/>
                <w:szCs w:val="20"/>
              </w:rPr>
              <w:t>100 папок входящих сообщений пользователя, 1 папка входящих сообщений RX памяти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7B">
              <w:rPr>
                <w:rFonts w:ascii="Arial" w:hAnsi="Arial" w:cs="Arial"/>
                <w:sz w:val="20"/>
                <w:szCs w:val="20"/>
              </w:rPr>
              <w:t>не более 30 000 сохраненных страниц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9677B">
              <w:rPr>
                <w:rFonts w:ascii="Arial" w:hAnsi="Arial" w:cs="Arial"/>
                <w:b/>
                <w:sz w:val="20"/>
                <w:szCs w:val="20"/>
              </w:rPr>
              <w:t>Дополнительное пространство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C9677B">
              <w:rPr>
                <w:rFonts w:ascii="Arial" w:hAnsi="Arial" w:cs="Arial"/>
                <w:sz w:val="20"/>
                <w:szCs w:val="20"/>
              </w:rPr>
              <w:t xml:space="preserve">Протокол связи: SMB или </w:t>
            </w:r>
            <w:proofErr w:type="spellStart"/>
            <w:r w:rsidRPr="00C9677B">
              <w:rPr>
                <w:rFonts w:ascii="Arial" w:hAnsi="Arial" w:cs="Arial"/>
                <w:sz w:val="20"/>
                <w:szCs w:val="20"/>
              </w:rPr>
              <w:t>WebDAV</w:t>
            </w:r>
            <w:proofErr w:type="spellEnd"/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C9677B">
              <w:rPr>
                <w:rFonts w:ascii="Arial" w:hAnsi="Arial" w:cs="Arial"/>
                <w:sz w:val="20"/>
                <w:szCs w:val="20"/>
              </w:rPr>
              <w:t xml:space="preserve">Поддерживаемые клиентские ПК: </w:t>
            </w:r>
            <w:proofErr w:type="spellStart"/>
            <w:r w:rsidRPr="00C9677B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C9677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9677B">
              <w:rPr>
                <w:rFonts w:ascii="Arial" w:hAnsi="Arial" w:cs="Arial"/>
                <w:sz w:val="20"/>
                <w:szCs w:val="20"/>
              </w:rPr>
              <w:t>Windows</w:t>
            </w:r>
            <w:proofErr w:type="spellEnd"/>
            <w:r w:rsidRPr="00C967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677B">
              <w:rPr>
                <w:rFonts w:ascii="Arial" w:hAnsi="Arial" w:cs="Arial"/>
                <w:sz w:val="20"/>
                <w:szCs w:val="20"/>
              </w:rPr>
              <w:t>Vista</w:t>
            </w:r>
            <w:proofErr w:type="spellEnd"/>
            <w:r w:rsidRPr="00C9677B">
              <w:rPr>
                <w:rFonts w:ascii="Arial" w:hAnsi="Arial" w:cs="Arial"/>
                <w:sz w:val="20"/>
                <w:szCs w:val="20"/>
              </w:rPr>
              <w:t>/7/8.1/10)</w:t>
            </w:r>
          </w:p>
          <w:p w:rsid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9677B">
              <w:rPr>
                <w:rFonts w:ascii="Arial" w:hAnsi="Arial" w:cs="Arial"/>
                <w:b/>
                <w:sz w:val="20"/>
                <w:szCs w:val="20"/>
              </w:rPr>
              <w:t xml:space="preserve">Объем дополнительного пространства 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C9677B">
              <w:rPr>
                <w:rFonts w:ascii="Arial" w:hAnsi="Arial" w:cs="Arial"/>
                <w:sz w:val="20"/>
                <w:szCs w:val="20"/>
              </w:rPr>
              <w:t>Прибл. 16 ГБ (стандартный жесткий диск)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9677B">
              <w:rPr>
                <w:rFonts w:ascii="Arial" w:hAnsi="Arial" w:cs="Arial"/>
                <w:b/>
                <w:sz w:val="20"/>
                <w:szCs w:val="20"/>
              </w:rPr>
              <w:t>Функции дополнительного пространства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77B">
              <w:rPr>
                <w:rFonts w:ascii="Arial" w:hAnsi="Arial" w:cs="Arial"/>
                <w:sz w:val="20"/>
                <w:szCs w:val="20"/>
              </w:rPr>
              <w:t>Отключение дополнительного пространства, фильтр хранилища, проверка подлинности при выполнении входа в дополнительное пространство, функция поиска, функция сортировки, печать файла PDF с защитой паролем</w:t>
            </w:r>
          </w:p>
          <w:p w:rsidR="00C9677B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9677B">
              <w:rPr>
                <w:rFonts w:ascii="Arial" w:hAnsi="Arial" w:cs="Arial"/>
                <w:b/>
                <w:sz w:val="20"/>
                <w:szCs w:val="20"/>
              </w:rPr>
              <w:t>Устройство хранения</w:t>
            </w:r>
          </w:p>
          <w:p w:rsidR="00B41CFE" w:rsidRPr="00C9677B" w:rsidRDefault="00C9677B" w:rsidP="00C9677B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C9677B">
              <w:rPr>
                <w:rFonts w:ascii="Arial" w:hAnsi="Arial" w:cs="Arial"/>
                <w:sz w:val="20"/>
                <w:szCs w:val="20"/>
              </w:rPr>
              <w:t>Стандарт: USB-накопитель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37A55">
              <w:rPr>
                <w:rFonts w:ascii="Arial" w:hAnsi="Arial" w:cs="Arial"/>
                <w:b/>
                <w:sz w:val="20"/>
                <w:szCs w:val="20"/>
              </w:rPr>
              <w:t>Аутентификация</w:t>
            </w:r>
          </w:p>
          <w:p w:rsidR="00B41CFE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Стандарт: универсальный менеджер паролей (вход на уровне устройства и функций), аутентификация пользователя, имя подразделения, система управления доступом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A55">
              <w:rPr>
                <w:rFonts w:ascii="Arial" w:hAnsi="Arial" w:cs="Arial"/>
                <w:b/>
                <w:sz w:val="20"/>
                <w:szCs w:val="20"/>
              </w:rPr>
              <w:t>Сеть</w:t>
            </w:r>
          </w:p>
          <w:p w:rsid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 xml:space="preserve">Стандарт: Фильтрация по адресам IP/ </w:t>
            </w:r>
            <w:proofErr w:type="spellStart"/>
            <w:r w:rsidRPr="00637A55">
              <w:rPr>
                <w:rFonts w:ascii="Arial" w:hAnsi="Arial" w:cs="Arial"/>
                <w:sz w:val="20"/>
                <w:szCs w:val="20"/>
              </w:rPr>
              <w:t>Mac</w:t>
            </w:r>
            <w:proofErr w:type="spellEnd"/>
            <w:r w:rsidRPr="00637A55">
              <w:rPr>
                <w:rFonts w:ascii="Arial" w:hAnsi="Arial" w:cs="Arial"/>
                <w:sz w:val="20"/>
                <w:szCs w:val="20"/>
              </w:rPr>
              <w:t>, IPSEC, безопасное соединение по протоколу TLS, SNMP V3.0, IEEE 802.1X, IPv6, аутентификация SMTP, проверка подлинности POP-сервера перед проверкой подлинности SMTP-сервера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A55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Стандартная конфигурация: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A55">
              <w:rPr>
                <w:rFonts w:ascii="Arial" w:hAnsi="Arial" w:cs="Arial"/>
                <w:sz w:val="20"/>
                <w:szCs w:val="20"/>
              </w:rPr>
              <w:t>безопасная печать с шифрованием, цифровая подпись устройства, защита водяными знаками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Дополнительно: подпись пользователя, блокировка сканирования документов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A55">
              <w:rPr>
                <w:rFonts w:ascii="Arial" w:hAnsi="Arial" w:cs="Arial"/>
                <w:b/>
                <w:sz w:val="20"/>
                <w:szCs w:val="20"/>
              </w:rPr>
              <w:t>Технические характеристики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Условия эксплуатации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Температура: 10–30ºC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Относительная влажность: 20–80% (без конденсации)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A55">
              <w:rPr>
                <w:rFonts w:ascii="Arial" w:hAnsi="Arial" w:cs="Arial"/>
                <w:b/>
                <w:sz w:val="20"/>
                <w:szCs w:val="20"/>
              </w:rPr>
              <w:t>Источник питания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220–240</w:t>
            </w:r>
            <w:proofErr w:type="gramStart"/>
            <w:r w:rsidRPr="00637A55">
              <w:rPr>
                <w:rFonts w:ascii="Arial" w:hAnsi="Arial" w:cs="Arial"/>
                <w:sz w:val="20"/>
                <w:szCs w:val="20"/>
              </w:rPr>
              <w:t xml:space="preserve"> В</w:t>
            </w:r>
            <w:proofErr w:type="gramEnd"/>
            <w:r w:rsidRPr="00637A55">
              <w:rPr>
                <w:rFonts w:ascii="Arial" w:hAnsi="Arial" w:cs="Arial"/>
                <w:sz w:val="20"/>
                <w:szCs w:val="20"/>
              </w:rPr>
              <w:t xml:space="preserve"> (±10%), 50/60 Гц (±2 Гц), 4 А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A55">
              <w:rPr>
                <w:rFonts w:ascii="Arial" w:hAnsi="Arial" w:cs="Arial"/>
                <w:b/>
                <w:sz w:val="20"/>
                <w:szCs w:val="20"/>
              </w:rPr>
              <w:t>Энергопотребление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 xml:space="preserve">Макс.: прибл. 1,5 кВт 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Печать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A55">
              <w:rPr>
                <w:rFonts w:ascii="Arial" w:hAnsi="Arial" w:cs="Arial"/>
                <w:sz w:val="20"/>
                <w:szCs w:val="20"/>
              </w:rPr>
              <w:t xml:space="preserve">474,3 </w:t>
            </w:r>
            <w:proofErr w:type="spellStart"/>
            <w:r w:rsidRPr="00637A55">
              <w:rPr>
                <w:rFonts w:ascii="Arial" w:hAnsi="Arial" w:cs="Arial"/>
                <w:sz w:val="20"/>
                <w:szCs w:val="20"/>
              </w:rPr>
              <w:t>Вт</w:t>
            </w:r>
            <w:r w:rsidRPr="00637A55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637A55">
              <w:rPr>
                <w:rFonts w:ascii="Arial" w:hAnsi="Arial" w:cs="Arial"/>
                <w:sz w:val="20"/>
                <w:szCs w:val="20"/>
              </w:rPr>
              <w:t>ч</w:t>
            </w:r>
            <w:proofErr w:type="spellEnd"/>
            <w:r w:rsidRPr="00637A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Режим ожидания</w:t>
            </w:r>
            <w:r w:rsidRPr="00637A55">
              <w:rPr>
                <w:rFonts w:ascii="Arial" w:hAnsi="Arial" w:cs="Arial"/>
                <w:sz w:val="20"/>
                <w:szCs w:val="20"/>
              </w:rPr>
              <w:t xml:space="preserve"> 41,2 </w:t>
            </w:r>
            <w:proofErr w:type="spellStart"/>
            <w:r w:rsidRPr="00637A55">
              <w:rPr>
                <w:rFonts w:ascii="Arial" w:hAnsi="Arial" w:cs="Arial"/>
                <w:sz w:val="20"/>
                <w:szCs w:val="20"/>
              </w:rPr>
              <w:t>Вт</w:t>
            </w:r>
            <w:r w:rsidRPr="00637A55">
              <w:rPr>
                <w:rFonts w:ascii="Cambria Math" w:hAnsi="Cambria Math" w:cs="Cambria Math"/>
                <w:sz w:val="20"/>
                <w:szCs w:val="20"/>
              </w:rPr>
              <w:t>⋅</w:t>
            </w:r>
            <w:r w:rsidRPr="00637A55">
              <w:rPr>
                <w:rFonts w:ascii="Arial" w:hAnsi="Arial" w:cs="Arial"/>
                <w:sz w:val="20"/>
                <w:szCs w:val="20"/>
              </w:rPr>
              <w:t>ч</w:t>
            </w:r>
            <w:proofErr w:type="spellEnd"/>
            <w:r w:rsidRPr="00637A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спящем режиме 0,8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Втч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lastRenderedPageBreak/>
              <w:t>Уровень шума (ЧБ/цвет)</w:t>
            </w:r>
          </w:p>
          <w:p w:rsid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активный (ЧБ) не более 66,0 дБ</w:t>
            </w:r>
          </w:p>
          <w:p w:rsid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активный (цвет) не более 67,0 дБ</w:t>
            </w:r>
          </w:p>
          <w:p w:rsidR="00637A55" w:rsidRPr="00637A55" w:rsidRDefault="00637A55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A55">
              <w:rPr>
                <w:rFonts w:ascii="Arial" w:hAnsi="Arial" w:cs="Arial"/>
                <w:sz w:val="20"/>
                <w:szCs w:val="20"/>
              </w:rPr>
              <w:t>режим ожидания не более 43 дБ15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Программное обеспечение и управление принтером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Отслеживание и создание отчетов</w:t>
            </w:r>
          </w:p>
          <w:p w:rsidR="000E0FEF" w:rsidRPr="000E0FEF" w:rsidRDefault="000E0FEF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Универсальный менеджер паролей (ULM): удобное управление расходами с помощью встроенной возможности составления отчетов для определения и контроля расходов на уровне пользователя устройством.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Инструменты удаленного управления</w:t>
            </w:r>
          </w:p>
          <w:p w:rsidR="000E0FEF" w:rsidRPr="000E0FEF" w:rsidRDefault="000E0FEF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Серверное 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E0FEF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0E0FEF">
              <w:rPr>
                <w:rFonts w:ascii="Arial" w:hAnsi="Arial" w:cs="Arial"/>
                <w:sz w:val="20"/>
                <w:szCs w:val="20"/>
              </w:rPr>
              <w:t xml:space="preserve"> централизованного управления группой устройств (включает контроль за расходными материалами, за состоянием системы и службу оповещений, рассылку адресных книг, параметры конфигурации, встроенное ПО и приложения MEAP, замеры показаний и отчетность, управление драйверами и ресурсами)</w:t>
            </w:r>
          </w:p>
          <w:p w:rsidR="000E0FEF" w:rsidRPr="000E0FEF" w:rsidRDefault="000E0FEF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Средство Доставки Содержимого:</w:t>
            </w:r>
          </w:p>
          <w:p w:rsidR="000E0FEF" w:rsidRPr="000E0FEF" w:rsidRDefault="000E0FEF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Удаленное распределение встроенного ПО,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-опций и приложений MEAP; удаленный пользовательский интерфейс (RUI): доступ к веб-интерфейсу для удаленного управления и контроля каждого устройства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Программное обеспечение для сканирования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Сетевое сканирование:</w:t>
            </w:r>
          </w:p>
          <w:p w:rsidR="000E0FEF" w:rsidRPr="000E0FEF" w:rsidRDefault="000E0FEF" w:rsidP="00637A55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 xml:space="preserve">совместимый с TWAIN драйвер сканера, который позволяет компьютерам, связанным по сети, использовать функцию сканирования методом </w:t>
            </w: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Pull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, доступную на устройстве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E0FEF">
              <w:rPr>
                <w:rFonts w:ascii="Arial" w:hAnsi="Arial" w:cs="Arial"/>
                <w:b/>
                <w:sz w:val="20"/>
                <w:szCs w:val="20"/>
              </w:rPr>
              <w:t>Дополнительное оборудование</w:t>
            </w:r>
          </w:p>
          <w:p w:rsidR="000E0FEF" w:rsidRPr="000E0FEF" w:rsidRDefault="000E0FEF" w:rsidP="000E0FEF">
            <w:pPr>
              <w:tabs>
                <w:tab w:val="left" w:pos="3856"/>
              </w:tabs>
              <w:spacing w:before="60" w:after="60" w:line="2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0FEF">
              <w:rPr>
                <w:rFonts w:ascii="Arial" w:hAnsi="Arial" w:cs="Arial"/>
                <w:sz w:val="20"/>
                <w:szCs w:val="20"/>
              </w:rPr>
              <w:t>Картридер</w:t>
            </w:r>
            <w:proofErr w:type="spellEnd"/>
            <w:r w:rsidRPr="000E0FE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E0FEF" w:rsidRDefault="000E0FEF" w:rsidP="00127B0F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FEF">
              <w:rPr>
                <w:rFonts w:ascii="Arial" w:hAnsi="Arial" w:cs="Arial"/>
                <w:sz w:val="20"/>
                <w:szCs w:val="20"/>
              </w:rPr>
              <w:t>бесконтактное устройство чтения карт памяти для идентификации пользователей по карте с интеграцией с универсальным менеджером паролей.</w:t>
            </w:r>
          </w:p>
          <w:p w:rsidR="00127B0F" w:rsidRPr="00127B0F" w:rsidRDefault="00127B0F" w:rsidP="00127B0F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B0F">
              <w:rPr>
                <w:rFonts w:ascii="Arial" w:hAnsi="Arial" w:cs="Arial"/>
                <w:sz w:val="20"/>
                <w:szCs w:val="20"/>
              </w:rPr>
              <w:t>Тонер (ожидаемый расход при 5%-ном заполнении)</w:t>
            </w:r>
          </w:p>
          <w:p w:rsidR="00127B0F" w:rsidRPr="00127B0F" w:rsidRDefault="00127B0F" w:rsidP="00127B0F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B0F">
              <w:rPr>
                <w:rFonts w:ascii="Arial" w:hAnsi="Arial" w:cs="Arial"/>
                <w:sz w:val="20"/>
                <w:szCs w:val="20"/>
              </w:rPr>
              <w:t>ТОНЕР</w:t>
            </w:r>
            <w:r>
              <w:rPr>
                <w:rFonts w:ascii="Arial" w:hAnsi="Arial" w:cs="Arial"/>
                <w:sz w:val="20"/>
                <w:szCs w:val="20"/>
              </w:rPr>
              <w:t xml:space="preserve"> Ч/Б</w:t>
            </w:r>
            <w:r w:rsidRPr="00127B0F">
              <w:rPr>
                <w:rFonts w:ascii="Arial" w:hAnsi="Arial" w:cs="Arial"/>
                <w:sz w:val="20"/>
                <w:szCs w:val="20"/>
              </w:rPr>
              <w:t xml:space="preserve">  36 000 стр.</w:t>
            </w:r>
          </w:p>
          <w:p w:rsidR="00127B0F" w:rsidRPr="000E0FEF" w:rsidRDefault="00127B0F" w:rsidP="00127B0F">
            <w:pPr>
              <w:tabs>
                <w:tab w:val="left" w:pos="3856"/>
              </w:tabs>
              <w:spacing w:before="60" w:after="6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7B0F">
              <w:rPr>
                <w:rFonts w:ascii="Arial" w:hAnsi="Arial" w:cs="Arial"/>
                <w:sz w:val="20"/>
                <w:szCs w:val="20"/>
              </w:rPr>
              <w:t>ТОНЕР C/M/Y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6411">
              <w:rPr>
                <w:rFonts w:ascii="Arial" w:hAnsi="Arial" w:cs="Arial"/>
                <w:sz w:val="20"/>
                <w:szCs w:val="20"/>
              </w:rPr>
              <w:t>син</w:t>
            </w:r>
            <w:proofErr w:type="spellEnd"/>
            <w:r w:rsidR="00C56411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="00C56411">
              <w:rPr>
                <w:rFonts w:ascii="Arial" w:hAnsi="Arial" w:cs="Arial"/>
                <w:sz w:val="20"/>
                <w:szCs w:val="20"/>
              </w:rPr>
              <w:t>красн</w:t>
            </w:r>
            <w:proofErr w:type="spellEnd"/>
            <w:r w:rsidR="00C56411">
              <w:rPr>
                <w:rFonts w:ascii="Arial" w:hAnsi="Arial" w:cs="Arial"/>
                <w:sz w:val="20"/>
                <w:szCs w:val="20"/>
              </w:rPr>
              <w:t>./желт.</w:t>
            </w:r>
            <w:r w:rsidRPr="00127B0F">
              <w:rPr>
                <w:rFonts w:ascii="Arial" w:hAnsi="Arial" w:cs="Arial"/>
                <w:sz w:val="20"/>
                <w:szCs w:val="20"/>
              </w:rPr>
              <w:t xml:space="preserve"> 19 000 стр.</w:t>
            </w:r>
          </w:p>
        </w:tc>
      </w:tr>
    </w:tbl>
    <w:p w:rsidR="000E0FEF" w:rsidRPr="000E0FEF" w:rsidRDefault="000E0FEF" w:rsidP="000E0FEF">
      <w:pPr>
        <w:spacing w:after="200" w:line="240" w:lineRule="exact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E0FEF" w:rsidRDefault="000E0FEF"/>
    <w:p w:rsidR="000E0FEF" w:rsidRDefault="000E0FEF"/>
    <w:p w:rsidR="000E0FEF" w:rsidRDefault="000E0FEF"/>
    <w:p w:rsidR="000E0FEF" w:rsidRDefault="000E0FEF"/>
    <w:p w:rsidR="000E0FEF" w:rsidRDefault="000E0FEF"/>
    <w:p w:rsidR="000E0FEF" w:rsidRDefault="000E0FEF"/>
    <w:p w:rsidR="000E0FEF" w:rsidRDefault="000E0FEF"/>
    <w:p w:rsidR="00E62F22" w:rsidRPr="00E62F22" w:rsidRDefault="00E62F22" w:rsidP="00E62F22">
      <w:pPr>
        <w:rPr>
          <w:vanish/>
        </w:rPr>
      </w:pPr>
      <w:r w:rsidRPr="0079148A">
        <w:br/>
      </w: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E62F22" w:rsidRPr="00E62F22" w:rsidRDefault="00E62F22" w:rsidP="00E62F22">
      <w:pPr>
        <w:rPr>
          <w:vanish/>
        </w:rPr>
      </w:pPr>
    </w:p>
    <w:p w:rsidR="007F4093" w:rsidRPr="006E4AE8" w:rsidRDefault="007F4093" w:rsidP="007F4093">
      <w:pPr>
        <w:shd w:val="clear" w:color="auto" w:fill="FFFFFF"/>
        <w:tabs>
          <w:tab w:val="left" w:pos="360"/>
        </w:tabs>
        <w:spacing w:before="120" w:after="120"/>
        <w:rPr>
          <w:rFonts w:ascii="Arial" w:hAnsi="Arial" w:cs="Arial"/>
          <w:color w:val="000000"/>
          <w:spacing w:val="-5"/>
          <w:sz w:val="20"/>
          <w:szCs w:val="20"/>
        </w:rPr>
      </w:pPr>
    </w:p>
    <w:sectPr w:rsidR="007F4093" w:rsidRPr="006E4AE8" w:rsidSect="001277BA">
      <w:headerReference w:type="default" r:id="rId9"/>
      <w:footerReference w:type="even" r:id="rId10"/>
      <w:footerReference w:type="default" r:id="rId11"/>
      <w:pgSz w:w="11906" w:h="16838"/>
      <w:pgMar w:top="568" w:right="1440" w:bottom="1702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B2" w:rsidRDefault="002543B2">
      <w:r>
        <w:separator/>
      </w:r>
    </w:p>
  </w:endnote>
  <w:endnote w:type="continuationSeparator" w:id="0">
    <w:p w:rsidR="002543B2" w:rsidRDefault="0025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1B" w:rsidRDefault="005B0A1B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B0A1B" w:rsidRDefault="005B0A1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1B" w:rsidRPr="00381915" w:rsidRDefault="005B0A1B" w:rsidP="000E0FEF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0518FF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B2" w:rsidRDefault="002543B2">
      <w:r>
        <w:separator/>
      </w:r>
    </w:p>
  </w:footnote>
  <w:footnote w:type="continuationSeparator" w:id="0">
    <w:p w:rsidR="002543B2" w:rsidRDefault="00254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1B" w:rsidRPr="00FE7738" w:rsidRDefault="005B0A1B" w:rsidP="000E0FEF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B5369C"/>
    <w:multiLevelType w:val="hybridMultilevel"/>
    <w:tmpl w:val="10B44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01C11"/>
    <w:multiLevelType w:val="hybridMultilevel"/>
    <w:tmpl w:val="FC4E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1730A"/>
    <w:multiLevelType w:val="hybridMultilevel"/>
    <w:tmpl w:val="6862D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57E7D"/>
    <w:multiLevelType w:val="hybridMultilevel"/>
    <w:tmpl w:val="99DAB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659B"/>
    <w:multiLevelType w:val="hybridMultilevel"/>
    <w:tmpl w:val="01A08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0D1E"/>
    <w:multiLevelType w:val="hybridMultilevel"/>
    <w:tmpl w:val="318C56EA"/>
    <w:lvl w:ilvl="0" w:tplc="B9FC882A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949C1"/>
    <w:multiLevelType w:val="hybridMultilevel"/>
    <w:tmpl w:val="4B72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4D89"/>
    <w:multiLevelType w:val="hybridMultilevel"/>
    <w:tmpl w:val="A5346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71E5E"/>
    <w:multiLevelType w:val="hybridMultilevel"/>
    <w:tmpl w:val="7E68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31F84"/>
    <w:multiLevelType w:val="hybridMultilevel"/>
    <w:tmpl w:val="6AA01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2125E"/>
    <w:multiLevelType w:val="hybridMultilevel"/>
    <w:tmpl w:val="4C7E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2416D"/>
    <w:multiLevelType w:val="hybridMultilevel"/>
    <w:tmpl w:val="FC0AC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96CFB"/>
    <w:multiLevelType w:val="hybridMultilevel"/>
    <w:tmpl w:val="33221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50DE"/>
    <w:multiLevelType w:val="hybridMultilevel"/>
    <w:tmpl w:val="6232A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18">
    <w:nsid w:val="449F54B9"/>
    <w:multiLevelType w:val="hybridMultilevel"/>
    <w:tmpl w:val="DC7C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552A5"/>
    <w:multiLevelType w:val="hybridMultilevel"/>
    <w:tmpl w:val="2F5E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04BA2"/>
    <w:multiLevelType w:val="hybridMultilevel"/>
    <w:tmpl w:val="C7269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5013F"/>
    <w:multiLevelType w:val="hybridMultilevel"/>
    <w:tmpl w:val="134E0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43C5C"/>
    <w:multiLevelType w:val="hybridMultilevel"/>
    <w:tmpl w:val="0622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53CCB"/>
    <w:multiLevelType w:val="hybridMultilevel"/>
    <w:tmpl w:val="F8AC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7470D"/>
    <w:multiLevelType w:val="hybridMultilevel"/>
    <w:tmpl w:val="A5261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6"/>
  </w:num>
  <w:num w:numId="6">
    <w:abstractNumId w:val="20"/>
  </w:num>
  <w:num w:numId="7">
    <w:abstractNumId w:val="15"/>
  </w:num>
  <w:num w:numId="8">
    <w:abstractNumId w:val="9"/>
  </w:num>
  <w:num w:numId="9">
    <w:abstractNumId w:val="7"/>
  </w:num>
  <w:num w:numId="10">
    <w:abstractNumId w:val="14"/>
  </w:num>
  <w:num w:numId="11">
    <w:abstractNumId w:val="5"/>
  </w:num>
  <w:num w:numId="12">
    <w:abstractNumId w:val="24"/>
  </w:num>
  <w:num w:numId="13">
    <w:abstractNumId w:val="3"/>
  </w:num>
  <w:num w:numId="14">
    <w:abstractNumId w:val="19"/>
  </w:num>
  <w:num w:numId="15">
    <w:abstractNumId w:val="10"/>
  </w:num>
  <w:num w:numId="16">
    <w:abstractNumId w:val="8"/>
  </w:num>
  <w:num w:numId="17">
    <w:abstractNumId w:val="11"/>
  </w:num>
  <w:num w:numId="18">
    <w:abstractNumId w:val="22"/>
  </w:num>
  <w:num w:numId="19">
    <w:abstractNumId w:val="6"/>
  </w:num>
  <w:num w:numId="20">
    <w:abstractNumId w:val="4"/>
  </w:num>
  <w:num w:numId="21">
    <w:abstractNumId w:val="13"/>
  </w:num>
  <w:num w:numId="2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2500"/>
    <w:rsid w:val="00005444"/>
    <w:rsid w:val="00005622"/>
    <w:rsid w:val="00013523"/>
    <w:rsid w:val="000150D2"/>
    <w:rsid w:val="000238EE"/>
    <w:rsid w:val="000475B5"/>
    <w:rsid w:val="000518FF"/>
    <w:rsid w:val="00052393"/>
    <w:rsid w:val="00052D4A"/>
    <w:rsid w:val="000544D7"/>
    <w:rsid w:val="00055FE2"/>
    <w:rsid w:val="00056D33"/>
    <w:rsid w:val="000616A5"/>
    <w:rsid w:val="00063988"/>
    <w:rsid w:val="00065E41"/>
    <w:rsid w:val="00066B47"/>
    <w:rsid w:val="00066B67"/>
    <w:rsid w:val="00072C5A"/>
    <w:rsid w:val="00073A96"/>
    <w:rsid w:val="00074558"/>
    <w:rsid w:val="000979FB"/>
    <w:rsid w:val="000A0B5D"/>
    <w:rsid w:val="000A1E1C"/>
    <w:rsid w:val="000A238E"/>
    <w:rsid w:val="000A3CD4"/>
    <w:rsid w:val="000A4A66"/>
    <w:rsid w:val="000A745A"/>
    <w:rsid w:val="000B03EB"/>
    <w:rsid w:val="000B1A45"/>
    <w:rsid w:val="000B3196"/>
    <w:rsid w:val="000C21DE"/>
    <w:rsid w:val="000C2D2E"/>
    <w:rsid w:val="000D02F1"/>
    <w:rsid w:val="000D04AC"/>
    <w:rsid w:val="000D1F3E"/>
    <w:rsid w:val="000D240D"/>
    <w:rsid w:val="000D7158"/>
    <w:rsid w:val="000E0FEF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461"/>
    <w:rsid w:val="00115CF1"/>
    <w:rsid w:val="00116FA2"/>
    <w:rsid w:val="00117152"/>
    <w:rsid w:val="0012419E"/>
    <w:rsid w:val="001275B5"/>
    <w:rsid w:val="001277BA"/>
    <w:rsid w:val="00127B0F"/>
    <w:rsid w:val="00132C01"/>
    <w:rsid w:val="00133466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67C8C"/>
    <w:rsid w:val="001708DD"/>
    <w:rsid w:val="00176C2F"/>
    <w:rsid w:val="00177B46"/>
    <w:rsid w:val="001803DE"/>
    <w:rsid w:val="00183A30"/>
    <w:rsid w:val="001879CC"/>
    <w:rsid w:val="0019100C"/>
    <w:rsid w:val="00192062"/>
    <w:rsid w:val="00192607"/>
    <w:rsid w:val="00194E3D"/>
    <w:rsid w:val="00196FEA"/>
    <w:rsid w:val="001A642F"/>
    <w:rsid w:val="001A77B9"/>
    <w:rsid w:val="001A7B55"/>
    <w:rsid w:val="001B3EB9"/>
    <w:rsid w:val="001C285C"/>
    <w:rsid w:val="001C51A1"/>
    <w:rsid w:val="001C7228"/>
    <w:rsid w:val="001D3138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E69"/>
    <w:rsid w:val="0023152E"/>
    <w:rsid w:val="00231D4F"/>
    <w:rsid w:val="0023323B"/>
    <w:rsid w:val="0023356E"/>
    <w:rsid w:val="00241C9A"/>
    <w:rsid w:val="002425C2"/>
    <w:rsid w:val="00246CC9"/>
    <w:rsid w:val="002477D1"/>
    <w:rsid w:val="002543B2"/>
    <w:rsid w:val="002547EE"/>
    <w:rsid w:val="002552B8"/>
    <w:rsid w:val="00257B95"/>
    <w:rsid w:val="00261F52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023B"/>
    <w:rsid w:val="00292E10"/>
    <w:rsid w:val="0029318E"/>
    <w:rsid w:val="00297B59"/>
    <w:rsid w:val="002A2580"/>
    <w:rsid w:val="002A3F53"/>
    <w:rsid w:val="002A41B8"/>
    <w:rsid w:val="002B04B9"/>
    <w:rsid w:val="002B4318"/>
    <w:rsid w:val="002B6D3B"/>
    <w:rsid w:val="002B7516"/>
    <w:rsid w:val="002C5716"/>
    <w:rsid w:val="002D205B"/>
    <w:rsid w:val="002D30F6"/>
    <w:rsid w:val="002D526D"/>
    <w:rsid w:val="002E00B4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2649F"/>
    <w:rsid w:val="00330FF1"/>
    <w:rsid w:val="003319B8"/>
    <w:rsid w:val="003321D6"/>
    <w:rsid w:val="00332753"/>
    <w:rsid w:val="003334E6"/>
    <w:rsid w:val="00334214"/>
    <w:rsid w:val="00342572"/>
    <w:rsid w:val="00350FC0"/>
    <w:rsid w:val="003524FC"/>
    <w:rsid w:val="00353830"/>
    <w:rsid w:val="00353C83"/>
    <w:rsid w:val="00356FE4"/>
    <w:rsid w:val="0036203A"/>
    <w:rsid w:val="0036206A"/>
    <w:rsid w:val="00365EEA"/>
    <w:rsid w:val="00370783"/>
    <w:rsid w:val="003751E8"/>
    <w:rsid w:val="00377B5A"/>
    <w:rsid w:val="00380C93"/>
    <w:rsid w:val="00381459"/>
    <w:rsid w:val="00381DB3"/>
    <w:rsid w:val="003829E3"/>
    <w:rsid w:val="00386FB8"/>
    <w:rsid w:val="003923D7"/>
    <w:rsid w:val="00395C28"/>
    <w:rsid w:val="00395D80"/>
    <w:rsid w:val="003A53CB"/>
    <w:rsid w:val="003A5FE9"/>
    <w:rsid w:val="003B0463"/>
    <w:rsid w:val="003B7F3F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2B5"/>
    <w:rsid w:val="003E635A"/>
    <w:rsid w:val="003F341D"/>
    <w:rsid w:val="0040001D"/>
    <w:rsid w:val="00410CBC"/>
    <w:rsid w:val="00410E57"/>
    <w:rsid w:val="004114C5"/>
    <w:rsid w:val="00421F69"/>
    <w:rsid w:val="004275A9"/>
    <w:rsid w:val="00427826"/>
    <w:rsid w:val="00427AB9"/>
    <w:rsid w:val="004305EE"/>
    <w:rsid w:val="00431DED"/>
    <w:rsid w:val="00432B20"/>
    <w:rsid w:val="004350DA"/>
    <w:rsid w:val="004437B7"/>
    <w:rsid w:val="004446A1"/>
    <w:rsid w:val="00444954"/>
    <w:rsid w:val="00446157"/>
    <w:rsid w:val="00447A61"/>
    <w:rsid w:val="00450129"/>
    <w:rsid w:val="004505F6"/>
    <w:rsid w:val="004545F3"/>
    <w:rsid w:val="00457780"/>
    <w:rsid w:val="00461D53"/>
    <w:rsid w:val="004621A7"/>
    <w:rsid w:val="004661BC"/>
    <w:rsid w:val="00470587"/>
    <w:rsid w:val="00470D91"/>
    <w:rsid w:val="00471481"/>
    <w:rsid w:val="00471E93"/>
    <w:rsid w:val="004744D4"/>
    <w:rsid w:val="004754ED"/>
    <w:rsid w:val="0048056F"/>
    <w:rsid w:val="004841D9"/>
    <w:rsid w:val="004844DD"/>
    <w:rsid w:val="00486AE2"/>
    <w:rsid w:val="004875E4"/>
    <w:rsid w:val="00490150"/>
    <w:rsid w:val="00490744"/>
    <w:rsid w:val="00494648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A47F4"/>
    <w:rsid w:val="004B1505"/>
    <w:rsid w:val="004B1A6B"/>
    <w:rsid w:val="004B1FED"/>
    <w:rsid w:val="004B5EED"/>
    <w:rsid w:val="004B7113"/>
    <w:rsid w:val="004C0466"/>
    <w:rsid w:val="004C16B1"/>
    <w:rsid w:val="004D07BF"/>
    <w:rsid w:val="004D1873"/>
    <w:rsid w:val="004D2E57"/>
    <w:rsid w:val="004D33E3"/>
    <w:rsid w:val="004E08AA"/>
    <w:rsid w:val="004E18F0"/>
    <w:rsid w:val="004E7DC8"/>
    <w:rsid w:val="004F22DF"/>
    <w:rsid w:val="004F3763"/>
    <w:rsid w:val="004F3991"/>
    <w:rsid w:val="0050205C"/>
    <w:rsid w:val="00506A9F"/>
    <w:rsid w:val="005076FE"/>
    <w:rsid w:val="00515386"/>
    <w:rsid w:val="00515FBB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2AB2"/>
    <w:rsid w:val="00537CDE"/>
    <w:rsid w:val="00542B60"/>
    <w:rsid w:val="00542BB9"/>
    <w:rsid w:val="00543479"/>
    <w:rsid w:val="005446AF"/>
    <w:rsid w:val="0054483E"/>
    <w:rsid w:val="00544F64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4BD"/>
    <w:rsid w:val="00574CEE"/>
    <w:rsid w:val="00580667"/>
    <w:rsid w:val="00580791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556C"/>
    <w:rsid w:val="005A613D"/>
    <w:rsid w:val="005B0A1B"/>
    <w:rsid w:val="005B142E"/>
    <w:rsid w:val="005B256A"/>
    <w:rsid w:val="005B28A1"/>
    <w:rsid w:val="005C4A06"/>
    <w:rsid w:val="005C6C5B"/>
    <w:rsid w:val="005C799A"/>
    <w:rsid w:val="005D0BFE"/>
    <w:rsid w:val="005D1372"/>
    <w:rsid w:val="005D30A3"/>
    <w:rsid w:val="005D3435"/>
    <w:rsid w:val="005D4422"/>
    <w:rsid w:val="005E1A46"/>
    <w:rsid w:val="005E694E"/>
    <w:rsid w:val="005E6DC9"/>
    <w:rsid w:val="005F1BE6"/>
    <w:rsid w:val="005F34A4"/>
    <w:rsid w:val="005F3AF0"/>
    <w:rsid w:val="00604BBF"/>
    <w:rsid w:val="006057E3"/>
    <w:rsid w:val="006070BF"/>
    <w:rsid w:val="00613FA3"/>
    <w:rsid w:val="00614EC9"/>
    <w:rsid w:val="006156B7"/>
    <w:rsid w:val="006209C9"/>
    <w:rsid w:val="00621D78"/>
    <w:rsid w:val="006226EC"/>
    <w:rsid w:val="00624427"/>
    <w:rsid w:val="00625018"/>
    <w:rsid w:val="00627457"/>
    <w:rsid w:val="00632C49"/>
    <w:rsid w:val="00632CD0"/>
    <w:rsid w:val="006339F0"/>
    <w:rsid w:val="00635CE1"/>
    <w:rsid w:val="0063720E"/>
    <w:rsid w:val="00637A55"/>
    <w:rsid w:val="00637CC1"/>
    <w:rsid w:val="00637FEE"/>
    <w:rsid w:val="00640B85"/>
    <w:rsid w:val="006420AE"/>
    <w:rsid w:val="00646F4C"/>
    <w:rsid w:val="0064722E"/>
    <w:rsid w:val="00656C59"/>
    <w:rsid w:val="006603BB"/>
    <w:rsid w:val="00663E74"/>
    <w:rsid w:val="00664B26"/>
    <w:rsid w:val="00670943"/>
    <w:rsid w:val="006729DB"/>
    <w:rsid w:val="00677D66"/>
    <w:rsid w:val="0068158E"/>
    <w:rsid w:val="00684D52"/>
    <w:rsid w:val="00690DA8"/>
    <w:rsid w:val="00690F6E"/>
    <w:rsid w:val="006913EC"/>
    <w:rsid w:val="006965DD"/>
    <w:rsid w:val="00696F3B"/>
    <w:rsid w:val="0069784D"/>
    <w:rsid w:val="006A02EE"/>
    <w:rsid w:val="006A71FC"/>
    <w:rsid w:val="006A7202"/>
    <w:rsid w:val="006B56ED"/>
    <w:rsid w:val="006C0E2C"/>
    <w:rsid w:val="006C10C6"/>
    <w:rsid w:val="006C3AB2"/>
    <w:rsid w:val="006C6C9D"/>
    <w:rsid w:val="006C772B"/>
    <w:rsid w:val="006D15A2"/>
    <w:rsid w:val="006D3922"/>
    <w:rsid w:val="006D4494"/>
    <w:rsid w:val="006D49A7"/>
    <w:rsid w:val="006D577E"/>
    <w:rsid w:val="006D5F9C"/>
    <w:rsid w:val="006E107A"/>
    <w:rsid w:val="006E17BE"/>
    <w:rsid w:val="006E29C9"/>
    <w:rsid w:val="006E2BE6"/>
    <w:rsid w:val="006E2D43"/>
    <w:rsid w:val="006E2E6C"/>
    <w:rsid w:val="006E4707"/>
    <w:rsid w:val="006E4AE8"/>
    <w:rsid w:val="006F51BD"/>
    <w:rsid w:val="006F7422"/>
    <w:rsid w:val="007008A1"/>
    <w:rsid w:val="0070429A"/>
    <w:rsid w:val="00706ACD"/>
    <w:rsid w:val="007123B7"/>
    <w:rsid w:val="007167C5"/>
    <w:rsid w:val="00717D70"/>
    <w:rsid w:val="00720FE3"/>
    <w:rsid w:val="00723F80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7E2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3C3C"/>
    <w:rsid w:val="0077620B"/>
    <w:rsid w:val="0078060F"/>
    <w:rsid w:val="00781F30"/>
    <w:rsid w:val="00783809"/>
    <w:rsid w:val="007860B8"/>
    <w:rsid w:val="0078638B"/>
    <w:rsid w:val="00787651"/>
    <w:rsid w:val="0079148A"/>
    <w:rsid w:val="00792DF7"/>
    <w:rsid w:val="0079625E"/>
    <w:rsid w:val="007A04B5"/>
    <w:rsid w:val="007A2796"/>
    <w:rsid w:val="007A763C"/>
    <w:rsid w:val="007B06CD"/>
    <w:rsid w:val="007B45DA"/>
    <w:rsid w:val="007B7ADA"/>
    <w:rsid w:val="007C0943"/>
    <w:rsid w:val="007C44A8"/>
    <w:rsid w:val="007C538B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13C95"/>
    <w:rsid w:val="00820490"/>
    <w:rsid w:val="00822B18"/>
    <w:rsid w:val="00825AF4"/>
    <w:rsid w:val="008323D1"/>
    <w:rsid w:val="00834766"/>
    <w:rsid w:val="00837760"/>
    <w:rsid w:val="0084052A"/>
    <w:rsid w:val="00853312"/>
    <w:rsid w:val="00853889"/>
    <w:rsid w:val="008555FA"/>
    <w:rsid w:val="00856062"/>
    <w:rsid w:val="00865E31"/>
    <w:rsid w:val="008662DC"/>
    <w:rsid w:val="00870A49"/>
    <w:rsid w:val="00871375"/>
    <w:rsid w:val="008713A8"/>
    <w:rsid w:val="008716E7"/>
    <w:rsid w:val="00876111"/>
    <w:rsid w:val="00876FFE"/>
    <w:rsid w:val="00880476"/>
    <w:rsid w:val="00880EC5"/>
    <w:rsid w:val="00880FBB"/>
    <w:rsid w:val="0088789D"/>
    <w:rsid w:val="008909AB"/>
    <w:rsid w:val="00891522"/>
    <w:rsid w:val="00893E48"/>
    <w:rsid w:val="00894474"/>
    <w:rsid w:val="008A53B0"/>
    <w:rsid w:val="008A5CE1"/>
    <w:rsid w:val="008B594E"/>
    <w:rsid w:val="008B7B66"/>
    <w:rsid w:val="008C5282"/>
    <w:rsid w:val="008E25A8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3AC2"/>
    <w:rsid w:val="0093516B"/>
    <w:rsid w:val="00940D46"/>
    <w:rsid w:val="0094210A"/>
    <w:rsid w:val="009543D1"/>
    <w:rsid w:val="00954C02"/>
    <w:rsid w:val="0095660B"/>
    <w:rsid w:val="00960570"/>
    <w:rsid w:val="009612A7"/>
    <w:rsid w:val="00962420"/>
    <w:rsid w:val="0097035B"/>
    <w:rsid w:val="009709B9"/>
    <w:rsid w:val="00971F8C"/>
    <w:rsid w:val="00976677"/>
    <w:rsid w:val="00977736"/>
    <w:rsid w:val="009826B5"/>
    <w:rsid w:val="00983E1D"/>
    <w:rsid w:val="00984B9D"/>
    <w:rsid w:val="00991FE8"/>
    <w:rsid w:val="00992309"/>
    <w:rsid w:val="00997B0D"/>
    <w:rsid w:val="009A0095"/>
    <w:rsid w:val="009A1042"/>
    <w:rsid w:val="009A748F"/>
    <w:rsid w:val="009B0033"/>
    <w:rsid w:val="009B4EE9"/>
    <w:rsid w:val="009B6146"/>
    <w:rsid w:val="009C0AC9"/>
    <w:rsid w:val="009E176E"/>
    <w:rsid w:val="009E542C"/>
    <w:rsid w:val="009F19A5"/>
    <w:rsid w:val="009F2DAE"/>
    <w:rsid w:val="009F4342"/>
    <w:rsid w:val="00A02167"/>
    <w:rsid w:val="00A024A8"/>
    <w:rsid w:val="00A02F7A"/>
    <w:rsid w:val="00A05298"/>
    <w:rsid w:val="00A07690"/>
    <w:rsid w:val="00A076EB"/>
    <w:rsid w:val="00A11CBC"/>
    <w:rsid w:val="00A11E1A"/>
    <w:rsid w:val="00A12B0F"/>
    <w:rsid w:val="00A16CDD"/>
    <w:rsid w:val="00A16F9B"/>
    <w:rsid w:val="00A243D0"/>
    <w:rsid w:val="00A24851"/>
    <w:rsid w:val="00A434B7"/>
    <w:rsid w:val="00A43B1E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84461"/>
    <w:rsid w:val="00A85640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B0011"/>
    <w:rsid w:val="00AB09C6"/>
    <w:rsid w:val="00AB195E"/>
    <w:rsid w:val="00AB2F14"/>
    <w:rsid w:val="00AB6400"/>
    <w:rsid w:val="00AC1921"/>
    <w:rsid w:val="00AC2753"/>
    <w:rsid w:val="00AC31D1"/>
    <w:rsid w:val="00AC3360"/>
    <w:rsid w:val="00AD440E"/>
    <w:rsid w:val="00AD581E"/>
    <w:rsid w:val="00AE2590"/>
    <w:rsid w:val="00AE275E"/>
    <w:rsid w:val="00AE356E"/>
    <w:rsid w:val="00AE42D3"/>
    <w:rsid w:val="00AE512D"/>
    <w:rsid w:val="00AE5974"/>
    <w:rsid w:val="00AE7938"/>
    <w:rsid w:val="00AF1E98"/>
    <w:rsid w:val="00AF5D71"/>
    <w:rsid w:val="00AF7F25"/>
    <w:rsid w:val="00B06C62"/>
    <w:rsid w:val="00B11383"/>
    <w:rsid w:val="00B13B19"/>
    <w:rsid w:val="00B155A8"/>
    <w:rsid w:val="00B17A16"/>
    <w:rsid w:val="00B2139C"/>
    <w:rsid w:val="00B2297F"/>
    <w:rsid w:val="00B23E70"/>
    <w:rsid w:val="00B26188"/>
    <w:rsid w:val="00B26705"/>
    <w:rsid w:val="00B27E29"/>
    <w:rsid w:val="00B314DE"/>
    <w:rsid w:val="00B32CAA"/>
    <w:rsid w:val="00B345EB"/>
    <w:rsid w:val="00B353D9"/>
    <w:rsid w:val="00B41CFE"/>
    <w:rsid w:val="00B4738B"/>
    <w:rsid w:val="00B51113"/>
    <w:rsid w:val="00B511B3"/>
    <w:rsid w:val="00B5588D"/>
    <w:rsid w:val="00B57DA0"/>
    <w:rsid w:val="00B61E9C"/>
    <w:rsid w:val="00B76B67"/>
    <w:rsid w:val="00B779B7"/>
    <w:rsid w:val="00B8338A"/>
    <w:rsid w:val="00B83E4F"/>
    <w:rsid w:val="00B857F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6563"/>
    <w:rsid w:val="00BB7184"/>
    <w:rsid w:val="00BC0CA4"/>
    <w:rsid w:val="00BC223D"/>
    <w:rsid w:val="00BC267A"/>
    <w:rsid w:val="00BC2873"/>
    <w:rsid w:val="00BC2C77"/>
    <w:rsid w:val="00BD0E6D"/>
    <w:rsid w:val="00BD1FE0"/>
    <w:rsid w:val="00BD418A"/>
    <w:rsid w:val="00BD4648"/>
    <w:rsid w:val="00BD738B"/>
    <w:rsid w:val="00BF2A9E"/>
    <w:rsid w:val="00BF7078"/>
    <w:rsid w:val="00C121A0"/>
    <w:rsid w:val="00C13500"/>
    <w:rsid w:val="00C20E66"/>
    <w:rsid w:val="00C2251D"/>
    <w:rsid w:val="00C225F4"/>
    <w:rsid w:val="00C233D4"/>
    <w:rsid w:val="00C25C10"/>
    <w:rsid w:val="00C3404D"/>
    <w:rsid w:val="00C34750"/>
    <w:rsid w:val="00C34D5D"/>
    <w:rsid w:val="00C40038"/>
    <w:rsid w:val="00C42122"/>
    <w:rsid w:val="00C508E9"/>
    <w:rsid w:val="00C5235E"/>
    <w:rsid w:val="00C56411"/>
    <w:rsid w:val="00C5726C"/>
    <w:rsid w:val="00C62700"/>
    <w:rsid w:val="00C64813"/>
    <w:rsid w:val="00C65562"/>
    <w:rsid w:val="00C70CCA"/>
    <w:rsid w:val="00C722D8"/>
    <w:rsid w:val="00C72721"/>
    <w:rsid w:val="00C77503"/>
    <w:rsid w:val="00C779CF"/>
    <w:rsid w:val="00C83900"/>
    <w:rsid w:val="00C8559D"/>
    <w:rsid w:val="00C93193"/>
    <w:rsid w:val="00C94B8F"/>
    <w:rsid w:val="00C9677B"/>
    <w:rsid w:val="00C97FF8"/>
    <w:rsid w:val="00CA014C"/>
    <w:rsid w:val="00CA0649"/>
    <w:rsid w:val="00CA3EC5"/>
    <w:rsid w:val="00CA7FF5"/>
    <w:rsid w:val="00CB0609"/>
    <w:rsid w:val="00CB2E7C"/>
    <w:rsid w:val="00CB5554"/>
    <w:rsid w:val="00CB72C8"/>
    <w:rsid w:val="00CC14D3"/>
    <w:rsid w:val="00CC1B06"/>
    <w:rsid w:val="00CC300A"/>
    <w:rsid w:val="00CC5C9E"/>
    <w:rsid w:val="00CD23C6"/>
    <w:rsid w:val="00CE0911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4B1B"/>
    <w:rsid w:val="00D324B0"/>
    <w:rsid w:val="00D35AA9"/>
    <w:rsid w:val="00D364B1"/>
    <w:rsid w:val="00D50480"/>
    <w:rsid w:val="00D65AC3"/>
    <w:rsid w:val="00D66D47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6F18"/>
    <w:rsid w:val="00DC7C81"/>
    <w:rsid w:val="00DD17F7"/>
    <w:rsid w:val="00DD46BD"/>
    <w:rsid w:val="00DD7D1F"/>
    <w:rsid w:val="00DE084D"/>
    <w:rsid w:val="00DE3F31"/>
    <w:rsid w:val="00DE4144"/>
    <w:rsid w:val="00DF13D9"/>
    <w:rsid w:val="00DF2472"/>
    <w:rsid w:val="00DF2DCA"/>
    <w:rsid w:val="00DF3538"/>
    <w:rsid w:val="00DF696C"/>
    <w:rsid w:val="00E02A2F"/>
    <w:rsid w:val="00E067E2"/>
    <w:rsid w:val="00E10CCC"/>
    <w:rsid w:val="00E10D1C"/>
    <w:rsid w:val="00E12935"/>
    <w:rsid w:val="00E13233"/>
    <w:rsid w:val="00E2672D"/>
    <w:rsid w:val="00E37007"/>
    <w:rsid w:val="00E464C1"/>
    <w:rsid w:val="00E47995"/>
    <w:rsid w:val="00E50F70"/>
    <w:rsid w:val="00E54D7F"/>
    <w:rsid w:val="00E5678B"/>
    <w:rsid w:val="00E57C7D"/>
    <w:rsid w:val="00E62F22"/>
    <w:rsid w:val="00E6304D"/>
    <w:rsid w:val="00E652AD"/>
    <w:rsid w:val="00E72698"/>
    <w:rsid w:val="00E72C75"/>
    <w:rsid w:val="00E82CAB"/>
    <w:rsid w:val="00E8359F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25FF"/>
    <w:rsid w:val="00ED3765"/>
    <w:rsid w:val="00ED677B"/>
    <w:rsid w:val="00EE47A5"/>
    <w:rsid w:val="00EE7CBC"/>
    <w:rsid w:val="00EF15BE"/>
    <w:rsid w:val="00EF34C2"/>
    <w:rsid w:val="00EF49B8"/>
    <w:rsid w:val="00EF5B0A"/>
    <w:rsid w:val="00F04792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14D2"/>
    <w:rsid w:val="00F55A7D"/>
    <w:rsid w:val="00F6484B"/>
    <w:rsid w:val="00F6781B"/>
    <w:rsid w:val="00F72639"/>
    <w:rsid w:val="00F72D9D"/>
    <w:rsid w:val="00F72EBB"/>
    <w:rsid w:val="00F743C3"/>
    <w:rsid w:val="00F762F9"/>
    <w:rsid w:val="00F77AC7"/>
    <w:rsid w:val="00F83B8B"/>
    <w:rsid w:val="00F84871"/>
    <w:rsid w:val="00F877E6"/>
    <w:rsid w:val="00F90F81"/>
    <w:rsid w:val="00F92AA0"/>
    <w:rsid w:val="00F9465B"/>
    <w:rsid w:val="00FA59D8"/>
    <w:rsid w:val="00FB05EB"/>
    <w:rsid w:val="00FB2450"/>
    <w:rsid w:val="00FB2882"/>
    <w:rsid w:val="00FB38B4"/>
    <w:rsid w:val="00FB5741"/>
    <w:rsid w:val="00FB5E1F"/>
    <w:rsid w:val="00FC0151"/>
    <w:rsid w:val="00FC4520"/>
    <w:rsid w:val="00FC549A"/>
    <w:rsid w:val="00FC66BC"/>
    <w:rsid w:val="00FC6C46"/>
    <w:rsid w:val="00FD1BBB"/>
    <w:rsid w:val="00FD2750"/>
    <w:rsid w:val="00FD45E8"/>
    <w:rsid w:val="00FD51AC"/>
    <w:rsid w:val="00FD7A7A"/>
    <w:rsid w:val="00FD7FE0"/>
    <w:rsid w:val="00FE1593"/>
    <w:rsid w:val="00FE18B9"/>
    <w:rsid w:val="00FE2A9F"/>
    <w:rsid w:val="00FE5D9A"/>
    <w:rsid w:val="00FF105F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8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133064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354506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7589865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4347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817529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842116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643118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539781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179358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  <w:div w:id="571816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1936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8943-EBE1-46DD-BF32-7E372A79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5</cp:revision>
  <cp:lastPrinted>2015-06-02T09:06:00Z</cp:lastPrinted>
  <dcterms:created xsi:type="dcterms:W3CDTF">2019-02-01T05:49:00Z</dcterms:created>
  <dcterms:modified xsi:type="dcterms:W3CDTF">2019-02-20T05:23:00Z</dcterms:modified>
</cp:coreProperties>
</file>