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F2" w:rsidRDefault="00777DF2" w:rsidP="00777D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ТЕХНИЧЕСКАЯ СПЕЦИФИКАЦИЯ</w:t>
      </w:r>
    </w:p>
    <w:p w:rsidR="00777DF2" w:rsidRPr="00CD1F14" w:rsidRDefault="00777DF2" w:rsidP="00777DF2">
      <w:pPr>
        <w:jc w:val="center"/>
        <w:rPr>
          <w:b/>
          <w:sz w:val="24"/>
          <w:szCs w:val="24"/>
        </w:rPr>
      </w:pPr>
    </w:p>
    <w:tbl>
      <w:tblPr>
        <w:tblW w:w="49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7024"/>
      </w:tblGrid>
      <w:tr w:rsidR="000E4626" w:rsidRPr="00547A94" w:rsidTr="000E4626">
        <w:trPr>
          <w:trHeight w:val="392"/>
          <w:tblHeader/>
        </w:trPr>
        <w:tc>
          <w:tcPr>
            <w:tcW w:w="2066" w:type="dxa"/>
            <w:shd w:val="clear" w:color="auto" w:fill="C0C0C0"/>
            <w:vAlign w:val="center"/>
          </w:tcPr>
          <w:p w:rsidR="000E4626" w:rsidRPr="00547A94" w:rsidRDefault="000E4626" w:rsidP="000E4626">
            <w:pPr>
              <w:pStyle w:val="a7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 xml:space="preserve">Наименование </w:t>
            </w:r>
            <w:r>
              <w:rPr>
                <w:rFonts w:ascii="Arial" w:hAnsi="Arial"/>
              </w:rPr>
              <w:t>Услуги</w:t>
            </w:r>
          </w:p>
        </w:tc>
        <w:tc>
          <w:tcPr>
            <w:tcW w:w="7024" w:type="dxa"/>
            <w:shd w:val="clear" w:color="auto" w:fill="C0C0C0"/>
            <w:vAlign w:val="center"/>
          </w:tcPr>
          <w:p w:rsidR="000E4626" w:rsidRPr="00547A94" w:rsidRDefault="000E4626" w:rsidP="000E4626">
            <w:pPr>
              <w:pStyle w:val="a7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Характеристика Услуги</w:t>
            </w:r>
          </w:p>
        </w:tc>
      </w:tr>
      <w:tr w:rsidR="000E4626" w:rsidRPr="00547A94" w:rsidTr="000E4626">
        <w:tc>
          <w:tcPr>
            <w:tcW w:w="2066" w:type="dxa"/>
            <w:shd w:val="clear" w:color="auto" w:fill="auto"/>
          </w:tcPr>
          <w:p w:rsidR="000E4626" w:rsidRPr="00547A94" w:rsidRDefault="00A605C5" w:rsidP="00720051">
            <w:pPr>
              <w:pStyle w:val="a9"/>
              <w:spacing w:before="60" w:after="60"/>
            </w:pPr>
            <w:r w:rsidRPr="00C747F0">
              <w:t>Спортивные турниры (посвященные 25-летию)</w:t>
            </w:r>
          </w:p>
        </w:tc>
        <w:tc>
          <w:tcPr>
            <w:tcW w:w="7024" w:type="dxa"/>
            <w:shd w:val="clear" w:color="auto" w:fill="auto"/>
          </w:tcPr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Организация и проведение четырех спортивных турниров в течение 2018 года.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В организацию и проведение турниров входит: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– аренда залов/полей для проведения соответствующего турнира;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– наем судей, медицинских работников и иных лиц для оказания соответствующих услуг;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– приобретение наград для победителей турниров (по согласованию с Заказчиком);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– организация фуршетов во время турниров (меню согласовывается с Заказчиком);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– координация всех вышеуказанных процессов.</w:t>
            </w:r>
          </w:p>
          <w:p w:rsidR="00C638CC" w:rsidRPr="00C638CC" w:rsidRDefault="00C638CC" w:rsidP="00C638CC">
            <w:pPr>
              <w:pStyle w:val="a9"/>
              <w:spacing w:after="120"/>
              <w:ind w:left="162" w:right="71"/>
            </w:pPr>
            <w:r w:rsidRPr="00C638CC">
              <w:t>Приглашение участников на турнир берет на себя Заказчик и предоставляет список Исполнителю не менее чем за три рабочих дня до соответствующего турнира.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C638CC">
              <w:rPr>
                <w:rFonts w:ascii="Arial" w:hAnsi="Arial" w:cs="Arial"/>
                <w:b/>
                <w:sz w:val="20"/>
                <w:szCs w:val="20"/>
              </w:rPr>
              <w:t xml:space="preserve">1. Турнир по настольному теннису 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Дата проведения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>: выходной день 2018 года, начало не раньше 09:00 и окончание не позже 23:00. Точная дата по согласованию с Заказчиком.</w:t>
            </w:r>
            <w:bookmarkStart w:id="0" w:name="_GoBack"/>
            <w:bookmarkEnd w:id="0"/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Количество участников</w:t>
            </w:r>
            <w:r w:rsidRPr="00C638CC">
              <w:rPr>
                <w:rFonts w:ascii="Arial" w:hAnsi="Arial" w:cs="Arial"/>
                <w:sz w:val="20"/>
                <w:szCs w:val="20"/>
              </w:rPr>
              <w:t>: не более 36 человек.</w:t>
            </w:r>
          </w:p>
          <w:p w:rsidR="00C638CC" w:rsidRPr="0096279D" w:rsidRDefault="00C638CC" w:rsidP="00390B51">
            <w:pPr>
              <w:pStyle w:val="ad"/>
              <w:spacing w:after="120"/>
              <w:ind w:left="162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Аренда части комплекса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с основным залом площадью не менее 450 кв. метров, с высотой потолка не менее 3,8 метра и наличием не менее 9 столов с</w:t>
            </w:r>
            <w:r w:rsidR="00390B51">
              <w:rPr>
                <w:rFonts w:ascii="Arial" w:hAnsi="Arial" w:cs="Arial"/>
                <w:sz w:val="20"/>
                <w:szCs w:val="20"/>
              </w:rPr>
              <w:t>о всем необходимым инвентарем (</w:t>
            </w:r>
            <w:r w:rsidR="00390B51" w:rsidRPr="00390B51">
              <w:rPr>
                <w:rFonts w:ascii="Arial" w:hAnsi="Arial" w:cs="Arial"/>
                <w:sz w:val="20"/>
                <w:szCs w:val="20"/>
              </w:rPr>
              <w:t>сетка, шарики)</w:t>
            </w:r>
            <w:r w:rsidRPr="0096279D">
              <w:rPr>
                <w:rFonts w:ascii="Arial" w:hAnsi="Arial" w:cs="Arial"/>
                <w:sz w:val="20"/>
                <w:szCs w:val="20"/>
              </w:rPr>
              <w:t>, раздевалкой и душевой (</w:t>
            </w:r>
            <w:r w:rsidR="00390B51">
              <w:rPr>
                <w:rFonts w:ascii="Arial" w:hAnsi="Arial" w:cs="Arial"/>
                <w:sz w:val="20"/>
                <w:szCs w:val="20"/>
              </w:rPr>
              <w:t>не менее трех кабинок</w:t>
            </w:r>
            <w:r w:rsidRPr="0096279D">
              <w:rPr>
                <w:rFonts w:ascii="Arial" w:hAnsi="Arial" w:cs="Arial"/>
                <w:sz w:val="20"/>
                <w:szCs w:val="20"/>
              </w:rPr>
              <w:t xml:space="preserve">). Также должно быть место для </w:t>
            </w:r>
            <w:r w:rsidRPr="0096279D">
              <w:rPr>
                <w:rFonts w:ascii="Arial" w:hAnsi="Arial" w:cs="Arial"/>
                <w:sz w:val="20"/>
                <w:szCs w:val="20"/>
                <w:lang w:val="en-US"/>
              </w:rPr>
              <w:t>DJ</w:t>
            </w:r>
            <w:r w:rsidRPr="0096279D">
              <w:rPr>
                <w:rFonts w:ascii="Arial" w:hAnsi="Arial" w:cs="Arial"/>
                <w:sz w:val="20"/>
                <w:szCs w:val="20"/>
              </w:rPr>
              <w:t xml:space="preserve"> с аппаратурой и местом для баннера. Отдельное помещение для проведения фуршета.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команды профессиональных судей</w:t>
            </w:r>
            <w:r w:rsidRPr="00C638CC">
              <w:rPr>
                <w:rFonts w:ascii="Arial" w:hAnsi="Arial" w:cs="Arial"/>
                <w:sz w:val="20"/>
                <w:szCs w:val="20"/>
              </w:rPr>
              <w:t>: объяснение правил участникам во время мероприятия, слежение за соблюдением правил турнира, решение возникающих вопросов по правилам турнира, ведение счета и выявление победителей, проведение награждения победителей.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фотографа на 2 часа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(1 час в начале, 1 час в конце).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Наем </w:t>
            </w:r>
            <w:r w:rsidRPr="00C638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DJ</w:t>
            </w: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 на все мероприятие со своим ноутбуком и музыкой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для спортивных мероприятий (обязательно наличие гимна Республики Казахстан и фанфар для награждения).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Аренда/приобретение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20 ракеток для настольного тенниса</w:t>
            </w:r>
            <w:r w:rsidR="00390B5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90B51">
              <w:rPr>
                <w:rFonts w:ascii="Tahoma" w:hAnsi="Tahoma" w:cs="Tahoma"/>
                <w:color w:val="000000"/>
                <w:sz w:val="20"/>
                <w:szCs w:val="20"/>
              </w:rPr>
              <w:t>Коническая ручка с системой ABP, вращение – не менее 100, контроль – не менее 60, скорость – не менее 100</w:t>
            </w:r>
            <w:r w:rsidR="00390B51">
              <w:rPr>
                <w:rFonts w:ascii="Arial" w:hAnsi="Arial" w:cs="Arial"/>
                <w:sz w:val="20"/>
                <w:szCs w:val="20"/>
              </w:rPr>
              <w:t>)</w:t>
            </w:r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Меню для фуршета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 вида пиццы по 16 штук каждого вида;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порции сэндвичей из курицы;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сока в упаковке;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газированного напитка;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минеральной воды без газа;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lastRenderedPageBreak/>
              <w:t xml:space="preserve">– столы для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кейтеринга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Награды для победителей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Кубки выдержаны в едином стиле: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1 место, из металла под золото, высота не менее 43см, подставка из пластика под мрамор не менее 13х13см,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настольному теннису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2 место, из металла под золото, высота не менее 39см, подставка из пластика под мрамор не менее 12х12см,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настольному теннису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3 место, из металла под золото, высота не менее 33см, подставка из пластика под мрамор не менее 10,5х10,5см,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настольному теннису KASE 2018", 1 шт.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Оформление баннера с конструкцией на мероприятие (не менее 2х3м)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. Баннер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брендированный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 xml:space="preserve"> (цветной) с простым дизайном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C638CC">
              <w:rPr>
                <w:rFonts w:ascii="Arial" w:hAnsi="Arial" w:cs="Arial"/>
                <w:b/>
                <w:sz w:val="20"/>
                <w:szCs w:val="20"/>
              </w:rPr>
              <w:t>2. Турнир по футболу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Дата проведения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>: суббота сентября 2018 года, начало не раньше 09:00 и окончание не позже 23:00. Точная дата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Количество участников</w:t>
            </w:r>
            <w:r w:rsidRPr="00C638CC">
              <w:rPr>
                <w:rFonts w:ascii="Arial" w:hAnsi="Arial" w:cs="Arial"/>
                <w:sz w:val="20"/>
                <w:szCs w:val="20"/>
              </w:rPr>
              <w:t>: не более 10 команд по 10 человек.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Аренда футбольных полей (не менее двух)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в черте </w:t>
            </w:r>
            <w:r w:rsidRPr="00C638CC">
              <w:rPr>
                <w:rFonts w:ascii="Arial" w:hAnsi="Arial" w:cs="Arial"/>
                <w:sz w:val="20"/>
                <w:szCs w:val="20"/>
              </w:rPr>
              <w:br/>
              <w:t xml:space="preserve">г. Алматы с навесом над полем против осадков. Поля должны иметь стандартный набор для проведения матчей по мини-футболу (две пары ворот с сетками, искусственный газон 4,5мм). Обязательно наличие раздевалки и душа (не менее 3 кабинок). Также должно быть место для 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DJ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с аппаратурой, для баннера и проведения фуршета.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фотографа на 2 часа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(1 час в начале, 1 час в конце).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Наем </w:t>
            </w:r>
            <w:r w:rsidRPr="00C638CC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DJ</w:t>
            </w: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 на все мероприятие со своим ноутбуком и музыкой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для спортивных мероприятий (обязательно наличие гимна Республики Казахстан и фанфар для награждения).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команды профессиональных судей</w:t>
            </w:r>
            <w:r w:rsidRPr="00C638CC">
              <w:rPr>
                <w:rFonts w:ascii="Arial" w:hAnsi="Arial" w:cs="Arial"/>
                <w:sz w:val="20"/>
                <w:szCs w:val="20"/>
              </w:rPr>
              <w:t>: объяснение правил участникам во время мероприятия, слежение за соблюдением правил турнира, решение возникающих вопросов по правилам турнира, ведение счета и выявление победителей, проведение награждения победителей.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профессионального медицинского работника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для оказания первой помощи в течение всего турнира, с наличием набора всех основных необходимых медикаментов и материалов при проведении подобного мероприятия.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Заказ футбольной формы (футболка, шорты, гетры) для команды Заказчика (10 человек)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в корпоративных цветах и с логотипом компании (на футболке). Размеры и дизайн формы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Наличие/аренда 20 футбольных манишек двух цветов (по 10 штук </w:t>
            </w: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каждого цвета)</w:t>
            </w:r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Приобретение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10 мячей для мини-футбола</w:t>
            </w:r>
            <w:r w:rsidR="00390B51">
              <w:rPr>
                <w:rFonts w:ascii="Arial" w:hAnsi="Arial" w:cs="Arial"/>
                <w:sz w:val="20"/>
                <w:szCs w:val="20"/>
              </w:rPr>
              <w:t xml:space="preserve"> (размер 4, </w:t>
            </w:r>
            <w:r w:rsidR="00390B51">
              <w:rPr>
                <w:rFonts w:ascii="Tahoma" w:hAnsi="Tahoma" w:cs="Tahoma"/>
                <w:color w:val="000000"/>
                <w:sz w:val="20"/>
                <w:szCs w:val="20"/>
              </w:rPr>
              <w:t>изготовлен из синтетической кожи</w:t>
            </w:r>
            <w:r w:rsidR="00390B51">
              <w:rPr>
                <w:rFonts w:ascii="Arial" w:hAnsi="Arial" w:cs="Arial"/>
                <w:sz w:val="20"/>
                <w:szCs w:val="20"/>
              </w:rPr>
              <w:t>)</w:t>
            </w:r>
            <w:r w:rsidRPr="00C638CC">
              <w:rPr>
                <w:rFonts w:ascii="Arial" w:hAnsi="Arial" w:cs="Arial"/>
                <w:sz w:val="20"/>
                <w:szCs w:val="20"/>
              </w:rPr>
              <w:t>. Обеспечение давления в мячах соответствующим общим нормам для мини-футбола.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Меню для фуршета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120 порций сэндвичей из курицы;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40 литров сока в упаковке;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40 литров газированного напитка;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100 литров минеральной воды без газа;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 xml:space="preserve">– столы для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кейтеринга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Награды для победителей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Кубки выдержаны в едином стиле: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1 место, из металла под золото, высота не менее 43см, подставка из пластика под мрамор не менее 13х13см,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футболу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2 место, из металла под золото, высота не менее 39см, подставка из пластика под мрамор не менее 12х12см,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футболу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3 место, из металла под золото, высота не менее 33см, подставка из пластика под мрамор не менее 10,5х10,5см,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футболу KASE 2018", 1 шт.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Оформление баннера с конструкцией на мероприятие (не менее 2х3м)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. Баннер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брендированный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 xml:space="preserve"> (цветной) с простым дизайном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C638CC">
              <w:rPr>
                <w:rFonts w:ascii="Arial" w:hAnsi="Arial" w:cs="Arial"/>
                <w:b/>
                <w:sz w:val="20"/>
                <w:szCs w:val="20"/>
              </w:rPr>
              <w:t>3. Турнир по бильярду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Дата проведения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>: суббота октября 2018 года, начало не раньше 09:00 и окончание не позже 23:00. Точная дата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Количество участников</w:t>
            </w:r>
            <w:r w:rsidRPr="00C638CC">
              <w:rPr>
                <w:rFonts w:ascii="Arial" w:hAnsi="Arial" w:cs="Arial"/>
                <w:sz w:val="20"/>
                <w:szCs w:val="20"/>
              </w:rPr>
              <w:t>: не более 36 человек.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Аренда помещения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размером не менее 850 кв. метров с высотой потолка не менее 3 метров, с не менее 9 столами для бильярда хорошего состояния, не протертые (размеры стола: высота 87 см, длина 3,56 м, ширина 1,26 м) в черте г. Алматы.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 xml:space="preserve">В аренду помещения также включены необходимые аксессуары для каждого стола (бильярдный мел, треугольник для бильярда, комплект шаров для бильярда, не менее двух бильярдных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киев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>), также фуршетная зона на 9 столов с 18 мини-диванчиками, комната для курения. Обязательно наличие туалета (не менее 8 кабинок).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судейской бригады (профессиональный главный судья)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: объяснение правил участникам во время мероприятия, слежение за соблюдением правил турнира, решение возникающих вопросов по правилам турнира, ведение счета и выявление победителей, </w:t>
            </w:r>
            <w:r w:rsidRPr="00C638CC">
              <w:rPr>
                <w:rFonts w:ascii="Arial" w:hAnsi="Arial" w:cs="Arial"/>
                <w:sz w:val="20"/>
                <w:szCs w:val="20"/>
              </w:rPr>
              <w:lastRenderedPageBreak/>
              <w:t>проведение награждения победителей.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Наем фотографа на 2 часа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(1 час в начале, 1 час в конце).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Меню для фуршета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 вида пиццы (диаметр 30см) по 8 штук каждого вида;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порции сэндвичей из курицы;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16 литров сока в упаковке;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16 литров газированного напитка;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минеральной воды без газа;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 xml:space="preserve">– столы для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кейтеринга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Награды для победителей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Кубки выдержаны в едином стиле: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1 место, из металла под золото, высота не менее 43см, подставка из пластика под мрамор не менее 13х13см,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бильярду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2 место, из металла под золото, высота не менее 39см, подставка из пластика под мрамор не менее 12х12см,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бильярду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3 место, из металла под золото, высота не менее 33см, подставка из пластика под мрамор не менее 10,5х10,5см,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бильярду KASE 2018", 1 шт.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Оформление баннера с конструкцией на мероприятие (не менее 2х3м)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. Баннер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брендированный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 xml:space="preserve"> (цветной) с простым дизайном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C638CC">
              <w:rPr>
                <w:rFonts w:ascii="Arial" w:hAnsi="Arial" w:cs="Arial"/>
                <w:b/>
                <w:sz w:val="20"/>
                <w:szCs w:val="20"/>
              </w:rPr>
              <w:t>4. Турнир по боулингу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Дата проведения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>: пятница ноября 2016 года с 19:00 до 23:00. Точная дата по согласованию с Заказчиком.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Количество участников</w:t>
            </w:r>
            <w:r w:rsidRPr="00C638CC">
              <w:rPr>
                <w:rFonts w:ascii="Arial" w:hAnsi="Arial" w:cs="Arial"/>
                <w:sz w:val="20"/>
                <w:szCs w:val="20"/>
              </w:rPr>
              <w:t>: не более 16 команд по 4 человека.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Судейство</w:t>
            </w:r>
            <w:r w:rsidRPr="00C638CC">
              <w:rPr>
                <w:rFonts w:ascii="Arial" w:hAnsi="Arial" w:cs="Arial"/>
                <w:sz w:val="20"/>
                <w:szCs w:val="20"/>
              </w:rPr>
              <w:t>: объяснение правил участникам во время мероприятия, слежение за соблюдением правил турнира, решение возникающих вопросов по правилам турнира, ведение счета и выявление победителей, проведение награждения победителей.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Аренда помещения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площадью не менее 560 кв. метров с дорожками для боулинга (не менее 8) в черте г. Алматы.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В аренду помещения также входит: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расходные материалы на 64 участника (сменные носки);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натирка дорожек спецсредствами;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проведение фуршета для участников (фуршетная зона на 9 столов с 18 мини-диванчиками);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комната для курения;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lastRenderedPageBreak/>
              <w:t>– 2 туалетные комнаты по 4 кабинки.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Найм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 xml:space="preserve"> фотографа на 2 часа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(1 час в начале, 1 час в конце).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Меню для фуршета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 вида пиццы по 16 штук каждого вида;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порции сэндвичей из курицы;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сока в упаковке;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газированного напитка;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32 литра минеральной воды без газа;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 xml:space="preserve">– столы для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кейтеринга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Награды для победителей</w:t>
            </w:r>
            <w:r w:rsidRPr="00C638C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Кубки выдержаны в едином стиле: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1 место, из металла под золото, высота не менее 43см, подставка из пластика под мрамор не менее 13х13см,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боулингу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2 место, из металла под золото, высота не менее 39см, подставка из пластика под мрамор не менее 12х12см,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боулингу KASE 2018", 1 шт.;</w:t>
            </w:r>
          </w:p>
          <w:p w:rsidR="00C638CC" w:rsidRPr="00C638CC" w:rsidRDefault="00C638CC" w:rsidP="00C638CC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</w:rPr>
              <w:t>– кубок за 3 место, из металла под золото, высота не менее 33см, подставка из пластика под мрамор не менее 10,5х10,5см, приклеенная табличка на подставке не менее 7х5см с текстом "</w:t>
            </w:r>
            <w:r w:rsidRPr="00C638CC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 место в турнире по боулингу KASE 2018", 1 шт.</w:t>
            </w:r>
          </w:p>
          <w:p w:rsidR="00A605C5" w:rsidRPr="002B5BCF" w:rsidRDefault="00C638CC" w:rsidP="002B5BCF">
            <w:pPr>
              <w:pStyle w:val="ad"/>
              <w:spacing w:after="120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C638CC">
              <w:rPr>
                <w:rFonts w:ascii="Arial" w:hAnsi="Arial" w:cs="Arial"/>
                <w:sz w:val="20"/>
                <w:szCs w:val="20"/>
                <w:u w:val="single"/>
              </w:rPr>
              <w:t>Оформление баннера с конструкцией на мероприятие (не менее 2х3м)</w:t>
            </w:r>
            <w:r w:rsidRPr="00C638CC">
              <w:rPr>
                <w:rFonts w:ascii="Arial" w:hAnsi="Arial" w:cs="Arial"/>
                <w:sz w:val="20"/>
                <w:szCs w:val="20"/>
              </w:rPr>
              <w:t xml:space="preserve">. Баннер </w:t>
            </w:r>
            <w:proofErr w:type="spellStart"/>
            <w:r w:rsidRPr="00C638CC">
              <w:rPr>
                <w:rFonts w:ascii="Arial" w:hAnsi="Arial" w:cs="Arial"/>
                <w:sz w:val="20"/>
                <w:szCs w:val="20"/>
              </w:rPr>
              <w:t>брендированный</w:t>
            </w:r>
            <w:proofErr w:type="spellEnd"/>
            <w:r w:rsidRPr="00C638CC">
              <w:rPr>
                <w:rFonts w:ascii="Arial" w:hAnsi="Arial" w:cs="Arial"/>
                <w:sz w:val="20"/>
                <w:szCs w:val="20"/>
              </w:rPr>
              <w:t xml:space="preserve"> (цветной) с простым дизайном по согласованию с Заказчиком.</w:t>
            </w:r>
          </w:p>
        </w:tc>
      </w:tr>
    </w:tbl>
    <w:p w:rsidR="00777DF2" w:rsidRPr="00F63B9F" w:rsidRDefault="00777DF2" w:rsidP="00777DF2">
      <w:pPr>
        <w:spacing w:after="120"/>
        <w:rPr>
          <w:rFonts w:cs="Arial"/>
        </w:rPr>
      </w:pPr>
    </w:p>
    <w:p w:rsidR="00C30414" w:rsidRDefault="00C30414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96279D" w:rsidRDefault="0096279D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96279D" w:rsidRDefault="0096279D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p w:rsidR="00385DA1" w:rsidRDefault="00385DA1" w:rsidP="00095B75">
      <w:pPr>
        <w:tabs>
          <w:tab w:val="left" w:pos="6840"/>
          <w:tab w:val="left" w:pos="7380"/>
        </w:tabs>
        <w:spacing w:after="120"/>
        <w:ind w:left="6840"/>
        <w:rPr>
          <w:b/>
        </w:rPr>
      </w:pPr>
    </w:p>
    <w:sectPr w:rsidR="00385DA1" w:rsidSect="00B66F01">
      <w:pgSz w:w="11906" w:h="16838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YInterstate Light">
    <w:altName w:val="Arial Narrow"/>
    <w:charset w:val="CC"/>
    <w:family w:val="auto"/>
    <w:pitch w:val="variable"/>
    <w:sig w:usb0="00000001" w:usb1="5000206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9D"/>
    <w:multiLevelType w:val="hybridMultilevel"/>
    <w:tmpl w:val="BB460D56"/>
    <w:lvl w:ilvl="0" w:tplc="7BB08C5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0A8123EA"/>
    <w:multiLevelType w:val="hybridMultilevel"/>
    <w:tmpl w:val="7ADE0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C092B"/>
    <w:multiLevelType w:val="hybridMultilevel"/>
    <w:tmpl w:val="110C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42A27"/>
    <w:multiLevelType w:val="multilevel"/>
    <w:tmpl w:val="AA8E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4"/>
        </w:tabs>
        <w:ind w:left="1474" w:hanging="8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9CA6E10"/>
    <w:multiLevelType w:val="hybridMultilevel"/>
    <w:tmpl w:val="B3683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76F2B"/>
    <w:multiLevelType w:val="hybridMultilevel"/>
    <w:tmpl w:val="B0787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2F"/>
    <w:rsid w:val="000027F8"/>
    <w:rsid w:val="00004063"/>
    <w:rsid w:val="00006405"/>
    <w:rsid w:val="000118AD"/>
    <w:rsid w:val="000141E0"/>
    <w:rsid w:val="00014E0F"/>
    <w:rsid w:val="00015551"/>
    <w:rsid w:val="00016138"/>
    <w:rsid w:val="00016FA5"/>
    <w:rsid w:val="00020CC7"/>
    <w:rsid w:val="00030959"/>
    <w:rsid w:val="000325C9"/>
    <w:rsid w:val="000332FD"/>
    <w:rsid w:val="0004082E"/>
    <w:rsid w:val="00040F7E"/>
    <w:rsid w:val="0006724E"/>
    <w:rsid w:val="00067476"/>
    <w:rsid w:val="00067A60"/>
    <w:rsid w:val="000733FF"/>
    <w:rsid w:val="00075836"/>
    <w:rsid w:val="00082A36"/>
    <w:rsid w:val="00087C21"/>
    <w:rsid w:val="000938DB"/>
    <w:rsid w:val="000943CA"/>
    <w:rsid w:val="00095495"/>
    <w:rsid w:val="00095B75"/>
    <w:rsid w:val="00096832"/>
    <w:rsid w:val="00097EE3"/>
    <w:rsid w:val="000A0B38"/>
    <w:rsid w:val="000A0D2C"/>
    <w:rsid w:val="000A10B2"/>
    <w:rsid w:val="000A2F05"/>
    <w:rsid w:val="000B0E74"/>
    <w:rsid w:val="000B2673"/>
    <w:rsid w:val="000B2919"/>
    <w:rsid w:val="000B2C83"/>
    <w:rsid w:val="000B51EA"/>
    <w:rsid w:val="000B744D"/>
    <w:rsid w:val="000C0ED0"/>
    <w:rsid w:val="000C1779"/>
    <w:rsid w:val="000D2C3B"/>
    <w:rsid w:val="000D2D70"/>
    <w:rsid w:val="000E19F9"/>
    <w:rsid w:val="000E2822"/>
    <w:rsid w:val="000E2F33"/>
    <w:rsid w:val="000E3671"/>
    <w:rsid w:val="000E376E"/>
    <w:rsid w:val="000E4626"/>
    <w:rsid w:val="000E4C5D"/>
    <w:rsid w:val="000E528F"/>
    <w:rsid w:val="000E7E55"/>
    <w:rsid w:val="000F1FB8"/>
    <w:rsid w:val="000F2022"/>
    <w:rsid w:val="000F5F74"/>
    <w:rsid w:val="000F7637"/>
    <w:rsid w:val="001008B4"/>
    <w:rsid w:val="00102E47"/>
    <w:rsid w:val="001032E5"/>
    <w:rsid w:val="00112281"/>
    <w:rsid w:val="00114B36"/>
    <w:rsid w:val="00114F28"/>
    <w:rsid w:val="00122F8A"/>
    <w:rsid w:val="0012405A"/>
    <w:rsid w:val="0012477B"/>
    <w:rsid w:val="001261CD"/>
    <w:rsid w:val="00131135"/>
    <w:rsid w:val="001330C0"/>
    <w:rsid w:val="00135D62"/>
    <w:rsid w:val="00135DE3"/>
    <w:rsid w:val="00143DA0"/>
    <w:rsid w:val="00144A6F"/>
    <w:rsid w:val="0014554C"/>
    <w:rsid w:val="001503CA"/>
    <w:rsid w:val="00150485"/>
    <w:rsid w:val="00151EB0"/>
    <w:rsid w:val="00152DCC"/>
    <w:rsid w:val="001538D2"/>
    <w:rsid w:val="0015477F"/>
    <w:rsid w:val="00155E13"/>
    <w:rsid w:val="001564D8"/>
    <w:rsid w:val="001568BB"/>
    <w:rsid w:val="00164B96"/>
    <w:rsid w:val="00165A17"/>
    <w:rsid w:val="00177720"/>
    <w:rsid w:val="0018158B"/>
    <w:rsid w:val="00181E8C"/>
    <w:rsid w:val="00182FD0"/>
    <w:rsid w:val="00184B62"/>
    <w:rsid w:val="00194ADF"/>
    <w:rsid w:val="001A063B"/>
    <w:rsid w:val="001A1202"/>
    <w:rsid w:val="001B0847"/>
    <w:rsid w:val="001C4784"/>
    <w:rsid w:val="001C4CB3"/>
    <w:rsid w:val="001D01F9"/>
    <w:rsid w:val="001D3156"/>
    <w:rsid w:val="001D6C4E"/>
    <w:rsid w:val="001D7E78"/>
    <w:rsid w:val="001E25BE"/>
    <w:rsid w:val="001E5BDE"/>
    <w:rsid w:val="001E69E3"/>
    <w:rsid w:val="001F3177"/>
    <w:rsid w:val="001F3936"/>
    <w:rsid w:val="001F70EE"/>
    <w:rsid w:val="001F75BF"/>
    <w:rsid w:val="001F79E2"/>
    <w:rsid w:val="00205283"/>
    <w:rsid w:val="00223946"/>
    <w:rsid w:val="00223CD6"/>
    <w:rsid w:val="002261C5"/>
    <w:rsid w:val="00227CC0"/>
    <w:rsid w:val="00232A15"/>
    <w:rsid w:val="00236252"/>
    <w:rsid w:val="00236D47"/>
    <w:rsid w:val="00247B4F"/>
    <w:rsid w:val="00250E91"/>
    <w:rsid w:val="00255BA6"/>
    <w:rsid w:val="00255C60"/>
    <w:rsid w:val="00255FFD"/>
    <w:rsid w:val="002566E4"/>
    <w:rsid w:val="00257C5F"/>
    <w:rsid w:val="0026226D"/>
    <w:rsid w:val="00262B99"/>
    <w:rsid w:val="0026662C"/>
    <w:rsid w:val="00267DC4"/>
    <w:rsid w:val="00272BE0"/>
    <w:rsid w:val="00275E20"/>
    <w:rsid w:val="00276211"/>
    <w:rsid w:val="00276E56"/>
    <w:rsid w:val="0028266E"/>
    <w:rsid w:val="002826B1"/>
    <w:rsid w:val="00282ADC"/>
    <w:rsid w:val="00285ABC"/>
    <w:rsid w:val="00291F7F"/>
    <w:rsid w:val="0029477C"/>
    <w:rsid w:val="0029641E"/>
    <w:rsid w:val="00297E4D"/>
    <w:rsid w:val="002A1997"/>
    <w:rsid w:val="002A7EB8"/>
    <w:rsid w:val="002B050C"/>
    <w:rsid w:val="002B3D8D"/>
    <w:rsid w:val="002B5BCF"/>
    <w:rsid w:val="002B7336"/>
    <w:rsid w:val="002B7BD5"/>
    <w:rsid w:val="002C6855"/>
    <w:rsid w:val="002D01EF"/>
    <w:rsid w:val="002D1032"/>
    <w:rsid w:val="002E266E"/>
    <w:rsid w:val="002E524E"/>
    <w:rsid w:val="002E6274"/>
    <w:rsid w:val="002E7A3C"/>
    <w:rsid w:val="002F0988"/>
    <w:rsid w:val="002F7A93"/>
    <w:rsid w:val="002F7D47"/>
    <w:rsid w:val="0030030D"/>
    <w:rsid w:val="00301B26"/>
    <w:rsid w:val="00302C11"/>
    <w:rsid w:val="003032B7"/>
    <w:rsid w:val="00303C88"/>
    <w:rsid w:val="003133A2"/>
    <w:rsid w:val="00313A61"/>
    <w:rsid w:val="0031404D"/>
    <w:rsid w:val="00316B86"/>
    <w:rsid w:val="00324004"/>
    <w:rsid w:val="003240A3"/>
    <w:rsid w:val="003302D9"/>
    <w:rsid w:val="003323B8"/>
    <w:rsid w:val="00332A8F"/>
    <w:rsid w:val="00332D73"/>
    <w:rsid w:val="00333CAA"/>
    <w:rsid w:val="0033542F"/>
    <w:rsid w:val="00337C7B"/>
    <w:rsid w:val="00343A09"/>
    <w:rsid w:val="003457EA"/>
    <w:rsid w:val="00352536"/>
    <w:rsid w:val="00362478"/>
    <w:rsid w:val="00365F80"/>
    <w:rsid w:val="00370D64"/>
    <w:rsid w:val="0037194F"/>
    <w:rsid w:val="00381BE4"/>
    <w:rsid w:val="0038399F"/>
    <w:rsid w:val="00385CD8"/>
    <w:rsid w:val="00385DA1"/>
    <w:rsid w:val="00387BF0"/>
    <w:rsid w:val="00390B51"/>
    <w:rsid w:val="003914A4"/>
    <w:rsid w:val="003916ED"/>
    <w:rsid w:val="0039235A"/>
    <w:rsid w:val="00393460"/>
    <w:rsid w:val="0039588A"/>
    <w:rsid w:val="003A070C"/>
    <w:rsid w:val="003A1C3E"/>
    <w:rsid w:val="003A3B86"/>
    <w:rsid w:val="003A5D0E"/>
    <w:rsid w:val="003A6B30"/>
    <w:rsid w:val="003A703B"/>
    <w:rsid w:val="003B3832"/>
    <w:rsid w:val="003B7F4F"/>
    <w:rsid w:val="003C701D"/>
    <w:rsid w:val="003C772A"/>
    <w:rsid w:val="003D0A95"/>
    <w:rsid w:val="003D366B"/>
    <w:rsid w:val="003D57F2"/>
    <w:rsid w:val="003D6378"/>
    <w:rsid w:val="003D79BA"/>
    <w:rsid w:val="003E0DEA"/>
    <w:rsid w:val="003E50BD"/>
    <w:rsid w:val="003E53DE"/>
    <w:rsid w:val="003E602D"/>
    <w:rsid w:val="003F29E7"/>
    <w:rsid w:val="003F3C83"/>
    <w:rsid w:val="003F44B0"/>
    <w:rsid w:val="003F458E"/>
    <w:rsid w:val="003F4B21"/>
    <w:rsid w:val="003F6023"/>
    <w:rsid w:val="003F7DA6"/>
    <w:rsid w:val="00401E42"/>
    <w:rsid w:val="00404D81"/>
    <w:rsid w:val="00404EF1"/>
    <w:rsid w:val="00412F72"/>
    <w:rsid w:val="00414F58"/>
    <w:rsid w:val="00415F90"/>
    <w:rsid w:val="004172A1"/>
    <w:rsid w:val="00420C65"/>
    <w:rsid w:val="00422475"/>
    <w:rsid w:val="004245FB"/>
    <w:rsid w:val="004266C6"/>
    <w:rsid w:val="0042778C"/>
    <w:rsid w:val="00431BEA"/>
    <w:rsid w:val="004327AA"/>
    <w:rsid w:val="004409FD"/>
    <w:rsid w:val="00442038"/>
    <w:rsid w:val="00446E88"/>
    <w:rsid w:val="00450A94"/>
    <w:rsid w:val="00451802"/>
    <w:rsid w:val="00451A47"/>
    <w:rsid w:val="00452126"/>
    <w:rsid w:val="004629A3"/>
    <w:rsid w:val="0048311F"/>
    <w:rsid w:val="00485525"/>
    <w:rsid w:val="00491D1B"/>
    <w:rsid w:val="0049559F"/>
    <w:rsid w:val="00495D3D"/>
    <w:rsid w:val="004A0386"/>
    <w:rsid w:val="004A0B73"/>
    <w:rsid w:val="004A45B6"/>
    <w:rsid w:val="004A6B28"/>
    <w:rsid w:val="004B3942"/>
    <w:rsid w:val="004B60F4"/>
    <w:rsid w:val="004B73B1"/>
    <w:rsid w:val="004B7D7B"/>
    <w:rsid w:val="004C10E8"/>
    <w:rsid w:val="004E1945"/>
    <w:rsid w:val="004F0B7B"/>
    <w:rsid w:val="004F0D5C"/>
    <w:rsid w:val="004F4B7A"/>
    <w:rsid w:val="00501239"/>
    <w:rsid w:val="00502310"/>
    <w:rsid w:val="0050369A"/>
    <w:rsid w:val="00505ADA"/>
    <w:rsid w:val="00513BDF"/>
    <w:rsid w:val="005230AE"/>
    <w:rsid w:val="0053449B"/>
    <w:rsid w:val="00535FC2"/>
    <w:rsid w:val="00542910"/>
    <w:rsid w:val="00544BD3"/>
    <w:rsid w:val="00551418"/>
    <w:rsid w:val="00553618"/>
    <w:rsid w:val="00555084"/>
    <w:rsid w:val="00555115"/>
    <w:rsid w:val="0055551D"/>
    <w:rsid w:val="00555764"/>
    <w:rsid w:val="0056187A"/>
    <w:rsid w:val="00565D9A"/>
    <w:rsid w:val="005663D4"/>
    <w:rsid w:val="00571D86"/>
    <w:rsid w:val="005746C2"/>
    <w:rsid w:val="00574914"/>
    <w:rsid w:val="0057492E"/>
    <w:rsid w:val="00574EA4"/>
    <w:rsid w:val="00586C93"/>
    <w:rsid w:val="005909E3"/>
    <w:rsid w:val="00593EB3"/>
    <w:rsid w:val="00595024"/>
    <w:rsid w:val="00595173"/>
    <w:rsid w:val="00595A76"/>
    <w:rsid w:val="005A1CE5"/>
    <w:rsid w:val="005A6F19"/>
    <w:rsid w:val="005B30AC"/>
    <w:rsid w:val="005B5AF1"/>
    <w:rsid w:val="005C046F"/>
    <w:rsid w:val="005C04A5"/>
    <w:rsid w:val="005C2AEC"/>
    <w:rsid w:val="005C34A1"/>
    <w:rsid w:val="005D724D"/>
    <w:rsid w:val="005E1BAC"/>
    <w:rsid w:val="005E6D39"/>
    <w:rsid w:val="005F229D"/>
    <w:rsid w:val="00610247"/>
    <w:rsid w:val="00610C9D"/>
    <w:rsid w:val="00613E87"/>
    <w:rsid w:val="006148E9"/>
    <w:rsid w:val="0061530B"/>
    <w:rsid w:val="0061723A"/>
    <w:rsid w:val="00617598"/>
    <w:rsid w:val="006248FB"/>
    <w:rsid w:val="0063279D"/>
    <w:rsid w:val="006375D0"/>
    <w:rsid w:val="00637744"/>
    <w:rsid w:val="00637EE2"/>
    <w:rsid w:val="00637EF0"/>
    <w:rsid w:val="006423F5"/>
    <w:rsid w:val="006432B9"/>
    <w:rsid w:val="00646C1B"/>
    <w:rsid w:val="00646D3E"/>
    <w:rsid w:val="00651296"/>
    <w:rsid w:val="00657740"/>
    <w:rsid w:val="0066191F"/>
    <w:rsid w:val="00661AD5"/>
    <w:rsid w:val="0066538F"/>
    <w:rsid w:val="0066720F"/>
    <w:rsid w:val="00671C6B"/>
    <w:rsid w:val="00674F8A"/>
    <w:rsid w:val="00675B80"/>
    <w:rsid w:val="00677A52"/>
    <w:rsid w:val="00680505"/>
    <w:rsid w:val="006813C7"/>
    <w:rsid w:val="00681A2A"/>
    <w:rsid w:val="00682CC3"/>
    <w:rsid w:val="00686196"/>
    <w:rsid w:val="00693A3C"/>
    <w:rsid w:val="006A7178"/>
    <w:rsid w:val="006B1126"/>
    <w:rsid w:val="006B482E"/>
    <w:rsid w:val="006B4DBA"/>
    <w:rsid w:val="006B6960"/>
    <w:rsid w:val="006C0062"/>
    <w:rsid w:val="006C0A49"/>
    <w:rsid w:val="006C26E5"/>
    <w:rsid w:val="006D58E9"/>
    <w:rsid w:val="006E578B"/>
    <w:rsid w:val="006F2174"/>
    <w:rsid w:val="006F31B9"/>
    <w:rsid w:val="006F5E6A"/>
    <w:rsid w:val="007001B4"/>
    <w:rsid w:val="00704185"/>
    <w:rsid w:val="007066B0"/>
    <w:rsid w:val="007072F2"/>
    <w:rsid w:val="007076E6"/>
    <w:rsid w:val="00710D20"/>
    <w:rsid w:val="00711E18"/>
    <w:rsid w:val="00714010"/>
    <w:rsid w:val="0071492F"/>
    <w:rsid w:val="00720051"/>
    <w:rsid w:val="007214C2"/>
    <w:rsid w:val="0072631F"/>
    <w:rsid w:val="00742F3F"/>
    <w:rsid w:val="00744C6D"/>
    <w:rsid w:val="007459A8"/>
    <w:rsid w:val="0075415D"/>
    <w:rsid w:val="0075656D"/>
    <w:rsid w:val="0075736B"/>
    <w:rsid w:val="00765D78"/>
    <w:rsid w:val="007679CC"/>
    <w:rsid w:val="00770BE2"/>
    <w:rsid w:val="00777DF2"/>
    <w:rsid w:val="00780680"/>
    <w:rsid w:val="00781A3E"/>
    <w:rsid w:val="007825DD"/>
    <w:rsid w:val="00785B9B"/>
    <w:rsid w:val="00792DFF"/>
    <w:rsid w:val="007A28FE"/>
    <w:rsid w:val="007A43CD"/>
    <w:rsid w:val="007A5642"/>
    <w:rsid w:val="007A5ADA"/>
    <w:rsid w:val="007A5F59"/>
    <w:rsid w:val="007B08F6"/>
    <w:rsid w:val="007B2C91"/>
    <w:rsid w:val="007C13F2"/>
    <w:rsid w:val="007C47FE"/>
    <w:rsid w:val="007C4BB9"/>
    <w:rsid w:val="007D11A2"/>
    <w:rsid w:val="007D431F"/>
    <w:rsid w:val="007D7C16"/>
    <w:rsid w:val="007E054E"/>
    <w:rsid w:val="007E09FC"/>
    <w:rsid w:val="007E2649"/>
    <w:rsid w:val="007E5A8C"/>
    <w:rsid w:val="007E6B90"/>
    <w:rsid w:val="007F3AA7"/>
    <w:rsid w:val="007F4AA9"/>
    <w:rsid w:val="00803711"/>
    <w:rsid w:val="00803DFF"/>
    <w:rsid w:val="008049B9"/>
    <w:rsid w:val="00810DBF"/>
    <w:rsid w:val="0081338B"/>
    <w:rsid w:val="00814044"/>
    <w:rsid w:val="00821B57"/>
    <w:rsid w:val="00827077"/>
    <w:rsid w:val="0083008A"/>
    <w:rsid w:val="008350FA"/>
    <w:rsid w:val="00835FF5"/>
    <w:rsid w:val="00842330"/>
    <w:rsid w:val="00852DB0"/>
    <w:rsid w:val="008546B0"/>
    <w:rsid w:val="0085583B"/>
    <w:rsid w:val="00856E34"/>
    <w:rsid w:val="0086686B"/>
    <w:rsid w:val="0086762A"/>
    <w:rsid w:val="00871A64"/>
    <w:rsid w:val="008745DF"/>
    <w:rsid w:val="00875F4C"/>
    <w:rsid w:val="008767BD"/>
    <w:rsid w:val="00876C92"/>
    <w:rsid w:val="008807A8"/>
    <w:rsid w:val="00883949"/>
    <w:rsid w:val="00883A0D"/>
    <w:rsid w:val="008900D9"/>
    <w:rsid w:val="00893C4D"/>
    <w:rsid w:val="00895D34"/>
    <w:rsid w:val="008965D8"/>
    <w:rsid w:val="00896A85"/>
    <w:rsid w:val="008A0038"/>
    <w:rsid w:val="008A0236"/>
    <w:rsid w:val="008A4F2A"/>
    <w:rsid w:val="008A5341"/>
    <w:rsid w:val="008B09DD"/>
    <w:rsid w:val="008B2750"/>
    <w:rsid w:val="008B38C9"/>
    <w:rsid w:val="008B3911"/>
    <w:rsid w:val="008C1CF2"/>
    <w:rsid w:val="008C50DB"/>
    <w:rsid w:val="008C5A8E"/>
    <w:rsid w:val="008D1878"/>
    <w:rsid w:val="008D360E"/>
    <w:rsid w:val="008D386E"/>
    <w:rsid w:val="008D4BFA"/>
    <w:rsid w:val="008E28AA"/>
    <w:rsid w:val="008E2950"/>
    <w:rsid w:val="008E2C19"/>
    <w:rsid w:val="008E39BE"/>
    <w:rsid w:val="008E49A8"/>
    <w:rsid w:val="008E5E19"/>
    <w:rsid w:val="008F19EC"/>
    <w:rsid w:val="008F2FC3"/>
    <w:rsid w:val="008F4802"/>
    <w:rsid w:val="0090100F"/>
    <w:rsid w:val="00903592"/>
    <w:rsid w:val="0090387D"/>
    <w:rsid w:val="0090663C"/>
    <w:rsid w:val="00917727"/>
    <w:rsid w:val="009307DB"/>
    <w:rsid w:val="009321EF"/>
    <w:rsid w:val="00934AAE"/>
    <w:rsid w:val="009352D3"/>
    <w:rsid w:val="0094094B"/>
    <w:rsid w:val="00944015"/>
    <w:rsid w:val="00945D97"/>
    <w:rsid w:val="009528FA"/>
    <w:rsid w:val="00956E8A"/>
    <w:rsid w:val="0096279D"/>
    <w:rsid w:val="009639E9"/>
    <w:rsid w:val="009712A0"/>
    <w:rsid w:val="00972CAD"/>
    <w:rsid w:val="009759FA"/>
    <w:rsid w:val="00976438"/>
    <w:rsid w:val="009768D8"/>
    <w:rsid w:val="009814F8"/>
    <w:rsid w:val="009825A9"/>
    <w:rsid w:val="00986E55"/>
    <w:rsid w:val="00987303"/>
    <w:rsid w:val="009921D1"/>
    <w:rsid w:val="0099586C"/>
    <w:rsid w:val="00996F39"/>
    <w:rsid w:val="00997961"/>
    <w:rsid w:val="00997B6E"/>
    <w:rsid w:val="009A294B"/>
    <w:rsid w:val="009A64B2"/>
    <w:rsid w:val="009B1A05"/>
    <w:rsid w:val="009B4075"/>
    <w:rsid w:val="009C51A6"/>
    <w:rsid w:val="009C63F0"/>
    <w:rsid w:val="009C6691"/>
    <w:rsid w:val="009D1ADD"/>
    <w:rsid w:val="009D680E"/>
    <w:rsid w:val="009D693E"/>
    <w:rsid w:val="009E1741"/>
    <w:rsid w:val="009E3400"/>
    <w:rsid w:val="009F0F2A"/>
    <w:rsid w:val="009F3B27"/>
    <w:rsid w:val="009F5207"/>
    <w:rsid w:val="00A004D9"/>
    <w:rsid w:val="00A02BBC"/>
    <w:rsid w:val="00A070FD"/>
    <w:rsid w:val="00A21977"/>
    <w:rsid w:val="00A21D0E"/>
    <w:rsid w:val="00A21EB6"/>
    <w:rsid w:val="00A2337F"/>
    <w:rsid w:val="00A241FE"/>
    <w:rsid w:val="00A24232"/>
    <w:rsid w:val="00A3106F"/>
    <w:rsid w:val="00A3533F"/>
    <w:rsid w:val="00A45685"/>
    <w:rsid w:val="00A46F61"/>
    <w:rsid w:val="00A50C51"/>
    <w:rsid w:val="00A528A5"/>
    <w:rsid w:val="00A534DC"/>
    <w:rsid w:val="00A55E54"/>
    <w:rsid w:val="00A605C5"/>
    <w:rsid w:val="00A6416F"/>
    <w:rsid w:val="00A65782"/>
    <w:rsid w:val="00A65AD4"/>
    <w:rsid w:val="00A671BD"/>
    <w:rsid w:val="00A719E3"/>
    <w:rsid w:val="00A7519E"/>
    <w:rsid w:val="00A75217"/>
    <w:rsid w:val="00A7776C"/>
    <w:rsid w:val="00A80804"/>
    <w:rsid w:val="00A820FD"/>
    <w:rsid w:val="00A82176"/>
    <w:rsid w:val="00A82E16"/>
    <w:rsid w:val="00A834D5"/>
    <w:rsid w:val="00A87574"/>
    <w:rsid w:val="00A92668"/>
    <w:rsid w:val="00A93CB0"/>
    <w:rsid w:val="00A96C4F"/>
    <w:rsid w:val="00A9718F"/>
    <w:rsid w:val="00AA0E62"/>
    <w:rsid w:val="00AA1E2B"/>
    <w:rsid w:val="00AA33A0"/>
    <w:rsid w:val="00AA4BC6"/>
    <w:rsid w:val="00AA5310"/>
    <w:rsid w:val="00AA6E4E"/>
    <w:rsid w:val="00AA74C6"/>
    <w:rsid w:val="00AA778E"/>
    <w:rsid w:val="00AB22AE"/>
    <w:rsid w:val="00AB2CAF"/>
    <w:rsid w:val="00AB5530"/>
    <w:rsid w:val="00AC05DC"/>
    <w:rsid w:val="00AC0FB0"/>
    <w:rsid w:val="00AC1429"/>
    <w:rsid w:val="00AD1386"/>
    <w:rsid w:val="00AD3B75"/>
    <w:rsid w:val="00AE7EFE"/>
    <w:rsid w:val="00AF0CB1"/>
    <w:rsid w:val="00AF72BC"/>
    <w:rsid w:val="00AF7F18"/>
    <w:rsid w:val="00B003E2"/>
    <w:rsid w:val="00B02DA8"/>
    <w:rsid w:val="00B045F0"/>
    <w:rsid w:val="00B04E63"/>
    <w:rsid w:val="00B12D1B"/>
    <w:rsid w:val="00B13E2A"/>
    <w:rsid w:val="00B15ABC"/>
    <w:rsid w:val="00B2268C"/>
    <w:rsid w:val="00B24330"/>
    <w:rsid w:val="00B25C52"/>
    <w:rsid w:val="00B26677"/>
    <w:rsid w:val="00B309F7"/>
    <w:rsid w:val="00B323F7"/>
    <w:rsid w:val="00B326FA"/>
    <w:rsid w:val="00B32E79"/>
    <w:rsid w:val="00B335DB"/>
    <w:rsid w:val="00B34E74"/>
    <w:rsid w:val="00B3500A"/>
    <w:rsid w:val="00B37FCE"/>
    <w:rsid w:val="00B41D4F"/>
    <w:rsid w:val="00B45E45"/>
    <w:rsid w:val="00B46D71"/>
    <w:rsid w:val="00B46F46"/>
    <w:rsid w:val="00B4773D"/>
    <w:rsid w:val="00B47C64"/>
    <w:rsid w:val="00B50CA2"/>
    <w:rsid w:val="00B52DAB"/>
    <w:rsid w:val="00B572B4"/>
    <w:rsid w:val="00B6023C"/>
    <w:rsid w:val="00B615C8"/>
    <w:rsid w:val="00B61951"/>
    <w:rsid w:val="00B6290C"/>
    <w:rsid w:val="00B66739"/>
    <w:rsid w:val="00B66824"/>
    <w:rsid w:val="00B66AA4"/>
    <w:rsid w:val="00B66F01"/>
    <w:rsid w:val="00B67A82"/>
    <w:rsid w:val="00B701AF"/>
    <w:rsid w:val="00B7030F"/>
    <w:rsid w:val="00B75460"/>
    <w:rsid w:val="00B80124"/>
    <w:rsid w:val="00B818A3"/>
    <w:rsid w:val="00B819DC"/>
    <w:rsid w:val="00B828C9"/>
    <w:rsid w:val="00B93674"/>
    <w:rsid w:val="00B96A16"/>
    <w:rsid w:val="00B96B5C"/>
    <w:rsid w:val="00B96BE9"/>
    <w:rsid w:val="00B97208"/>
    <w:rsid w:val="00BA1049"/>
    <w:rsid w:val="00BA5186"/>
    <w:rsid w:val="00BA6AF9"/>
    <w:rsid w:val="00BB05FF"/>
    <w:rsid w:val="00BB3299"/>
    <w:rsid w:val="00BB635A"/>
    <w:rsid w:val="00BB72B2"/>
    <w:rsid w:val="00BB771E"/>
    <w:rsid w:val="00BC2E7C"/>
    <w:rsid w:val="00BC360A"/>
    <w:rsid w:val="00BC556F"/>
    <w:rsid w:val="00BD0663"/>
    <w:rsid w:val="00BD2876"/>
    <w:rsid w:val="00BD2E0D"/>
    <w:rsid w:val="00BE0E4C"/>
    <w:rsid w:val="00BF110D"/>
    <w:rsid w:val="00BF1300"/>
    <w:rsid w:val="00BF24A8"/>
    <w:rsid w:val="00BF3A2B"/>
    <w:rsid w:val="00BF5134"/>
    <w:rsid w:val="00BF6075"/>
    <w:rsid w:val="00C00EB2"/>
    <w:rsid w:val="00C01934"/>
    <w:rsid w:val="00C03B37"/>
    <w:rsid w:val="00C048FC"/>
    <w:rsid w:val="00C07972"/>
    <w:rsid w:val="00C11C2C"/>
    <w:rsid w:val="00C176ED"/>
    <w:rsid w:val="00C21752"/>
    <w:rsid w:val="00C2211D"/>
    <w:rsid w:val="00C231C5"/>
    <w:rsid w:val="00C233F9"/>
    <w:rsid w:val="00C30414"/>
    <w:rsid w:val="00C37C8A"/>
    <w:rsid w:val="00C46A3C"/>
    <w:rsid w:val="00C50CBD"/>
    <w:rsid w:val="00C516B6"/>
    <w:rsid w:val="00C5748C"/>
    <w:rsid w:val="00C610C7"/>
    <w:rsid w:val="00C63807"/>
    <w:rsid w:val="00C638CC"/>
    <w:rsid w:val="00C63B2F"/>
    <w:rsid w:val="00C722BA"/>
    <w:rsid w:val="00C77E1C"/>
    <w:rsid w:val="00C8747B"/>
    <w:rsid w:val="00C91DB5"/>
    <w:rsid w:val="00C95C0D"/>
    <w:rsid w:val="00CA15D3"/>
    <w:rsid w:val="00CA2311"/>
    <w:rsid w:val="00CA7E0F"/>
    <w:rsid w:val="00CB1757"/>
    <w:rsid w:val="00CB1D57"/>
    <w:rsid w:val="00CB4B54"/>
    <w:rsid w:val="00CC10A4"/>
    <w:rsid w:val="00CC1B53"/>
    <w:rsid w:val="00CC2D51"/>
    <w:rsid w:val="00CC39F8"/>
    <w:rsid w:val="00CC4007"/>
    <w:rsid w:val="00CC48CF"/>
    <w:rsid w:val="00CC78B8"/>
    <w:rsid w:val="00CD0098"/>
    <w:rsid w:val="00CD23BD"/>
    <w:rsid w:val="00CD48D6"/>
    <w:rsid w:val="00CD4FA9"/>
    <w:rsid w:val="00CD6C94"/>
    <w:rsid w:val="00CD6D1F"/>
    <w:rsid w:val="00CD6E9F"/>
    <w:rsid w:val="00CD7818"/>
    <w:rsid w:val="00CE3E84"/>
    <w:rsid w:val="00CE59AA"/>
    <w:rsid w:val="00CE720E"/>
    <w:rsid w:val="00CF09C6"/>
    <w:rsid w:val="00CF6957"/>
    <w:rsid w:val="00D00CA1"/>
    <w:rsid w:val="00D04555"/>
    <w:rsid w:val="00D05C12"/>
    <w:rsid w:val="00D06470"/>
    <w:rsid w:val="00D168A3"/>
    <w:rsid w:val="00D21C67"/>
    <w:rsid w:val="00D25ABA"/>
    <w:rsid w:val="00D27405"/>
    <w:rsid w:val="00D37443"/>
    <w:rsid w:val="00D405B9"/>
    <w:rsid w:val="00D41F30"/>
    <w:rsid w:val="00D4423B"/>
    <w:rsid w:val="00D47599"/>
    <w:rsid w:val="00D50C6F"/>
    <w:rsid w:val="00D5507B"/>
    <w:rsid w:val="00D55F32"/>
    <w:rsid w:val="00D60097"/>
    <w:rsid w:val="00D618AA"/>
    <w:rsid w:val="00D62E60"/>
    <w:rsid w:val="00D67C26"/>
    <w:rsid w:val="00D711FA"/>
    <w:rsid w:val="00D714AC"/>
    <w:rsid w:val="00D71993"/>
    <w:rsid w:val="00D71B78"/>
    <w:rsid w:val="00D722D1"/>
    <w:rsid w:val="00D73627"/>
    <w:rsid w:val="00D76C0F"/>
    <w:rsid w:val="00D821CD"/>
    <w:rsid w:val="00D86745"/>
    <w:rsid w:val="00D87C64"/>
    <w:rsid w:val="00D961D4"/>
    <w:rsid w:val="00D96645"/>
    <w:rsid w:val="00DA1F7C"/>
    <w:rsid w:val="00DB179D"/>
    <w:rsid w:val="00DB247E"/>
    <w:rsid w:val="00DC3020"/>
    <w:rsid w:val="00DC5122"/>
    <w:rsid w:val="00DD4527"/>
    <w:rsid w:val="00DD67C6"/>
    <w:rsid w:val="00DD747A"/>
    <w:rsid w:val="00DE38D9"/>
    <w:rsid w:val="00DE4B27"/>
    <w:rsid w:val="00DE6035"/>
    <w:rsid w:val="00DE67DE"/>
    <w:rsid w:val="00E0153A"/>
    <w:rsid w:val="00E02BB8"/>
    <w:rsid w:val="00E11B06"/>
    <w:rsid w:val="00E11FFA"/>
    <w:rsid w:val="00E13E54"/>
    <w:rsid w:val="00E13E6A"/>
    <w:rsid w:val="00E1461A"/>
    <w:rsid w:val="00E21C0A"/>
    <w:rsid w:val="00E22188"/>
    <w:rsid w:val="00E249F2"/>
    <w:rsid w:val="00E2641B"/>
    <w:rsid w:val="00E33953"/>
    <w:rsid w:val="00E34EC7"/>
    <w:rsid w:val="00E36BDC"/>
    <w:rsid w:val="00E40328"/>
    <w:rsid w:val="00E41A78"/>
    <w:rsid w:val="00E439D0"/>
    <w:rsid w:val="00E469D1"/>
    <w:rsid w:val="00E46AD1"/>
    <w:rsid w:val="00E475DC"/>
    <w:rsid w:val="00E53C5B"/>
    <w:rsid w:val="00E545A6"/>
    <w:rsid w:val="00E56DB0"/>
    <w:rsid w:val="00E80401"/>
    <w:rsid w:val="00E82CBD"/>
    <w:rsid w:val="00E82CC2"/>
    <w:rsid w:val="00E9073A"/>
    <w:rsid w:val="00E958FE"/>
    <w:rsid w:val="00EA2705"/>
    <w:rsid w:val="00EA7AD2"/>
    <w:rsid w:val="00EA7E58"/>
    <w:rsid w:val="00EB0E21"/>
    <w:rsid w:val="00EB17D0"/>
    <w:rsid w:val="00EB207A"/>
    <w:rsid w:val="00EB2873"/>
    <w:rsid w:val="00EB4224"/>
    <w:rsid w:val="00EC0E9A"/>
    <w:rsid w:val="00EC2E3A"/>
    <w:rsid w:val="00EC42C7"/>
    <w:rsid w:val="00ED34A9"/>
    <w:rsid w:val="00ED65F9"/>
    <w:rsid w:val="00ED6C5E"/>
    <w:rsid w:val="00EE1F36"/>
    <w:rsid w:val="00EE3F2B"/>
    <w:rsid w:val="00EE44F3"/>
    <w:rsid w:val="00EE60F3"/>
    <w:rsid w:val="00EF46AD"/>
    <w:rsid w:val="00EF628D"/>
    <w:rsid w:val="00F020E5"/>
    <w:rsid w:val="00F03876"/>
    <w:rsid w:val="00F040AF"/>
    <w:rsid w:val="00F04AF7"/>
    <w:rsid w:val="00F059EE"/>
    <w:rsid w:val="00F075AC"/>
    <w:rsid w:val="00F07A52"/>
    <w:rsid w:val="00F148EB"/>
    <w:rsid w:val="00F1780E"/>
    <w:rsid w:val="00F21748"/>
    <w:rsid w:val="00F3064A"/>
    <w:rsid w:val="00F31266"/>
    <w:rsid w:val="00F37133"/>
    <w:rsid w:val="00F40382"/>
    <w:rsid w:val="00F4044B"/>
    <w:rsid w:val="00F42FAF"/>
    <w:rsid w:val="00F44C12"/>
    <w:rsid w:val="00F45B38"/>
    <w:rsid w:val="00F45EF5"/>
    <w:rsid w:val="00F473FA"/>
    <w:rsid w:val="00F47577"/>
    <w:rsid w:val="00F506EF"/>
    <w:rsid w:val="00F52EEE"/>
    <w:rsid w:val="00F54741"/>
    <w:rsid w:val="00F55C08"/>
    <w:rsid w:val="00F6093A"/>
    <w:rsid w:val="00F60C04"/>
    <w:rsid w:val="00F6392A"/>
    <w:rsid w:val="00F669A2"/>
    <w:rsid w:val="00F70157"/>
    <w:rsid w:val="00F80718"/>
    <w:rsid w:val="00F839FD"/>
    <w:rsid w:val="00F83A6A"/>
    <w:rsid w:val="00F847EA"/>
    <w:rsid w:val="00F87A29"/>
    <w:rsid w:val="00F9748D"/>
    <w:rsid w:val="00FB03A4"/>
    <w:rsid w:val="00FB3A34"/>
    <w:rsid w:val="00FC170F"/>
    <w:rsid w:val="00FC641C"/>
    <w:rsid w:val="00FD2C86"/>
    <w:rsid w:val="00FD367D"/>
    <w:rsid w:val="00FD5B83"/>
    <w:rsid w:val="00FD726E"/>
    <w:rsid w:val="00FE0570"/>
    <w:rsid w:val="00FE5F4B"/>
    <w:rsid w:val="00FE7539"/>
    <w:rsid w:val="00FF1545"/>
    <w:rsid w:val="00FF473B"/>
    <w:rsid w:val="00FF5E8A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959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53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5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customStyle="1" w:styleId="CharChar">
    <w:name w:val="Char Char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 Знак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205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1 Знак Char Знак Char Знак"/>
    <w:basedOn w:val="a"/>
    <w:autoRedefine/>
    <w:rsid w:val="00A241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6">
    <w:name w:val="Strong"/>
    <w:uiPriority w:val="22"/>
    <w:qFormat/>
    <w:rsid w:val="003D0A95"/>
    <w:rPr>
      <w:b/>
      <w:bCs/>
    </w:rPr>
  </w:style>
  <w:style w:type="character" w:customStyle="1" w:styleId="10">
    <w:name w:val="Заголовок 1 Знак"/>
    <w:link w:val="1"/>
    <w:rsid w:val="00153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45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 столбца"/>
    <w:basedOn w:val="a"/>
    <w:link w:val="a8"/>
    <w:qFormat/>
    <w:rsid w:val="00777DF2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9">
    <w:name w:val="описание структурного элемента"/>
    <w:basedOn w:val="a"/>
    <w:link w:val="aa"/>
    <w:qFormat/>
    <w:rsid w:val="00777DF2"/>
    <w:pPr>
      <w:tabs>
        <w:tab w:val="left" w:pos="360"/>
      </w:tabs>
    </w:pPr>
    <w:rPr>
      <w:rFonts w:cs="Arial"/>
    </w:rPr>
  </w:style>
  <w:style w:type="character" w:customStyle="1" w:styleId="a8">
    <w:name w:val="заголовок столбца Знак"/>
    <w:link w:val="a7"/>
    <w:rsid w:val="00777DF2"/>
    <w:rPr>
      <w:rFonts w:ascii="Arial Narrow" w:hAnsi="Arial Narrow" w:cs="Arial"/>
      <w:b/>
    </w:rPr>
  </w:style>
  <w:style w:type="character" w:customStyle="1" w:styleId="aa">
    <w:name w:val="описание структурного элемента Знак"/>
    <w:link w:val="a9"/>
    <w:rsid w:val="00777DF2"/>
    <w:rPr>
      <w:rFonts w:ascii="Arial" w:hAnsi="Arial" w:cs="Arial"/>
    </w:rPr>
  </w:style>
  <w:style w:type="paragraph" w:customStyle="1" w:styleId="Body">
    <w:name w:val="Body"/>
    <w:basedOn w:val="ab"/>
    <w:rsid w:val="00C95C0D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/>
      <w:spacing w:val="8"/>
      <w:sz w:val="24"/>
      <w:lang w:eastAsia="en-US"/>
    </w:rPr>
  </w:style>
  <w:style w:type="paragraph" w:styleId="ab">
    <w:name w:val="header"/>
    <w:basedOn w:val="a"/>
    <w:link w:val="ac"/>
    <w:rsid w:val="00C95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95C0D"/>
    <w:rPr>
      <w:rFonts w:ascii="Arial" w:hAnsi="Arial"/>
    </w:rPr>
  </w:style>
  <w:style w:type="paragraph" w:styleId="ad">
    <w:name w:val="List Paragraph"/>
    <w:basedOn w:val="a"/>
    <w:link w:val="ae"/>
    <w:uiPriority w:val="34"/>
    <w:qFormat/>
    <w:rsid w:val="00C3041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102E47"/>
    <w:rPr>
      <w:color w:val="0000FF"/>
      <w:u w:val="single"/>
    </w:rPr>
  </w:style>
  <w:style w:type="character" w:styleId="af0">
    <w:name w:val="FollowedHyperlink"/>
    <w:rsid w:val="000E4626"/>
    <w:rPr>
      <w:color w:val="800080"/>
      <w:u w:val="single"/>
    </w:rPr>
  </w:style>
  <w:style w:type="character" w:customStyle="1" w:styleId="BodycopyChar">
    <w:name w:val="Body copy Char"/>
    <w:link w:val="Bodycopy"/>
    <w:locked/>
    <w:rsid w:val="004B3942"/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Bodycopy">
    <w:name w:val="Body copy"/>
    <w:link w:val="BodycopyChar"/>
    <w:rsid w:val="004B3942"/>
    <w:pPr>
      <w:spacing w:line="240" w:lineRule="exact"/>
    </w:pPr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stylestylebodysinglejustified11ptchar">
    <w:name w:val="stylestylebodysinglejustified11ptchar"/>
    <w:basedOn w:val="a"/>
    <w:rsid w:val="004B3942"/>
    <w:pPr>
      <w:spacing w:before="60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4B394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959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53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5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customStyle="1" w:styleId="CharChar">
    <w:name w:val="Char Char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 Знак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205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1 Знак Char Знак Char Знак"/>
    <w:basedOn w:val="a"/>
    <w:autoRedefine/>
    <w:rsid w:val="00A241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6">
    <w:name w:val="Strong"/>
    <w:uiPriority w:val="22"/>
    <w:qFormat/>
    <w:rsid w:val="003D0A95"/>
    <w:rPr>
      <w:b/>
      <w:bCs/>
    </w:rPr>
  </w:style>
  <w:style w:type="character" w:customStyle="1" w:styleId="10">
    <w:name w:val="Заголовок 1 Знак"/>
    <w:link w:val="1"/>
    <w:rsid w:val="00153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45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 столбца"/>
    <w:basedOn w:val="a"/>
    <w:link w:val="a8"/>
    <w:qFormat/>
    <w:rsid w:val="00777DF2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9">
    <w:name w:val="описание структурного элемента"/>
    <w:basedOn w:val="a"/>
    <w:link w:val="aa"/>
    <w:qFormat/>
    <w:rsid w:val="00777DF2"/>
    <w:pPr>
      <w:tabs>
        <w:tab w:val="left" w:pos="360"/>
      </w:tabs>
    </w:pPr>
    <w:rPr>
      <w:rFonts w:cs="Arial"/>
    </w:rPr>
  </w:style>
  <w:style w:type="character" w:customStyle="1" w:styleId="a8">
    <w:name w:val="заголовок столбца Знак"/>
    <w:link w:val="a7"/>
    <w:rsid w:val="00777DF2"/>
    <w:rPr>
      <w:rFonts w:ascii="Arial Narrow" w:hAnsi="Arial Narrow" w:cs="Arial"/>
      <w:b/>
    </w:rPr>
  </w:style>
  <w:style w:type="character" w:customStyle="1" w:styleId="aa">
    <w:name w:val="описание структурного элемента Знак"/>
    <w:link w:val="a9"/>
    <w:rsid w:val="00777DF2"/>
    <w:rPr>
      <w:rFonts w:ascii="Arial" w:hAnsi="Arial" w:cs="Arial"/>
    </w:rPr>
  </w:style>
  <w:style w:type="paragraph" w:customStyle="1" w:styleId="Body">
    <w:name w:val="Body"/>
    <w:basedOn w:val="ab"/>
    <w:rsid w:val="00C95C0D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/>
      <w:spacing w:val="8"/>
      <w:sz w:val="24"/>
      <w:lang w:eastAsia="en-US"/>
    </w:rPr>
  </w:style>
  <w:style w:type="paragraph" w:styleId="ab">
    <w:name w:val="header"/>
    <w:basedOn w:val="a"/>
    <w:link w:val="ac"/>
    <w:rsid w:val="00C95C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95C0D"/>
    <w:rPr>
      <w:rFonts w:ascii="Arial" w:hAnsi="Arial"/>
    </w:rPr>
  </w:style>
  <w:style w:type="paragraph" w:styleId="ad">
    <w:name w:val="List Paragraph"/>
    <w:basedOn w:val="a"/>
    <w:link w:val="ae"/>
    <w:uiPriority w:val="34"/>
    <w:qFormat/>
    <w:rsid w:val="00C30414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rsid w:val="00102E47"/>
    <w:rPr>
      <w:color w:val="0000FF"/>
      <w:u w:val="single"/>
    </w:rPr>
  </w:style>
  <w:style w:type="character" w:styleId="af0">
    <w:name w:val="FollowedHyperlink"/>
    <w:rsid w:val="000E4626"/>
    <w:rPr>
      <w:color w:val="800080"/>
      <w:u w:val="single"/>
    </w:rPr>
  </w:style>
  <w:style w:type="character" w:customStyle="1" w:styleId="BodycopyChar">
    <w:name w:val="Body copy Char"/>
    <w:link w:val="Bodycopy"/>
    <w:locked/>
    <w:rsid w:val="004B3942"/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Bodycopy">
    <w:name w:val="Body copy"/>
    <w:link w:val="BodycopyChar"/>
    <w:rsid w:val="004B3942"/>
    <w:pPr>
      <w:spacing w:line="240" w:lineRule="exact"/>
    </w:pPr>
    <w:rPr>
      <w:rFonts w:ascii="EYInterstate Light" w:hAnsi="EYInterstate Light"/>
      <w:color w:val="000000"/>
      <w:sz w:val="18"/>
      <w:szCs w:val="18"/>
      <w:lang w:val="en-US"/>
    </w:rPr>
  </w:style>
  <w:style w:type="paragraph" w:customStyle="1" w:styleId="stylestylebodysinglejustified11ptchar">
    <w:name w:val="stylestylebodysinglejustified11ptchar"/>
    <w:basedOn w:val="a"/>
    <w:rsid w:val="004B3942"/>
    <w:pPr>
      <w:spacing w:before="60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4B39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arova\Application%20Data\Microsoft\Templates\&#1057;&#1083;&#1091;&#1078;&#1077;&#1073;&#1082;&#1072;_200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2B4B-8044-478E-BF03-18C682EA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Служебка_2009</Template>
  <TotalTime>3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"КАЗАХСТАНСКАЯ ФОНДОВАЯ БИРЖА"</vt:lpstr>
    </vt:vector>
  </TitlesOfParts>
  <Company>Kase</Company>
  <LinksUpToDate>false</LinksUpToDate>
  <CharactersWithSpaces>9930</CharactersWithSpaces>
  <SharedDoc>false</SharedDoc>
  <HLinks>
    <vt:vector size="6" baseType="variant">
      <vt:variant>
        <vt:i4>4915258</vt:i4>
      </vt:variant>
      <vt:variant>
        <vt:i4>0</vt:i4>
      </vt:variant>
      <vt:variant>
        <vt:i4>0</vt:i4>
      </vt:variant>
      <vt:variant>
        <vt:i4>5</vt:i4>
      </vt:variant>
      <vt:variant>
        <vt:lpwstr>\\Fs242\pub\ОТДЕЛ МАРКЕТИНГА И PR\Отдел маркетинга и PR\Documents\КазПрессКлуб 2018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"КАЗАХСТАНСКАЯ ФОНДОВАЯ БИРЖА"</dc:title>
  <dc:creator>Амир Булат</dc:creator>
  <cp:lastModifiedBy>Амир Булат</cp:lastModifiedBy>
  <cp:revision>4</cp:revision>
  <cp:lastPrinted>2018-02-19T08:44:00Z</cp:lastPrinted>
  <dcterms:created xsi:type="dcterms:W3CDTF">2018-07-30T06:46:00Z</dcterms:created>
  <dcterms:modified xsi:type="dcterms:W3CDTF">2018-08-13T03:33:00Z</dcterms:modified>
</cp:coreProperties>
</file>