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  <w:r w:rsidRPr="006C3EE5">
        <w:rPr>
          <w:b/>
          <w:spacing w:val="20"/>
          <w:lang w:val="en-US"/>
        </w:rPr>
        <w:t>ТЕХНИЧЕСКАЯ СПЕЦИФИКАЦИЯ ТОВАРА</w:t>
      </w:r>
    </w:p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45"/>
        <w:gridCol w:w="6856"/>
      </w:tblGrid>
      <w:tr w:rsidR="00AB7C23" w:rsidRPr="006C3EE5" w:rsidTr="00F26C8F">
        <w:tc>
          <w:tcPr>
            <w:tcW w:w="9828" w:type="dxa"/>
            <w:gridSpan w:val="3"/>
            <w:shd w:val="clear" w:color="auto" w:fill="auto"/>
          </w:tcPr>
          <w:p w:rsidR="00AB7C23" w:rsidRPr="00AB7C23" w:rsidRDefault="00AB7C23" w:rsidP="006C3EE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AB7C23">
              <w:rPr>
                <w:rFonts w:eastAsia="Calibri"/>
                <w:b/>
                <w:sz w:val="32"/>
                <w:szCs w:val="32"/>
              </w:rPr>
              <w:t>Аудиосистема для пресс-</w:t>
            </w:r>
            <w:proofErr w:type="spellStart"/>
            <w:r w:rsidRPr="00AB7C23">
              <w:rPr>
                <w:rFonts w:eastAsia="Calibri"/>
                <w:b/>
                <w:sz w:val="32"/>
                <w:szCs w:val="32"/>
              </w:rPr>
              <w:t>рум</w:t>
            </w:r>
            <w:proofErr w:type="spellEnd"/>
          </w:p>
        </w:tc>
      </w:tr>
      <w:tr w:rsidR="006C3EE5" w:rsidRPr="006C3EE5" w:rsidTr="00F26C8F">
        <w:tc>
          <w:tcPr>
            <w:tcW w:w="2127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45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6856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6C3EE5" w:rsidRPr="006C3EE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6C3EE5" w:rsidRPr="006C3EE5" w:rsidRDefault="006C3EE5" w:rsidP="006C3EE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Микрофон</w:t>
            </w:r>
          </w:p>
        </w:tc>
        <w:tc>
          <w:tcPr>
            <w:tcW w:w="845" w:type="dxa"/>
            <w:shd w:val="clear" w:color="auto" w:fill="auto"/>
          </w:tcPr>
          <w:p w:rsidR="006C3EE5" w:rsidRPr="006C3EE5" w:rsidRDefault="006C3EE5" w:rsidP="006C3E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856" w:type="dxa"/>
            <w:shd w:val="clear" w:color="auto" w:fill="auto"/>
          </w:tcPr>
          <w:p w:rsidR="006C3EE5" w:rsidRPr="006C3EE5" w:rsidRDefault="006C3EE5" w:rsidP="006C3EE5">
            <w:pPr>
              <w:tabs>
                <w:tab w:val="left" w:pos="4843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7615F5" w:rsidRPr="007615F5" w:rsidRDefault="007615F5" w:rsidP="007615F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15F5">
              <w:rPr>
                <w:rFonts w:ascii="Arial" w:eastAsia="Calibri" w:hAnsi="Arial" w:cs="Arial"/>
                <w:sz w:val="20"/>
                <w:szCs w:val="20"/>
              </w:rPr>
              <w:t xml:space="preserve">Тип устройства: </w:t>
            </w:r>
            <w:r w:rsidR="009802D0" w:rsidRPr="009802D0">
              <w:rPr>
                <w:rFonts w:ascii="Arial" w:eastAsia="Calibri" w:hAnsi="Arial" w:cs="Arial"/>
                <w:sz w:val="20"/>
                <w:szCs w:val="20"/>
              </w:rPr>
              <w:t>Микрофон с LED индикатором на гибком основании 41</w:t>
            </w:r>
            <w:r w:rsidR="0077568F" w:rsidRPr="0077568F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9802D0" w:rsidRPr="009802D0">
              <w:rPr>
                <w:rFonts w:ascii="Arial" w:eastAsia="Calibri" w:hAnsi="Arial" w:cs="Arial"/>
                <w:sz w:val="20"/>
                <w:szCs w:val="20"/>
              </w:rPr>
              <w:t xml:space="preserve"> мм</w:t>
            </w:r>
          </w:p>
          <w:p w:rsidR="007615F5" w:rsidRPr="007615F5" w:rsidRDefault="007615F5" w:rsidP="00001A6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15F5">
              <w:rPr>
                <w:rFonts w:ascii="Arial" w:eastAsia="Calibri" w:hAnsi="Arial" w:cs="Arial"/>
                <w:sz w:val="20"/>
                <w:szCs w:val="20"/>
              </w:rPr>
              <w:t>Цвет: черный.</w:t>
            </w:r>
          </w:p>
        </w:tc>
      </w:tr>
      <w:tr w:rsidR="009802D0" w:rsidRPr="006C3EE5" w:rsidTr="00F26C8F">
        <w:trPr>
          <w:trHeight w:val="2846"/>
        </w:trPr>
        <w:tc>
          <w:tcPr>
            <w:tcW w:w="2127" w:type="dxa"/>
            <w:shd w:val="clear" w:color="auto" w:fill="auto"/>
          </w:tcPr>
          <w:p w:rsidR="009802D0" w:rsidRPr="0077568F" w:rsidRDefault="0077568F" w:rsidP="007756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7568F">
              <w:rPr>
                <w:rFonts w:ascii="Arial" w:eastAsia="Calibri" w:hAnsi="Arial" w:cs="Arial"/>
                <w:sz w:val="20"/>
                <w:szCs w:val="20"/>
              </w:rPr>
              <w:t>Пульт делегата</w:t>
            </w:r>
          </w:p>
        </w:tc>
        <w:tc>
          <w:tcPr>
            <w:tcW w:w="845" w:type="dxa"/>
            <w:shd w:val="clear" w:color="auto" w:fill="auto"/>
          </w:tcPr>
          <w:p w:rsidR="009802D0" w:rsidRPr="0077568F" w:rsidRDefault="0077568F" w:rsidP="0022133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56" w:type="dxa"/>
            <w:shd w:val="clear" w:color="auto" w:fill="auto"/>
          </w:tcPr>
          <w:p w:rsidR="0077568F" w:rsidRPr="0077568F" w:rsidRDefault="0077568F" w:rsidP="007756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568F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Соответствует стандартам IEC 60914, GBT 15381-94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2 порта RJ-45 для коммутации с помощью кабеля витая пара CAT 5e/6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Цифровая шина данных и аудио 64 канала с технологией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Network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Ring</w:t>
            </w:r>
            <w:proofErr w:type="spellEnd"/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Защита от помех сотовых телефонов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Нулевая задержка передачи аудио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Автоматическое назначение ID устройства в системе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Индивидуальная настройка чувствительности и эквалайзера EQ (16 уровней) каждого микрофона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AGC (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Automatic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Gain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Control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>) Автоматическое регулирование уровня звука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AFC (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Automatic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Feedback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Cancellation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>) Автоматическое подавление обратной связи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ANC (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Automatic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Noise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Control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>) Автоматический контроль шума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Горячее подключение и идентификация (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Hot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swap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2 гнезда 3.5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Audio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Jack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для подключения наушников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1 сенсорная кнопка MIC ON/OFF с LED индикатором активности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OLED дисплей с разрешением 128х32 точки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Частота дискретизации 48 кГц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Частотная характеристика: 20-20000 Гц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Чувствительность -46 </w:t>
            </w:r>
            <w:proofErr w:type="spellStart"/>
            <w:r w:rsidRPr="00B576B4">
              <w:rPr>
                <w:rFonts w:ascii="Arial" w:eastAsia="Calibri" w:hAnsi="Arial" w:cs="Arial"/>
                <w:sz w:val="20"/>
                <w:szCs w:val="20"/>
              </w:rPr>
              <w:t>дБВ</w:t>
            </w:r>
            <w:proofErr w:type="spellEnd"/>
            <w:r w:rsidRPr="00B576B4">
              <w:rPr>
                <w:rFonts w:ascii="Arial" w:eastAsia="Calibri" w:hAnsi="Arial" w:cs="Arial"/>
                <w:sz w:val="20"/>
                <w:szCs w:val="20"/>
              </w:rPr>
              <w:t>/Па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Отношение сигнал/шум 70дБ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Максимальное звуковое давление 125 дБ (КНИ &lt;3%)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Максимальное потребление 2 Вт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Сопротивление наушника 16 Ом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Сопротивление на входе 3.5 2 кОм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Масса 1.1 кг</w:t>
            </w:r>
          </w:p>
          <w:p w:rsidR="00B576B4" w:rsidRPr="00B576B4" w:rsidRDefault="00B576B4" w:rsidP="00B576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Размеры (</w:t>
            </w:r>
            <w:proofErr w:type="gramStart"/>
            <w:r w:rsidRPr="00B576B4">
              <w:rPr>
                <w:rFonts w:ascii="Arial" w:eastAsia="Calibri" w:hAnsi="Arial" w:cs="Arial"/>
                <w:sz w:val="20"/>
                <w:szCs w:val="20"/>
              </w:rPr>
              <w:t>Ш</w:t>
            </w:r>
            <w:proofErr w:type="gramEnd"/>
            <w:r w:rsidRPr="00B576B4">
              <w:rPr>
                <w:rFonts w:ascii="Arial" w:eastAsia="Calibri" w:hAnsi="Arial" w:cs="Arial"/>
                <w:sz w:val="20"/>
                <w:szCs w:val="20"/>
              </w:rPr>
              <w:t xml:space="preserve"> х Г х В): 185 х 130 х 50 мм (без микрофона “гусиная шея”)</w:t>
            </w:r>
          </w:p>
          <w:p w:rsidR="009802D0" w:rsidRPr="006C3EE5" w:rsidRDefault="00B576B4" w:rsidP="00193CD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576B4">
              <w:rPr>
                <w:rFonts w:ascii="Arial" w:eastAsia="Calibri" w:hAnsi="Arial" w:cs="Arial"/>
                <w:sz w:val="20"/>
                <w:szCs w:val="20"/>
              </w:rPr>
              <w:t>Цвет чёрный</w:t>
            </w:r>
          </w:p>
        </w:tc>
      </w:tr>
      <w:tr w:rsidR="00CB1423" w:rsidRPr="006C3EE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75496E" w:rsidRPr="0075496E" w:rsidRDefault="0075496E" w:rsidP="007549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Потолочный</w:t>
            </w:r>
          </w:p>
          <w:p w:rsidR="00CB1423" w:rsidRPr="006C3EE5" w:rsidRDefault="0075496E" w:rsidP="007549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 xml:space="preserve">громкоговоритель </w:t>
            </w:r>
          </w:p>
        </w:tc>
        <w:tc>
          <w:tcPr>
            <w:tcW w:w="845" w:type="dxa"/>
            <w:shd w:val="clear" w:color="auto" w:fill="auto"/>
          </w:tcPr>
          <w:p w:rsidR="00CB1423" w:rsidRPr="006C3EE5" w:rsidRDefault="00CB1423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856" w:type="dxa"/>
            <w:shd w:val="clear" w:color="auto" w:fill="auto"/>
          </w:tcPr>
          <w:p w:rsidR="00CB1423" w:rsidRPr="006C3EE5" w:rsidRDefault="00CB1423" w:rsidP="00221334">
            <w:pPr>
              <w:tabs>
                <w:tab w:val="left" w:pos="4843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Частотный диапазон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60 Гц - 20000 Гц (+/- 3 дБ)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Размещение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</w:r>
            <w:proofErr w:type="gramStart"/>
            <w:r w:rsidRPr="0075496E">
              <w:rPr>
                <w:rFonts w:ascii="Arial" w:eastAsia="Calibri" w:hAnsi="Arial" w:cs="Arial"/>
                <w:sz w:val="20"/>
                <w:szCs w:val="20"/>
              </w:rPr>
              <w:t>встраиваемая</w:t>
            </w:r>
            <w:proofErr w:type="gramEnd"/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Динамик НЧ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 xml:space="preserve">6,5 дюймов, диффузор из усиленного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>полипропилена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Динамик ВЧ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25 мм, шелковый купол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Импеданс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16 Ом / 100 Вольт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Переключение мощности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2,5 - 5 - 10 - 20 Вт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Максимальные режимы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16 Ом / 60 Вт, 100</w:t>
            </w:r>
            <w:proofErr w:type="gramStart"/>
            <w:r w:rsidRPr="0075496E">
              <w:rPr>
                <w:rFonts w:ascii="Arial" w:eastAsia="Calibri" w:hAnsi="Arial" w:cs="Arial"/>
                <w:sz w:val="20"/>
                <w:szCs w:val="20"/>
              </w:rPr>
              <w:t xml:space="preserve"> В</w:t>
            </w:r>
            <w:proofErr w:type="gramEnd"/>
            <w:r w:rsidRPr="0075496E">
              <w:rPr>
                <w:rFonts w:ascii="Arial" w:eastAsia="Calibri" w:hAnsi="Arial" w:cs="Arial"/>
                <w:sz w:val="20"/>
                <w:szCs w:val="20"/>
              </w:rPr>
              <w:t xml:space="preserve"> / 32 Вт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Звуковое давление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 xml:space="preserve">92 дБ (номинальное), 106 дБ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>(пиковое)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Корпус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ABS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Звуковая дисперсия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 xml:space="preserve">180 град. (1 кГц), 80 град. (4 кГц), 45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>град. (8 кГц)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Габариты (</w:t>
            </w:r>
            <w:proofErr w:type="spellStart"/>
            <w:r w:rsidRPr="0075496E">
              <w:rPr>
                <w:rFonts w:ascii="Arial" w:eastAsia="Calibri" w:hAnsi="Arial" w:cs="Arial"/>
                <w:sz w:val="20"/>
                <w:szCs w:val="20"/>
              </w:rPr>
              <w:t>ШхВхГ</w:t>
            </w:r>
            <w:proofErr w:type="spellEnd"/>
            <w:r w:rsidRPr="0075496E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 xml:space="preserve">183 мм (монтажное отверстие), 205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 xml:space="preserve">мм (внешний диаметр), 80 мм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>(монтажная глубина)</w:t>
            </w:r>
          </w:p>
          <w:p w:rsidR="00CB1423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>Вес</w:t>
            </w:r>
            <w:r w:rsidRPr="0075496E">
              <w:rPr>
                <w:rFonts w:ascii="Arial" w:eastAsia="Calibri" w:hAnsi="Arial" w:cs="Arial"/>
                <w:sz w:val="20"/>
                <w:szCs w:val="20"/>
              </w:rPr>
              <w:tab/>
              <w:t>1,4 кг</w:t>
            </w:r>
          </w:p>
          <w:p w:rsidR="0075496E" w:rsidRPr="0075496E" w:rsidRDefault="0075496E" w:rsidP="0075496E">
            <w:pPr>
              <w:tabs>
                <w:tab w:val="left" w:pos="315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5496E">
              <w:rPr>
                <w:rFonts w:ascii="Arial" w:eastAsia="Calibri" w:hAnsi="Arial" w:cs="Arial"/>
                <w:sz w:val="20"/>
                <w:szCs w:val="20"/>
              </w:rPr>
              <w:t xml:space="preserve">Цвет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273EC3">
              <w:rPr>
                <w:rFonts w:ascii="Arial" w:eastAsia="Calibri" w:hAnsi="Arial" w:cs="Arial"/>
                <w:sz w:val="20"/>
                <w:szCs w:val="20"/>
              </w:rPr>
              <w:t>черный</w:t>
            </w:r>
          </w:p>
        </w:tc>
      </w:tr>
      <w:tr w:rsidR="0075496E" w:rsidRPr="006C3EE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75496E" w:rsidRDefault="00EB70D6" w:rsidP="0022133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Блок крепления для потолочного громкоговорителя</w:t>
            </w:r>
          </w:p>
        </w:tc>
        <w:tc>
          <w:tcPr>
            <w:tcW w:w="845" w:type="dxa"/>
            <w:shd w:val="clear" w:color="auto" w:fill="auto"/>
          </w:tcPr>
          <w:p w:rsidR="0075496E" w:rsidRDefault="00EB70D6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856" w:type="dxa"/>
            <w:shd w:val="clear" w:color="auto" w:fill="auto"/>
          </w:tcPr>
          <w:p w:rsidR="0075496E" w:rsidRPr="006C3EE5" w:rsidRDefault="00EB70D6" w:rsidP="00EB70D6">
            <w:pPr>
              <w:tabs>
                <w:tab w:val="left" w:pos="4843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70D6">
              <w:rPr>
                <w:rFonts w:ascii="Arial" w:eastAsia="Calibri" w:hAnsi="Arial" w:cs="Arial"/>
                <w:sz w:val="20"/>
                <w:szCs w:val="20"/>
              </w:rPr>
              <w:t>Пластиковый блок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70D6">
              <w:rPr>
                <w:rFonts w:ascii="Arial" w:eastAsia="Calibri" w:hAnsi="Arial" w:cs="Arial"/>
                <w:sz w:val="20"/>
                <w:szCs w:val="20"/>
              </w:rPr>
              <w:t>настенного/потолочного крепления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70D6">
              <w:rPr>
                <w:rFonts w:ascii="Arial" w:eastAsia="Calibri" w:hAnsi="Arial" w:cs="Arial"/>
                <w:sz w:val="20"/>
                <w:szCs w:val="20"/>
              </w:rPr>
              <w:t>громкоговорителей CM6T, CM6E, CM20T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70D6">
              <w:rPr>
                <w:rFonts w:ascii="Arial" w:eastAsia="Calibri" w:hAnsi="Arial" w:cs="Arial"/>
                <w:sz w:val="20"/>
                <w:szCs w:val="20"/>
              </w:rPr>
              <w:t>и CM608.</w:t>
            </w:r>
          </w:p>
        </w:tc>
      </w:tr>
      <w:tr w:rsidR="00001A61" w:rsidRPr="006C3EE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F26C8F" w:rsidRPr="00F26C8F" w:rsidRDefault="00F26C8F" w:rsidP="00F26C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lastRenderedPageBreak/>
              <w:t>Центральный</w:t>
            </w:r>
          </w:p>
          <w:p w:rsidR="00F26C8F" w:rsidRPr="00F26C8F" w:rsidRDefault="00F26C8F" w:rsidP="00F26C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блок</w:t>
            </w:r>
          </w:p>
          <w:p w:rsidR="00001A61" w:rsidRPr="006C3EE5" w:rsidRDefault="00F26C8F" w:rsidP="00F26C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конференц-систе</w:t>
            </w:r>
            <w:r>
              <w:rPr>
                <w:rFonts w:ascii="Arial" w:eastAsia="Calibri" w:hAnsi="Arial" w:cs="Arial"/>
                <w:sz w:val="20"/>
                <w:szCs w:val="20"/>
              </w:rPr>
              <w:t>мы</w:t>
            </w:r>
          </w:p>
        </w:tc>
        <w:tc>
          <w:tcPr>
            <w:tcW w:w="845" w:type="dxa"/>
            <w:shd w:val="clear" w:color="auto" w:fill="auto"/>
          </w:tcPr>
          <w:p w:rsidR="00001A61" w:rsidRPr="006C3EE5" w:rsidRDefault="00001A61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001A61" w:rsidRPr="00001A61" w:rsidRDefault="00001A61" w:rsidP="00001A6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01A61">
              <w:rPr>
                <w:rFonts w:ascii="Arial" w:eastAsia="Calibri" w:hAnsi="Arial" w:cs="Arial"/>
                <w:b/>
                <w:sz w:val="20"/>
                <w:szCs w:val="20"/>
              </w:rPr>
              <w:t>Описание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Соответствует стандартам IEC 60914, GBT 15381-94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Технология </w:t>
            </w:r>
            <w:proofErr w:type="spellStart"/>
            <w:r w:rsidRPr="00F26C8F">
              <w:rPr>
                <w:rFonts w:ascii="Arial" w:eastAsia="Calibri" w:hAnsi="Arial" w:cs="Arial"/>
                <w:sz w:val="20"/>
                <w:szCs w:val="20"/>
              </w:rPr>
              <w:t>NetworkRing</w:t>
            </w:r>
            <w:proofErr w:type="spellEnd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— коммутация системы микрофонов кольцом, обеспечивающая отказоустойчивость работоспособности микрофонов.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Максимальное количество микрофонов в системе — 4000 шт</w:t>
            </w:r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>.(</w:t>
            </w:r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>не требуется лицензия на расширение), необходимы расширители VIS-EXM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Максимальное количество микрофонов, подключенных к контроллеру – 60 шт.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Коммутация контроллера с микрофонами с помощью кабеля витая пара CAT 5e/6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Высококачественная обработка с помощью DSP аудио сигналов 48 кГц, 20-20000 Гц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Создание и управление до 4-х независимых конференций с возможностью их объединения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Аудиомикшер с гибкой настройкой для 10-ти выходов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Управление чувствительностью и эквалайзером для каждого микрофона системы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Системы</w:t>
            </w:r>
            <w:r w:rsidRPr="00F26C8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F26C8F">
              <w:rPr>
                <w:rFonts w:ascii="Arial" w:eastAsia="Calibri" w:hAnsi="Arial" w:cs="Arial"/>
                <w:sz w:val="20"/>
                <w:szCs w:val="20"/>
              </w:rPr>
              <w:t>обработки</w:t>
            </w:r>
            <w:r w:rsidRPr="00F26C8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F26C8F">
              <w:rPr>
                <w:rFonts w:ascii="Arial" w:eastAsia="Calibri" w:hAnsi="Arial" w:cs="Arial"/>
                <w:sz w:val="20"/>
                <w:szCs w:val="20"/>
              </w:rPr>
              <w:t>звука</w:t>
            </w:r>
            <w:r w:rsidRPr="00F26C8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: EQ 16-level, AGC (Automatic Gain Control), AFC (Adaptive </w:t>
            </w:r>
            <w:proofErr w:type="spellStart"/>
            <w:r w:rsidRPr="00F26C8F">
              <w:rPr>
                <w:rFonts w:ascii="Arial" w:eastAsia="Calibri" w:hAnsi="Arial" w:cs="Arial"/>
                <w:sz w:val="20"/>
                <w:szCs w:val="20"/>
                <w:lang w:val="en-US"/>
              </w:rPr>
              <w:t>FeedbackCancellation</w:t>
            </w:r>
            <w:proofErr w:type="spellEnd"/>
            <w:r w:rsidRPr="00F26C8F">
              <w:rPr>
                <w:rFonts w:ascii="Arial" w:eastAsia="Calibri" w:hAnsi="Arial" w:cs="Arial"/>
                <w:sz w:val="20"/>
                <w:szCs w:val="20"/>
                <w:lang w:val="en-US"/>
              </w:rPr>
              <w:t>), ANC (Active Noise Control), Mix (Auto-Mix), Echo Cancellation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Запись аудио на USB носитель или на ПК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Расширенное управление системой с помощью ПО VIS-DIGISOFT (регистрация участников, голосование, вывод результатов голосования, назначение таймеров для выступления и т.д.)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Поддержка внешних систем управления VISSONIC, AMX, CRESTRON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b/>
                <w:sz w:val="20"/>
                <w:szCs w:val="20"/>
              </w:rPr>
              <w:t>Функции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Работа только с проводными микрофонами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Подключение в режиме онлайн дополнительных проводных микрофонов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До 7-ми одновременно активных микрофонов в конференции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Встроенная функция интерком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TCP/</w:t>
            </w:r>
            <w:proofErr w:type="spellStart"/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>IP</w:t>
            </w:r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>сетевое</w:t>
            </w:r>
            <w:proofErr w:type="spellEnd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подключение RJ-45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Управление системой по RS232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Управление камерами PTZ по протоколам RS232 / RS485 PELCO/VISCA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Режимы работы микрофонов: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OPEN (</w:t>
            </w:r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>Открытый</w:t>
            </w:r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>) – управление кнопкой микрофона с помощью заявок на выступление (автоматически)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VOICE (Голосовой) – активация микрофона голосом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FIFO(Вытеснения) — управление кнопкой микрофона с отключением работающих микрофонов (по принципу «первый вошел — первый вышел»)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PTT (Свободный) – микрофон включается нажатием и удерживанием кнопки для выступлений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ALL (Все) – режим каждый может говорить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Функции голосования: Да</w:t>
            </w:r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/ В</w:t>
            </w:r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>оздержался / Нет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Функции оценки: — / — / 0 / + / ++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Встроенный интерком, настраивается на взаимодействие между любыми пультами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Синхронный перевод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Идентификация участников с помощью карточек RFID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Интерфейсы и органы управления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USB порт для записи аудио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ЖК-дисплей не передней панели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3.5 мм </w:t>
            </w:r>
            <w:proofErr w:type="spellStart"/>
            <w:r w:rsidRPr="00F26C8F">
              <w:rPr>
                <w:rFonts w:ascii="Arial" w:eastAsia="Calibri" w:hAnsi="Arial" w:cs="Arial"/>
                <w:sz w:val="20"/>
                <w:szCs w:val="20"/>
              </w:rPr>
              <w:t>Jack</w:t>
            </w:r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spellEnd"/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регулятором для наушников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RCA аудио вход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XLR аудио вход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RCA аудио выход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XLR аудио выход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6х </w:t>
            </w:r>
            <w:proofErr w:type="spellStart"/>
            <w:r w:rsidRPr="00F26C8F">
              <w:rPr>
                <w:rFonts w:ascii="Arial" w:eastAsia="Calibri" w:hAnsi="Arial" w:cs="Arial"/>
                <w:sz w:val="20"/>
                <w:szCs w:val="20"/>
              </w:rPr>
              <w:t>Phoenix</w:t>
            </w:r>
            <w:proofErr w:type="spellEnd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(3-pin) аудио выходы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2х RJ-45 цифровое аудио подключение </w:t>
            </w:r>
            <w:proofErr w:type="spellStart"/>
            <w:r w:rsidRPr="00F26C8F">
              <w:rPr>
                <w:rFonts w:ascii="Arial" w:eastAsia="Calibri" w:hAnsi="Arial" w:cs="Arial"/>
                <w:sz w:val="20"/>
                <w:szCs w:val="20"/>
              </w:rPr>
              <w:t>AudioLink</w:t>
            </w:r>
            <w:proofErr w:type="spellEnd"/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2xRJ-45 подключение пультов делегатов, председателя, переводчиков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1х RJ-45 подключение </w:t>
            </w:r>
            <w:proofErr w:type="spellStart"/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>AP</w:t>
            </w:r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>точки</w:t>
            </w:r>
            <w:proofErr w:type="spellEnd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или роутера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DB9 RS232 внешнее управление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DB9 RS232/RS485 управление камерами PTZ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1xPhoenix (3-pin) подключение пульта управления камерами PTZ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1x Заземление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1х Розетка питания 100 ~ 240В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Технические параметры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Максимальное электропотребление 150 Вт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Частотные характеристики звука 20-20000 Гц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Сигнал/Шум (S/N) &gt;80 дБ</w:t>
            </w:r>
          </w:p>
          <w:p w:rsidR="00F26C8F" w:rsidRPr="00F26C8F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Суммарные гармонические искажения &lt;0.05%</w:t>
            </w:r>
          </w:p>
          <w:p w:rsidR="00001A61" w:rsidRPr="007615F5" w:rsidRDefault="00F26C8F" w:rsidP="00F26C8F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26C8F">
              <w:rPr>
                <w:rFonts w:ascii="Arial" w:eastAsia="Calibri" w:hAnsi="Arial" w:cs="Arial"/>
                <w:sz w:val="20"/>
                <w:szCs w:val="20"/>
              </w:rPr>
              <w:t>Размеры (</w:t>
            </w:r>
            <w:proofErr w:type="gramStart"/>
            <w:r w:rsidRPr="00F26C8F">
              <w:rPr>
                <w:rFonts w:ascii="Arial" w:eastAsia="Calibri" w:hAnsi="Arial" w:cs="Arial"/>
                <w:sz w:val="20"/>
                <w:szCs w:val="20"/>
              </w:rPr>
              <w:t>Ш</w:t>
            </w:r>
            <w:proofErr w:type="gramEnd"/>
            <w:r w:rsidRPr="00F26C8F">
              <w:rPr>
                <w:rFonts w:ascii="Arial" w:eastAsia="Calibri" w:hAnsi="Arial" w:cs="Arial"/>
                <w:sz w:val="20"/>
                <w:szCs w:val="20"/>
              </w:rPr>
              <w:t xml:space="preserve"> х Г х В): 483 х 260 х 43.6 мм</w:t>
            </w:r>
          </w:p>
        </w:tc>
      </w:tr>
      <w:tr w:rsidR="00001A61" w:rsidRPr="00C26D6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C26D65" w:rsidRPr="006C3EE5" w:rsidRDefault="00C26D65" w:rsidP="00C26D6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lastRenderedPageBreak/>
              <w:t>Подавитель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обратной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акустической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связи </w:t>
            </w:r>
          </w:p>
          <w:p w:rsidR="00001A61" w:rsidRPr="006C3EE5" w:rsidRDefault="00001A61" w:rsidP="00C26D6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001A61" w:rsidRPr="006C3EE5" w:rsidRDefault="00C304BD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C304BD" w:rsidRPr="00C304BD" w:rsidRDefault="00C304BD" w:rsidP="00C304B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04BD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Представляет собой 2-х канальный цифровой процессор обработки звука, содержащий 12 узкополосных </w:t>
            </w:r>
            <w:proofErr w:type="spellStart"/>
            <w:r w:rsidRPr="00C26D65">
              <w:rPr>
                <w:rFonts w:ascii="Arial" w:eastAsia="Calibri" w:hAnsi="Arial" w:cs="Arial"/>
                <w:sz w:val="20"/>
                <w:szCs w:val="20"/>
              </w:rPr>
              <w:t>режекторных</w:t>
            </w:r>
            <w:proofErr w:type="spellEnd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фильтров в каждом канале обработки, работающих в режиме реального времени.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Автоматически отслеживает возникновение акустической обратной связи, при этом фильтры автоматически настраиваются на возникшие паразитные частоты для их подавления.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Параметры фильтра (частота, добротность, коэффициент подавления) могут так же настраиваться вручную, при этом прибор работает как параметрический эквалайзер.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В автоматическом режиме работы каждый из фильтров может быть как фиксированным, так и динамическим. Фиксированный фильтр настраивается на паразитную частоту, запоминает ее и сохраняет работу на этой частоте до принудительного сброса настроек. Динамической фильтр перестраивается в процессе работы на новые возникающие паразитные частоты.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В каждом канале возможна комбинация фильтров, настраиваемых вручную и работающих в автоматическом режиме.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В автоматическом режиме пользователь может выбирать: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- количество автоматических фильтров (остальные будут работать в ручном режиме)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- добротность (полосу пропускания)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- вид фильтра (фиксированный или динамический)</w:t>
            </w:r>
          </w:p>
          <w:p w:rsid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2 канала обработки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12 настраиваемых параметрических фильтров в каждом канале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Ручная или автоматическая настройка частоты фильтра в диапазоне частот 20Гц — 20кГц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Возможность включения режима автоматического подавления в </w:t>
            </w:r>
            <w:proofErr w:type="gramStart"/>
            <w:r w:rsidRPr="00C26D65">
              <w:rPr>
                <w:rFonts w:ascii="Arial" w:eastAsia="Calibri" w:hAnsi="Arial" w:cs="Arial"/>
                <w:sz w:val="20"/>
                <w:szCs w:val="20"/>
              </w:rPr>
              <w:t>заданном</w:t>
            </w:r>
            <w:proofErr w:type="gramEnd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или обоих каналах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Регулируемое затухание в пределах -45 дБ и 0 дБ с шагом 1 дБ для ручного режима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Настраиваемая полоса пропускания - 1/70, 1/20, 1/10, 1/5 октавы 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Регулируемая чувствительность (порог срабатывания) системы к появлению обратной связи 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Последняя конфигурация настроек фильтров может быть сохранена в пользовательских настройках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4 заводских и 16 пользовательских настроек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Функция копирования настроек канала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в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/ канала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в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Регулировка уровня входного и выходного сигнала (регуляторы на передней панели)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LCD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– дисплей для программирования параметров и отображения текущего режима работы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20 – битное А/</w:t>
            </w:r>
            <w:proofErr w:type="gramStart"/>
            <w:r w:rsidRPr="00C26D65">
              <w:rPr>
                <w:rFonts w:ascii="Arial" w:eastAsia="Calibri" w:hAnsi="Arial" w:cs="Arial"/>
                <w:sz w:val="20"/>
                <w:szCs w:val="20"/>
              </w:rPr>
              <w:t>Ц</w:t>
            </w:r>
            <w:proofErr w:type="gramEnd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и Ц/А – преобразование </w:t>
            </w:r>
          </w:p>
          <w:p w:rsidR="00C26D65" w:rsidRPr="00C26D65" w:rsidRDefault="00C26D65" w:rsidP="00C26D6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Разумная цена при высокой эффективности подавления акустической обратной связи</w:t>
            </w:r>
          </w:p>
          <w:p w:rsidR="00C26D65" w:rsidRPr="00C26D65" w:rsidRDefault="00C26D65" w:rsidP="00C26D65">
            <w:pPr>
              <w:tabs>
                <w:tab w:val="left" w:pos="3441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Диапазон частот (+/- 0.5 дБ)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>20 Гц - 20 кГц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Вход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 xml:space="preserve">2 х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XLR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3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pin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, 2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Jack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1/4'',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балансный, 9 </w:t>
            </w:r>
            <w:proofErr w:type="spellStart"/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dBu</w:t>
            </w:r>
            <w:proofErr w:type="spellEnd"/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Выход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 xml:space="preserve">2 х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XLR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3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pin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, 2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Jack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1/4'',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балансный, 9 </w:t>
            </w:r>
            <w:proofErr w:type="spellStart"/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dBu</w:t>
            </w:r>
            <w:proofErr w:type="spellEnd"/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Количество фильтров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>12 на канал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Преобразователь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>20 бит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Соотношение сигнал/шум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 xml:space="preserve">&gt; 90 </w:t>
            </w:r>
            <w:proofErr w:type="spellStart"/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dBA</w:t>
            </w:r>
            <w:proofErr w:type="spellEnd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Bypass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THD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+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&lt; 0.01 %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@ -6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proofErr w:type="spellStart"/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dBFS</w:t>
            </w:r>
            <w:proofErr w:type="spellEnd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Bypass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Дистанционное управление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USB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 w:rsidRPr="00C26D65">
              <w:rPr>
                <w:rFonts w:ascii="Arial" w:eastAsia="Calibri" w:hAnsi="Arial" w:cs="Arial"/>
                <w:sz w:val="20"/>
                <w:szCs w:val="20"/>
                <w:lang w:val="en-US"/>
              </w:rPr>
              <w:t>MIDI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Питающее напряжение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>240</w:t>
            </w:r>
            <w:proofErr w:type="gramStart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В</w:t>
            </w:r>
            <w:proofErr w:type="gramEnd"/>
            <w:r w:rsidRPr="00C26D65">
              <w:rPr>
                <w:rFonts w:ascii="Arial" w:eastAsia="Calibri" w:hAnsi="Arial" w:cs="Arial"/>
                <w:sz w:val="20"/>
                <w:szCs w:val="20"/>
              </w:rPr>
              <w:t>, 50 Гц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Габариты (Ш х</w:t>
            </w:r>
            <w:proofErr w:type="gramStart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В</w:t>
            </w:r>
            <w:proofErr w:type="gramEnd"/>
            <w:r w:rsidRPr="00C26D65">
              <w:rPr>
                <w:rFonts w:ascii="Arial" w:eastAsia="Calibri" w:hAnsi="Arial" w:cs="Arial"/>
                <w:sz w:val="20"/>
                <w:szCs w:val="20"/>
              </w:rPr>
              <w:t xml:space="preserve"> х Г)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>483 х 44 х 210 мм</w:t>
            </w:r>
          </w:p>
          <w:p w:rsidR="0072191D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26D65">
              <w:rPr>
                <w:rFonts w:ascii="Arial" w:eastAsia="Calibri" w:hAnsi="Arial" w:cs="Arial"/>
                <w:sz w:val="20"/>
                <w:szCs w:val="20"/>
              </w:rPr>
              <w:t>Вес</w:t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26D65">
              <w:rPr>
                <w:rFonts w:ascii="Arial" w:eastAsia="Calibri" w:hAnsi="Arial" w:cs="Arial"/>
                <w:sz w:val="20"/>
                <w:szCs w:val="20"/>
              </w:rPr>
              <w:tab/>
              <w:t>2.5 кг</w:t>
            </w:r>
          </w:p>
          <w:p w:rsidR="00C26D65" w:rsidRPr="00C26D65" w:rsidRDefault="00C26D65" w:rsidP="00C26D65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Цвет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  <w:t>черный</w:t>
            </w:r>
          </w:p>
        </w:tc>
      </w:tr>
      <w:tr w:rsidR="008E615C" w:rsidRPr="00C26D6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8E615C" w:rsidRPr="008E615C" w:rsidRDefault="008E615C" w:rsidP="008E61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</w:rPr>
              <w:lastRenderedPageBreak/>
              <w:t>Трансляционный</w:t>
            </w:r>
          </w:p>
          <w:p w:rsidR="008E615C" w:rsidRPr="00C26D65" w:rsidRDefault="008E615C" w:rsidP="008E61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</w:rPr>
              <w:t xml:space="preserve">микшер-усилитель </w:t>
            </w:r>
          </w:p>
          <w:p w:rsidR="008E615C" w:rsidRPr="00C26D65" w:rsidRDefault="008E615C" w:rsidP="008E615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8E615C" w:rsidRDefault="008E615C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8E615C" w:rsidRDefault="008E615C" w:rsidP="008E615C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615C">
              <w:rPr>
                <w:rFonts w:ascii="Arial" w:eastAsia="Calibri" w:hAnsi="Arial" w:cs="Arial"/>
                <w:b/>
                <w:sz w:val="20"/>
                <w:szCs w:val="20"/>
              </w:rPr>
              <w:t>Основные характеристики</w:t>
            </w:r>
          </w:p>
          <w:p w:rsidR="008E615C" w:rsidRPr="008E615C" w:rsidRDefault="008E615C" w:rsidP="008E615C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</w:rPr>
              <w:t xml:space="preserve">Профессиональный микшер-усилитель для систем </w:t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</w:rPr>
              <w:t>Address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</w:rPr>
              <w:t xml:space="preserve"> с встроенным MP3 плеером, FM тюнером и </w:t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</w:rPr>
              <w:t xml:space="preserve"> модулем</w:t>
            </w:r>
          </w:p>
          <w:p w:rsidR="008E615C" w:rsidRPr="008E615C" w:rsidRDefault="008E615C" w:rsidP="008E615C">
            <w:pPr>
              <w:tabs>
                <w:tab w:val="left" w:pos="3557"/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Мощность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>40W - 100V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Частотный диапазон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>80 – 18000Hz – 3dB(100V)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Искажения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(THD)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  <w:t xml:space="preserve">0,1% 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1kHz 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1/3 rated power 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  <w:t>output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S/N RATIO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  <w:t xml:space="preserve">Line – 70dB / </w:t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Mic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- 66dB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AUX IN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  <w:t>2 x 2RCA (unbalanced), 250mV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Mic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  <w:t>1 x XLR/TR 6.3mm (</w:t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undalanced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), 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mic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 – priority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Регулировка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тембра</w:t>
            </w: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  <w:t>Bass: 10dB - 100Hz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Trable</w:t>
            </w:r>
            <w:proofErr w:type="spellEnd"/>
            <w:r w:rsidRPr="008E615C">
              <w:rPr>
                <w:rFonts w:ascii="Arial" w:eastAsia="Calibri" w:hAnsi="Arial" w:cs="Arial"/>
                <w:sz w:val="20"/>
                <w:szCs w:val="20"/>
                <w:lang w:val="en-US"/>
              </w:rPr>
              <w:t>: 10dB - 10000Hz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Размер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>250mm х 65mm х 200mm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</w:rPr>
              <w:t>Электропитание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>220V / 50-60Hz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Электропотребление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>80W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Защита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 xml:space="preserve">Перегрузка, перегрев, короткое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 xml:space="preserve">замыкание, предохранитель по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>питанию</w:t>
            </w:r>
          </w:p>
          <w:p w:rsidR="008E615C" w:rsidRPr="008E615C" w:rsidRDefault="008E615C" w:rsidP="008E615C">
            <w:pPr>
              <w:tabs>
                <w:tab w:val="left" w:pos="358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615C">
              <w:rPr>
                <w:rFonts w:ascii="Arial" w:eastAsia="Calibri" w:hAnsi="Arial" w:cs="Arial"/>
                <w:sz w:val="20"/>
                <w:szCs w:val="20"/>
              </w:rPr>
              <w:t>Вес</w:t>
            </w:r>
            <w:r w:rsidRPr="008E615C">
              <w:rPr>
                <w:rFonts w:ascii="Arial" w:eastAsia="Calibri" w:hAnsi="Arial" w:cs="Arial"/>
                <w:sz w:val="20"/>
                <w:szCs w:val="20"/>
              </w:rPr>
              <w:tab/>
              <w:t xml:space="preserve">5 </w:t>
            </w:r>
            <w:proofErr w:type="spellStart"/>
            <w:r w:rsidRPr="008E615C">
              <w:rPr>
                <w:rFonts w:ascii="Arial" w:eastAsia="Calibri" w:hAnsi="Arial" w:cs="Arial"/>
                <w:sz w:val="20"/>
                <w:szCs w:val="20"/>
              </w:rPr>
              <w:t>kg</w:t>
            </w:r>
            <w:proofErr w:type="spellEnd"/>
          </w:p>
        </w:tc>
      </w:tr>
      <w:tr w:rsidR="003A0E06" w:rsidRPr="00C26D6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3A0E06" w:rsidRPr="003A0E06" w:rsidRDefault="003A0E06" w:rsidP="003A0E0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HDMI – </w:t>
            </w:r>
            <w:r>
              <w:rPr>
                <w:rFonts w:ascii="Arial" w:eastAsia="Calibri" w:hAnsi="Arial" w:cs="Arial"/>
                <w:sz w:val="20"/>
                <w:szCs w:val="20"/>
              </w:rPr>
              <w:t>кабель 20м.</w:t>
            </w:r>
          </w:p>
        </w:tc>
        <w:tc>
          <w:tcPr>
            <w:tcW w:w="845" w:type="dxa"/>
            <w:shd w:val="clear" w:color="auto" w:fill="auto"/>
          </w:tcPr>
          <w:p w:rsidR="003A0E06" w:rsidRDefault="000A7B36" w:rsidP="004E63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E63E6">
              <w:rPr>
                <w:rFonts w:ascii="Arial" w:eastAsia="Calibri" w:hAnsi="Arial" w:cs="Arial"/>
                <w:sz w:val="20"/>
                <w:szCs w:val="20"/>
              </w:rPr>
              <w:t>/20м</w:t>
            </w:r>
          </w:p>
        </w:tc>
        <w:tc>
          <w:tcPr>
            <w:tcW w:w="6856" w:type="dxa"/>
            <w:shd w:val="clear" w:color="auto" w:fill="auto"/>
          </w:tcPr>
          <w:p w:rsidR="003A0E06" w:rsidRPr="003A0E06" w:rsidRDefault="003A0E06" w:rsidP="003A0E0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Кабель активный (20m)</w:t>
            </w:r>
          </w:p>
          <w:p w:rsidR="003A0E06" w:rsidRDefault="003A0E06" w:rsidP="003A0E0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E06">
              <w:rPr>
                <w:rFonts w:ascii="Arial" w:eastAsia="Calibri" w:hAnsi="Arial" w:cs="Arial"/>
                <w:sz w:val="20"/>
                <w:szCs w:val="20"/>
              </w:rPr>
              <w:t>HDMI(m)-HDMI(m), v.1.4(4Кх2К) +</w:t>
            </w:r>
            <w:proofErr w:type="spellStart"/>
            <w:r w:rsidRPr="003A0E06">
              <w:rPr>
                <w:rFonts w:ascii="Arial" w:eastAsia="Calibri" w:hAnsi="Arial" w:cs="Arial"/>
                <w:sz w:val="20"/>
                <w:szCs w:val="20"/>
              </w:rPr>
              <w:t>Ethernet</w:t>
            </w:r>
            <w:proofErr w:type="spellEnd"/>
            <w:r w:rsidRPr="003A0E06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A0E06">
              <w:rPr>
                <w:rFonts w:ascii="Arial" w:eastAsia="Calibri" w:hAnsi="Arial" w:cs="Arial"/>
                <w:sz w:val="20"/>
                <w:szCs w:val="20"/>
              </w:rPr>
              <w:t xml:space="preserve">10,2Гбит/с. </w:t>
            </w:r>
          </w:p>
          <w:p w:rsidR="003A0E06" w:rsidRDefault="003A0E06" w:rsidP="003A0E0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Круглое сечение</w:t>
            </w:r>
            <w:r w:rsidRPr="003A0E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A0E06" w:rsidRPr="003A0E06" w:rsidRDefault="003A0E06" w:rsidP="003A0E0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0E06">
              <w:rPr>
                <w:rFonts w:ascii="Arial" w:eastAsia="Calibri" w:hAnsi="Arial" w:cs="Arial"/>
                <w:sz w:val="20"/>
                <w:szCs w:val="20"/>
              </w:rPr>
              <w:t>Тип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A0E06">
              <w:rPr>
                <w:rFonts w:ascii="Arial" w:eastAsia="Calibri" w:hAnsi="Arial" w:cs="Arial"/>
                <w:sz w:val="20"/>
                <w:szCs w:val="20"/>
              </w:rPr>
              <w:t>раз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ъёмов А-А (вилка-вилка), 19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pin</w:t>
            </w:r>
            <w:proofErr w:type="spellEnd"/>
          </w:p>
          <w:p w:rsidR="003A0E06" w:rsidRDefault="003A0E06" w:rsidP="003A0E0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r w:rsidRPr="003A0E06">
              <w:rPr>
                <w:rFonts w:ascii="Arial" w:eastAsia="Calibri" w:hAnsi="Arial" w:cs="Arial"/>
                <w:sz w:val="20"/>
                <w:szCs w:val="20"/>
              </w:rPr>
              <w:t>озолоченные контакты</w:t>
            </w:r>
          </w:p>
          <w:p w:rsidR="003A0E06" w:rsidRPr="008E615C" w:rsidRDefault="003A0E06" w:rsidP="003A0E0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Pr="003A0E06">
              <w:rPr>
                <w:rFonts w:ascii="Arial" w:eastAsia="Calibri" w:hAnsi="Arial" w:cs="Arial"/>
                <w:sz w:val="20"/>
                <w:szCs w:val="20"/>
              </w:rPr>
              <w:t>строенный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A0E06">
              <w:rPr>
                <w:rFonts w:ascii="Arial" w:eastAsia="Calibri" w:hAnsi="Arial" w:cs="Arial"/>
                <w:sz w:val="20"/>
                <w:szCs w:val="20"/>
              </w:rPr>
              <w:t xml:space="preserve">чипсет </w:t>
            </w:r>
            <w:proofErr w:type="spellStart"/>
            <w:r w:rsidRPr="003A0E06">
              <w:rPr>
                <w:rFonts w:ascii="Arial" w:eastAsia="Calibri" w:hAnsi="Arial" w:cs="Arial"/>
                <w:sz w:val="20"/>
                <w:szCs w:val="20"/>
              </w:rPr>
              <w:t>RedMere</w:t>
            </w:r>
            <w:proofErr w:type="spellEnd"/>
          </w:p>
        </w:tc>
      </w:tr>
      <w:tr w:rsidR="003A0E06" w:rsidRPr="00C26D65" w:rsidTr="00F26C8F">
        <w:trPr>
          <w:trHeight w:val="840"/>
        </w:trPr>
        <w:tc>
          <w:tcPr>
            <w:tcW w:w="2127" w:type="dxa"/>
            <w:shd w:val="clear" w:color="auto" w:fill="auto"/>
          </w:tcPr>
          <w:p w:rsidR="003A0E06" w:rsidRPr="008E615C" w:rsidRDefault="0096773D" w:rsidP="008E615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Провод ШВВП 2*0,75</w:t>
            </w:r>
          </w:p>
        </w:tc>
        <w:tc>
          <w:tcPr>
            <w:tcW w:w="845" w:type="dxa"/>
            <w:shd w:val="clear" w:color="auto" w:fill="auto"/>
          </w:tcPr>
          <w:p w:rsidR="003A0E06" w:rsidRDefault="0096773D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м.</w:t>
            </w:r>
          </w:p>
        </w:tc>
        <w:tc>
          <w:tcPr>
            <w:tcW w:w="6856" w:type="dxa"/>
            <w:shd w:val="clear" w:color="auto" w:fill="auto"/>
          </w:tcPr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Климатическое исполнение шнура ШВВП 2х0,75: УХЛ четвертая категория размещения по ГОСТ 15150-69.</w:t>
            </w:r>
          </w:p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96773D">
              <w:rPr>
                <w:rFonts w:ascii="Arial" w:eastAsia="Calibri" w:hAnsi="Arial" w:cs="Arial"/>
                <w:sz w:val="20"/>
                <w:szCs w:val="20"/>
              </w:rPr>
              <w:t>емпература эксплуатации т -40 градусов (при условии стационарного монтажа).</w:t>
            </w:r>
          </w:p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Максимальная температура жилы +70 градусов.</w:t>
            </w:r>
          </w:p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Минимальные габаритные размеры кабеля ШВВП 2х0.75: 3,2×5,2 миллиметров.</w:t>
            </w:r>
          </w:p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Максимальные размеры: 3,6×5,8 мм.</w:t>
            </w:r>
          </w:p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Допустимый ток при прокладке провода ШВВП 2х0,75: 6 Ампер.</w:t>
            </w:r>
          </w:p>
          <w:p w:rsidR="0096773D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Расчетная масса кабеля ШВВП 2*0.75 составляет 0,0337 килограмм в метре.</w:t>
            </w:r>
          </w:p>
          <w:p w:rsidR="003A0E06" w:rsidRPr="0096773D" w:rsidRDefault="0096773D" w:rsidP="0096773D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773D">
              <w:rPr>
                <w:rFonts w:ascii="Arial" w:eastAsia="Calibri" w:hAnsi="Arial" w:cs="Arial"/>
                <w:sz w:val="20"/>
                <w:szCs w:val="20"/>
              </w:rPr>
              <w:t>Срок службы провода ШВВП 2х0,75 не менее 10 лет при условии стационарного монтажа, при нестационарной прокладке: 6 лет.</w:t>
            </w:r>
          </w:p>
        </w:tc>
      </w:tr>
      <w:tr w:rsidR="00327A4E" w:rsidRPr="0096773D" w:rsidTr="00327A4E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4E" w:rsidRPr="00327A4E" w:rsidRDefault="00327A4E" w:rsidP="00B900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 w:colFirst="0" w:colLast="2"/>
            <w:r w:rsidRPr="00327A4E">
              <w:rPr>
                <w:rFonts w:ascii="Arial" w:eastAsia="Calibri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4E" w:rsidRPr="00327A4E" w:rsidRDefault="00327A4E" w:rsidP="00B900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4E" w:rsidRPr="00327A4E" w:rsidRDefault="00327A4E" w:rsidP="00B90020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7A4E">
              <w:rPr>
                <w:rFonts w:ascii="Arial" w:eastAsia="Calibri" w:hAnsi="Arial" w:cs="Arial"/>
                <w:b/>
                <w:sz w:val="20"/>
                <w:szCs w:val="20"/>
              </w:rPr>
              <w:t>900 000 тенге без учета НДС.</w:t>
            </w:r>
          </w:p>
        </w:tc>
      </w:tr>
      <w:bookmarkEnd w:id="0"/>
    </w:tbl>
    <w:p w:rsidR="007F4093" w:rsidRPr="00C26D65" w:rsidRDefault="007F4093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</w:rPr>
      </w:pPr>
    </w:p>
    <w:sectPr w:rsidR="007F4093" w:rsidRPr="00C26D65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EF" w:rsidRDefault="00B577EF">
      <w:r>
        <w:separator/>
      </w:r>
    </w:p>
  </w:endnote>
  <w:endnote w:type="continuationSeparator" w:id="0">
    <w:p w:rsidR="00B577EF" w:rsidRDefault="00B5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327A4E">
      <w:rPr>
        <w:rFonts w:ascii="Arial" w:hAnsi="Arial" w:cs="Arial"/>
        <w:b/>
        <w:noProof/>
        <w:color w:val="808080"/>
      </w:rPr>
      <w:t>4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EF" w:rsidRDefault="00B577EF">
      <w:r>
        <w:separator/>
      </w:r>
    </w:p>
  </w:footnote>
  <w:footnote w:type="continuationSeparator" w:id="0">
    <w:p w:rsidR="00B577EF" w:rsidRDefault="00B5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4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1A6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A7B36"/>
    <w:rsid w:val="000B03EB"/>
    <w:rsid w:val="000B1A45"/>
    <w:rsid w:val="000B3196"/>
    <w:rsid w:val="000C21DE"/>
    <w:rsid w:val="000C2D2E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3466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879CC"/>
    <w:rsid w:val="0019100C"/>
    <w:rsid w:val="00192062"/>
    <w:rsid w:val="00192607"/>
    <w:rsid w:val="00193CD5"/>
    <w:rsid w:val="00196FEA"/>
    <w:rsid w:val="001A642F"/>
    <w:rsid w:val="001A77B9"/>
    <w:rsid w:val="001A7B55"/>
    <w:rsid w:val="001B3EB9"/>
    <w:rsid w:val="001C285C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3EC3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205B"/>
    <w:rsid w:val="002D30F6"/>
    <w:rsid w:val="002D526D"/>
    <w:rsid w:val="002E3AA3"/>
    <w:rsid w:val="002E5407"/>
    <w:rsid w:val="002E6933"/>
    <w:rsid w:val="002F0736"/>
    <w:rsid w:val="002F327E"/>
    <w:rsid w:val="00300ED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27A4E"/>
    <w:rsid w:val="00330FF1"/>
    <w:rsid w:val="003319B8"/>
    <w:rsid w:val="003321D6"/>
    <w:rsid w:val="00332753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0E06"/>
    <w:rsid w:val="003A53CB"/>
    <w:rsid w:val="003A5FE9"/>
    <w:rsid w:val="003B0463"/>
    <w:rsid w:val="003B7F3F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05EE"/>
    <w:rsid w:val="00431DED"/>
    <w:rsid w:val="00432B20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1E93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7F4"/>
    <w:rsid w:val="004A5F5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63E6"/>
    <w:rsid w:val="004E6D41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2DFA"/>
    <w:rsid w:val="005732AA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0943"/>
    <w:rsid w:val="006729DB"/>
    <w:rsid w:val="00677D66"/>
    <w:rsid w:val="0068158E"/>
    <w:rsid w:val="00684D52"/>
    <w:rsid w:val="00690DA8"/>
    <w:rsid w:val="00690F6E"/>
    <w:rsid w:val="006913EC"/>
    <w:rsid w:val="006965DD"/>
    <w:rsid w:val="00696F3B"/>
    <w:rsid w:val="006A02EE"/>
    <w:rsid w:val="006A71FC"/>
    <w:rsid w:val="006A7202"/>
    <w:rsid w:val="006B3366"/>
    <w:rsid w:val="006B56ED"/>
    <w:rsid w:val="006C0E2C"/>
    <w:rsid w:val="006C3EE5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2191D"/>
    <w:rsid w:val="00723F80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496E"/>
    <w:rsid w:val="007566AB"/>
    <w:rsid w:val="00757191"/>
    <w:rsid w:val="0076032B"/>
    <w:rsid w:val="007615F5"/>
    <w:rsid w:val="00763A2B"/>
    <w:rsid w:val="00763A58"/>
    <w:rsid w:val="00764C57"/>
    <w:rsid w:val="00770B00"/>
    <w:rsid w:val="00770CBC"/>
    <w:rsid w:val="00773C3C"/>
    <w:rsid w:val="0077568F"/>
    <w:rsid w:val="0077620B"/>
    <w:rsid w:val="0078060F"/>
    <w:rsid w:val="00781F30"/>
    <w:rsid w:val="00783809"/>
    <w:rsid w:val="007860B8"/>
    <w:rsid w:val="0078638B"/>
    <w:rsid w:val="00787651"/>
    <w:rsid w:val="0079148A"/>
    <w:rsid w:val="00792DF7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51D3"/>
    <w:rsid w:val="007D6132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3C95"/>
    <w:rsid w:val="00820490"/>
    <w:rsid w:val="00822B18"/>
    <w:rsid w:val="00825AF4"/>
    <w:rsid w:val="008323D1"/>
    <w:rsid w:val="00834766"/>
    <w:rsid w:val="00837760"/>
    <w:rsid w:val="0084052A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C5282"/>
    <w:rsid w:val="008C66F1"/>
    <w:rsid w:val="008E2ACE"/>
    <w:rsid w:val="008E36FD"/>
    <w:rsid w:val="008E615C"/>
    <w:rsid w:val="008F09E8"/>
    <w:rsid w:val="008F6319"/>
    <w:rsid w:val="009006B9"/>
    <w:rsid w:val="00903E73"/>
    <w:rsid w:val="00905D23"/>
    <w:rsid w:val="009106A6"/>
    <w:rsid w:val="009179AE"/>
    <w:rsid w:val="00917AAE"/>
    <w:rsid w:val="00921199"/>
    <w:rsid w:val="0093037C"/>
    <w:rsid w:val="00933AC2"/>
    <w:rsid w:val="0093516B"/>
    <w:rsid w:val="0094210A"/>
    <w:rsid w:val="009543D1"/>
    <w:rsid w:val="00954C02"/>
    <w:rsid w:val="0095660B"/>
    <w:rsid w:val="00960570"/>
    <w:rsid w:val="009612A7"/>
    <w:rsid w:val="00962420"/>
    <w:rsid w:val="0096773D"/>
    <w:rsid w:val="009709B9"/>
    <w:rsid w:val="00971F8C"/>
    <w:rsid w:val="00975D08"/>
    <w:rsid w:val="00976677"/>
    <w:rsid w:val="00977736"/>
    <w:rsid w:val="009802D0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5096"/>
    <w:rsid w:val="00A422E7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B7C23"/>
    <w:rsid w:val="00AC1921"/>
    <w:rsid w:val="00AC2753"/>
    <w:rsid w:val="00AC31D1"/>
    <w:rsid w:val="00AC3360"/>
    <w:rsid w:val="00AD440E"/>
    <w:rsid w:val="00AD581E"/>
    <w:rsid w:val="00AE2590"/>
    <w:rsid w:val="00AE275E"/>
    <w:rsid w:val="00AE356E"/>
    <w:rsid w:val="00AE42D3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5252"/>
    <w:rsid w:val="00B26705"/>
    <w:rsid w:val="00B27E29"/>
    <w:rsid w:val="00B32CAA"/>
    <w:rsid w:val="00B345EB"/>
    <w:rsid w:val="00B4738B"/>
    <w:rsid w:val="00B51113"/>
    <w:rsid w:val="00B5588D"/>
    <w:rsid w:val="00B576B4"/>
    <w:rsid w:val="00B577EF"/>
    <w:rsid w:val="00B57DA0"/>
    <w:rsid w:val="00B61E9C"/>
    <w:rsid w:val="00B63EF0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873"/>
    <w:rsid w:val="00BC2C77"/>
    <w:rsid w:val="00BD0E6D"/>
    <w:rsid w:val="00BD1FE0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33D4"/>
    <w:rsid w:val="00C25C10"/>
    <w:rsid w:val="00C26D65"/>
    <w:rsid w:val="00C304BD"/>
    <w:rsid w:val="00C3404D"/>
    <w:rsid w:val="00C34750"/>
    <w:rsid w:val="00C34D5D"/>
    <w:rsid w:val="00C40038"/>
    <w:rsid w:val="00C42122"/>
    <w:rsid w:val="00C508E9"/>
    <w:rsid w:val="00C5235E"/>
    <w:rsid w:val="00C5726C"/>
    <w:rsid w:val="00C62700"/>
    <w:rsid w:val="00C64813"/>
    <w:rsid w:val="00C65562"/>
    <w:rsid w:val="00C70CCA"/>
    <w:rsid w:val="00C722D8"/>
    <w:rsid w:val="00C72721"/>
    <w:rsid w:val="00C77503"/>
    <w:rsid w:val="00C779CF"/>
    <w:rsid w:val="00C83900"/>
    <w:rsid w:val="00C8559D"/>
    <w:rsid w:val="00C97FF8"/>
    <w:rsid w:val="00CA014C"/>
    <w:rsid w:val="00CA0649"/>
    <w:rsid w:val="00CA3EC5"/>
    <w:rsid w:val="00CB0609"/>
    <w:rsid w:val="00CB1423"/>
    <w:rsid w:val="00CB2E7C"/>
    <w:rsid w:val="00CB5554"/>
    <w:rsid w:val="00CC14D3"/>
    <w:rsid w:val="00CC1B06"/>
    <w:rsid w:val="00CC300A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5AA9"/>
    <w:rsid w:val="00D364B1"/>
    <w:rsid w:val="00D50480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64B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CD2"/>
    <w:rsid w:val="00E464C1"/>
    <w:rsid w:val="00E46EA1"/>
    <w:rsid w:val="00E47995"/>
    <w:rsid w:val="00E50F70"/>
    <w:rsid w:val="00E5678B"/>
    <w:rsid w:val="00E57C7D"/>
    <w:rsid w:val="00E62F22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B70D6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26C8F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366D-40E5-487A-9F32-51F7BF0F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3</cp:revision>
  <cp:lastPrinted>2015-06-02T09:06:00Z</cp:lastPrinted>
  <dcterms:created xsi:type="dcterms:W3CDTF">2018-02-07T04:24:00Z</dcterms:created>
  <dcterms:modified xsi:type="dcterms:W3CDTF">2018-02-12T08:16:00Z</dcterms:modified>
</cp:coreProperties>
</file>