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19" w:rsidRDefault="00346919" w:rsidP="00346919">
      <w:pPr>
        <w:spacing w:after="120"/>
        <w:jc w:val="center"/>
        <w:rPr>
          <w:b/>
          <w:caps/>
          <w:spacing w:val="60"/>
          <w:sz w:val="28"/>
          <w:szCs w:val="28"/>
        </w:rPr>
      </w:pPr>
      <w:r>
        <w:rPr>
          <w:b/>
          <w:caps/>
          <w:spacing w:val="60"/>
          <w:sz w:val="28"/>
          <w:szCs w:val="28"/>
        </w:rPr>
        <w:t>Техническая спецификация ТОВАРов</w:t>
      </w:r>
    </w:p>
    <w:tbl>
      <w:tblPr>
        <w:tblW w:w="51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2462"/>
        <w:gridCol w:w="1060"/>
        <w:gridCol w:w="611"/>
        <w:gridCol w:w="991"/>
        <w:gridCol w:w="4169"/>
      </w:tblGrid>
      <w:tr w:rsidR="00346919" w:rsidTr="00346919">
        <w:trPr>
          <w:trHeight w:val="620"/>
          <w:tblHeader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919" w:rsidRDefault="00346919" w:rsidP="00346919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Arial Narrow" w:hAnsi="Arial Narrow" w:cs="Arial"/>
                <w:b/>
                <w:sz w:val="16"/>
                <w:szCs w:val="16"/>
              </w:rPr>
              <w:t>п</w:t>
            </w:r>
            <w:proofErr w:type="gramEnd"/>
            <w:r>
              <w:rPr>
                <w:rFonts w:ascii="Arial Narrow" w:hAnsi="Arial Narrow" w:cs="Arial"/>
                <w:b/>
                <w:sz w:val="16"/>
                <w:szCs w:val="16"/>
              </w:rPr>
              <w:t>/п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919" w:rsidRDefault="00346919" w:rsidP="00346919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Наименование товара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919" w:rsidRDefault="00346919" w:rsidP="00346919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Цена за единицу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br/>
              <w:t xml:space="preserve">в тенге </w:t>
            </w: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с учетом суммы НДС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919" w:rsidRDefault="00346919" w:rsidP="00346919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Кол-во, штук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919" w:rsidRDefault="00346919" w:rsidP="00346919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Всего сумма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br/>
              <w:t>в тенге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919" w:rsidRDefault="00346919" w:rsidP="00346919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Характеристики товара</w:t>
            </w:r>
          </w:p>
        </w:tc>
      </w:tr>
      <w:tr w:rsidR="00346919" w:rsidTr="00346919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919" w:rsidRDefault="00346919" w:rsidP="00346919">
            <w:pPr>
              <w:spacing w:before="60" w:after="60" w:line="276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919" w:rsidRDefault="00346919" w:rsidP="00346919">
            <w:pPr>
              <w:spacing w:before="60" w:after="60" w:line="276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Видеокарта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919" w:rsidRDefault="00346919" w:rsidP="00346919">
            <w:pPr>
              <w:spacing w:before="60" w:after="60"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46919">
              <w:rPr>
                <w:rFonts w:ascii="Arial Narrow" w:hAnsi="Arial Narrow" w:cs="Arial"/>
                <w:sz w:val="16"/>
                <w:szCs w:val="16"/>
              </w:rPr>
              <w:t>11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346919">
              <w:rPr>
                <w:rFonts w:ascii="Arial Narrow" w:hAnsi="Arial Narrow" w:cs="Arial"/>
                <w:sz w:val="16"/>
                <w:szCs w:val="16"/>
              </w:rPr>
              <w:t>607,14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919" w:rsidRDefault="00346919" w:rsidP="00346919">
            <w:pPr>
              <w:spacing w:before="60" w:after="60" w:line="276" w:lineRule="auto"/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919" w:rsidRPr="00346919" w:rsidRDefault="00346919" w:rsidP="00346919">
            <w:pPr>
              <w:spacing w:before="60" w:after="60"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46919">
              <w:rPr>
                <w:rFonts w:ascii="Arial Narrow" w:hAnsi="Arial Narrow" w:cs="Arial"/>
                <w:sz w:val="16"/>
                <w:szCs w:val="16"/>
              </w:rPr>
              <w:t>777 678,38</w:t>
            </w:r>
          </w:p>
          <w:p w:rsidR="00346919" w:rsidRDefault="00346919" w:rsidP="00346919">
            <w:pPr>
              <w:spacing w:before="60" w:after="60"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919" w:rsidRDefault="00346919" w:rsidP="00C251D4">
            <w:pPr>
              <w:pStyle w:val="a3"/>
              <w:spacing w:after="60" w:line="276" w:lineRule="auto"/>
              <w:ind w:left="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Общие характеристики</w:t>
            </w:r>
          </w:p>
          <w:p w:rsidR="00346919" w:rsidRDefault="00346919" w:rsidP="00C251D4">
            <w:pPr>
              <w:pStyle w:val="a3"/>
              <w:numPr>
                <w:ilvl w:val="0"/>
                <w:numId w:val="1"/>
              </w:numPr>
              <w:spacing w:line="276" w:lineRule="auto"/>
              <w:ind w:left="374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Тип видеокарты – </w:t>
            </w: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офисная</w:t>
            </w:r>
            <w:proofErr w:type="gramEnd"/>
          </w:p>
          <w:p w:rsidR="00346919" w:rsidRDefault="00346919" w:rsidP="00C251D4">
            <w:pPr>
              <w:pStyle w:val="a3"/>
              <w:numPr>
                <w:ilvl w:val="0"/>
                <w:numId w:val="1"/>
              </w:numPr>
              <w:spacing w:line="276" w:lineRule="auto"/>
              <w:ind w:left="374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Интерфейс – PCI-E 16x 2.1</w:t>
            </w:r>
          </w:p>
          <w:p w:rsidR="00346919" w:rsidRDefault="00346919" w:rsidP="00C251D4">
            <w:pPr>
              <w:pStyle w:val="a3"/>
              <w:numPr>
                <w:ilvl w:val="0"/>
                <w:numId w:val="1"/>
              </w:numPr>
              <w:spacing w:line="276" w:lineRule="auto"/>
              <w:ind w:left="374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Техпроцесс – 40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нм</w:t>
            </w:r>
            <w:proofErr w:type="spellEnd"/>
          </w:p>
          <w:p w:rsidR="00346919" w:rsidRDefault="00346919" w:rsidP="00C251D4">
            <w:pPr>
              <w:pStyle w:val="a3"/>
              <w:numPr>
                <w:ilvl w:val="0"/>
                <w:numId w:val="1"/>
              </w:numPr>
              <w:spacing w:line="276" w:lineRule="auto"/>
              <w:ind w:left="374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Количество поддерживаемых мониторов – 2</w:t>
            </w:r>
          </w:p>
          <w:p w:rsidR="00346919" w:rsidRDefault="00346919" w:rsidP="00C251D4">
            <w:pPr>
              <w:pStyle w:val="a3"/>
              <w:numPr>
                <w:ilvl w:val="0"/>
                <w:numId w:val="1"/>
              </w:numPr>
              <w:spacing w:line="276" w:lineRule="auto"/>
              <w:ind w:left="374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Максимальное разрешение – 2560x1600</w:t>
            </w:r>
          </w:p>
          <w:p w:rsidR="00346919" w:rsidRDefault="00346919" w:rsidP="00C251D4">
            <w:pPr>
              <w:pStyle w:val="a3"/>
              <w:numPr>
                <w:ilvl w:val="0"/>
                <w:numId w:val="1"/>
              </w:numPr>
              <w:spacing w:line="276" w:lineRule="auto"/>
              <w:ind w:left="374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Цвет платы – красный</w:t>
            </w:r>
          </w:p>
          <w:p w:rsidR="00346919" w:rsidRDefault="00346919" w:rsidP="00C251D4">
            <w:pPr>
              <w:pStyle w:val="a3"/>
              <w:spacing w:after="60" w:line="276" w:lineRule="auto"/>
              <w:ind w:left="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Технические характеристики</w:t>
            </w:r>
          </w:p>
          <w:p w:rsidR="00346919" w:rsidRDefault="00346919" w:rsidP="00C251D4">
            <w:pPr>
              <w:pStyle w:val="a3"/>
              <w:numPr>
                <w:ilvl w:val="0"/>
                <w:numId w:val="2"/>
              </w:numPr>
              <w:spacing w:line="276" w:lineRule="auto"/>
              <w:ind w:left="374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Кодовое название графического процессора – </w:t>
            </w: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Turks</w:t>
            </w:r>
          </w:p>
          <w:p w:rsidR="00346919" w:rsidRDefault="00346919" w:rsidP="00C251D4">
            <w:pPr>
              <w:pStyle w:val="a3"/>
              <w:numPr>
                <w:ilvl w:val="0"/>
                <w:numId w:val="2"/>
              </w:numPr>
              <w:spacing w:line="276" w:lineRule="auto"/>
              <w:ind w:left="374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Частота ядра графического процессора – 800 МГц</w:t>
            </w:r>
          </w:p>
          <w:p w:rsidR="00346919" w:rsidRDefault="00346919" w:rsidP="00C251D4">
            <w:pPr>
              <w:pStyle w:val="a3"/>
              <w:numPr>
                <w:ilvl w:val="0"/>
                <w:numId w:val="2"/>
              </w:numPr>
              <w:spacing w:line="276" w:lineRule="auto"/>
              <w:ind w:left="374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Объем видеопамяти – 2048 Мб</w:t>
            </w:r>
          </w:p>
          <w:p w:rsidR="00346919" w:rsidRDefault="00346919" w:rsidP="00C251D4">
            <w:pPr>
              <w:pStyle w:val="a3"/>
              <w:numPr>
                <w:ilvl w:val="0"/>
                <w:numId w:val="2"/>
              </w:numPr>
              <w:spacing w:line="276" w:lineRule="auto"/>
              <w:ind w:left="374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Тип видеопамяти</w:t>
            </w:r>
            <w:r>
              <w:rPr>
                <w:rFonts w:ascii="Arial Narrow" w:hAnsi="Arial Narrow" w:cs="Arial"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– GDDR3</w:t>
            </w:r>
          </w:p>
          <w:p w:rsidR="00346919" w:rsidRDefault="00346919" w:rsidP="00C251D4">
            <w:pPr>
              <w:pStyle w:val="a3"/>
              <w:numPr>
                <w:ilvl w:val="0"/>
                <w:numId w:val="2"/>
              </w:numPr>
              <w:spacing w:line="276" w:lineRule="auto"/>
              <w:ind w:left="374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Частота видеопамяти – 1800 МГц</w:t>
            </w:r>
          </w:p>
          <w:p w:rsidR="00346919" w:rsidRDefault="00346919" w:rsidP="00C251D4">
            <w:pPr>
              <w:pStyle w:val="a3"/>
              <w:numPr>
                <w:ilvl w:val="0"/>
                <w:numId w:val="2"/>
              </w:numPr>
              <w:spacing w:line="276" w:lineRule="auto"/>
              <w:ind w:left="374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Разрядность шины видеопамяти – 128 бит</w:t>
            </w:r>
          </w:p>
          <w:p w:rsidR="00346919" w:rsidRDefault="00346919" w:rsidP="00C251D4">
            <w:pPr>
              <w:pStyle w:val="a3"/>
              <w:numPr>
                <w:ilvl w:val="0"/>
                <w:numId w:val="2"/>
              </w:numPr>
              <w:spacing w:line="276" w:lineRule="auto"/>
              <w:ind w:left="374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Частота RAMDAC – 400 МГц</w:t>
            </w:r>
          </w:p>
          <w:p w:rsidR="00346919" w:rsidRDefault="00346919" w:rsidP="00C251D4">
            <w:pPr>
              <w:pStyle w:val="a3"/>
              <w:numPr>
                <w:ilvl w:val="0"/>
                <w:numId w:val="2"/>
              </w:numPr>
              <w:spacing w:line="276" w:lineRule="auto"/>
              <w:ind w:left="374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Поддержка режима SLI/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CrossF</w:t>
            </w:r>
            <w:bookmarkStart w:id="0" w:name="_GoBack"/>
            <w:bookmarkEnd w:id="0"/>
            <w:r>
              <w:rPr>
                <w:rFonts w:ascii="Arial Narrow" w:hAnsi="Arial Narrow" w:cs="Arial"/>
                <w:sz w:val="16"/>
                <w:szCs w:val="16"/>
              </w:rPr>
              <w:t>ire</w:t>
            </w:r>
            <w:proofErr w:type="spellEnd"/>
          </w:p>
          <w:p w:rsidR="00346919" w:rsidRDefault="00346919" w:rsidP="00C251D4">
            <w:pPr>
              <w:pStyle w:val="a3"/>
              <w:numPr>
                <w:ilvl w:val="0"/>
                <w:numId w:val="2"/>
              </w:numPr>
              <w:spacing w:line="276" w:lineRule="auto"/>
              <w:ind w:left="374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Поддержка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CrossFire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X</w:t>
            </w:r>
          </w:p>
          <w:p w:rsidR="00346919" w:rsidRDefault="00346919" w:rsidP="00C251D4">
            <w:pPr>
              <w:pStyle w:val="a3"/>
              <w:spacing w:after="60" w:line="276" w:lineRule="auto"/>
              <w:ind w:left="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Подключение</w:t>
            </w:r>
          </w:p>
          <w:p w:rsidR="00346919" w:rsidRDefault="00346919" w:rsidP="00C251D4">
            <w:pPr>
              <w:pStyle w:val="a3"/>
              <w:numPr>
                <w:ilvl w:val="0"/>
                <w:numId w:val="3"/>
              </w:numPr>
              <w:spacing w:line="276" w:lineRule="auto"/>
              <w:ind w:left="374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Разъемы – DVI, поддержка HDCP, HDMI, VGA</w:t>
            </w:r>
          </w:p>
          <w:p w:rsidR="00346919" w:rsidRDefault="00346919" w:rsidP="00C251D4">
            <w:pPr>
              <w:pStyle w:val="a3"/>
              <w:numPr>
                <w:ilvl w:val="0"/>
                <w:numId w:val="3"/>
              </w:numPr>
              <w:spacing w:line="276" w:lineRule="auto"/>
              <w:ind w:left="374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Версия HDMI – 1.3a</w:t>
            </w:r>
          </w:p>
          <w:p w:rsidR="00346919" w:rsidRDefault="00346919" w:rsidP="00C251D4">
            <w:pPr>
              <w:pStyle w:val="a3"/>
              <w:spacing w:after="60" w:line="276" w:lineRule="auto"/>
              <w:ind w:left="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Математический блок</w:t>
            </w:r>
          </w:p>
          <w:p w:rsidR="00346919" w:rsidRDefault="00346919" w:rsidP="00C251D4">
            <w:pPr>
              <w:pStyle w:val="a3"/>
              <w:numPr>
                <w:ilvl w:val="0"/>
                <w:numId w:val="4"/>
              </w:numPr>
              <w:spacing w:line="276" w:lineRule="auto"/>
              <w:ind w:left="374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Число универсальных процессоров – 480</w:t>
            </w:r>
          </w:p>
          <w:p w:rsidR="00346919" w:rsidRDefault="00346919" w:rsidP="00C251D4">
            <w:pPr>
              <w:pStyle w:val="a3"/>
              <w:numPr>
                <w:ilvl w:val="0"/>
                <w:numId w:val="4"/>
              </w:numPr>
              <w:spacing w:line="276" w:lineRule="auto"/>
              <w:ind w:left="374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Версия шейдеров – 5.0</w:t>
            </w:r>
          </w:p>
          <w:p w:rsidR="00346919" w:rsidRDefault="00346919" w:rsidP="00C251D4">
            <w:pPr>
              <w:pStyle w:val="a3"/>
              <w:numPr>
                <w:ilvl w:val="0"/>
                <w:numId w:val="4"/>
              </w:numPr>
              <w:spacing w:line="276" w:lineRule="auto"/>
              <w:ind w:left="374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Число текстурных блоков – 24</w:t>
            </w:r>
          </w:p>
          <w:p w:rsidR="00346919" w:rsidRDefault="00346919" w:rsidP="00C251D4">
            <w:pPr>
              <w:pStyle w:val="a3"/>
              <w:numPr>
                <w:ilvl w:val="0"/>
                <w:numId w:val="4"/>
              </w:numPr>
              <w:spacing w:line="276" w:lineRule="auto"/>
              <w:ind w:left="374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Число блоков растеризации – 8</w:t>
            </w:r>
          </w:p>
          <w:p w:rsidR="00346919" w:rsidRDefault="00346919" w:rsidP="00C251D4">
            <w:pPr>
              <w:pStyle w:val="a3"/>
              <w:numPr>
                <w:ilvl w:val="0"/>
                <w:numId w:val="4"/>
              </w:numPr>
              <w:spacing w:line="276" w:lineRule="auto"/>
              <w:ind w:left="374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Макс. степень анизотропной фильтрации – 16x</w:t>
            </w:r>
          </w:p>
          <w:p w:rsidR="00346919" w:rsidRDefault="00346919" w:rsidP="00C251D4">
            <w:pPr>
              <w:pStyle w:val="a3"/>
              <w:numPr>
                <w:ilvl w:val="0"/>
                <w:numId w:val="4"/>
              </w:numPr>
              <w:spacing w:line="276" w:lineRule="auto"/>
              <w:ind w:left="374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Максимальная степень FSAA – 24x</w:t>
            </w:r>
          </w:p>
          <w:p w:rsidR="00346919" w:rsidRDefault="00346919" w:rsidP="00C251D4">
            <w:pPr>
              <w:pStyle w:val="a3"/>
              <w:numPr>
                <w:ilvl w:val="0"/>
                <w:numId w:val="4"/>
              </w:numPr>
              <w:spacing w:line="276" w:lineRule="auto"/>
              <w:ind w:left="374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Поддержка стандартов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DirectX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11,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OpenGL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4.1</w:t>
            </w:r>
          </w:p>
          <w:p w:rsidR="00346919" w:rsidRDefault="00346919" w:rsidP="00C251D4">
            <w:pPr>
              <w:pStyle w:val="a3"/>
              <w:spacing w:after="60" w:line="276" w:lineRule="auto"/>
              <w:ind w:left="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Дополнительные характеристики</w:t>
            </w:r>
          </w:p>
          <w:p w:rsidR="00346919" w:rsidRDefault="00346919" w:rsidP="00C251D4">
            <w:pPr>
              <w:pStyle w:val="a3"/>
              <w:numPr>
                <w:ilvl w:val="0"/>
                <w:numId w:val="5"/>
              </w:numPr>
              <w:spacing w:line="276" w:lineRule="auto"/>
              <w:ind w:left="374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TDP – 66 Вт</w:t>
            </w:r>
          </w:p>
          <w:p w:rsidR="00346919" w:rsidRDefault="00346919" w:rsidP="00C251D4">
            <w:pPr>
              <w:pStyle w:val="a3"/>
              <w:numPr>
                <w:ilvl w:val="0"/>
                <w:numId w:val="5"/>
              </w:numPr>
              <w:spacing w:line="276" w:lineRule="auto"/>
              <w:ind w:left="374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Дизайн системы охлаждения –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кастомный</w:t>
            </w:r>
            <w:proofErr w:type="spellEnd"/>
          </w:p>
          <w:p w:rsidR="00346919" w:rsidRDefault="00346919" w:rsidP="00C251D4">
            <w:pPr>
              <w:pStyle w:val="a3"/>
              <w:numPr>
                <w:ilvl w:val="0"/>
                <w:numId w:val="5"/>
              </w:numPr>
              <w:spacing w:line="276" w:lineRule="auto"/>
              <w:ind w:left="374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Количество вентиляторов – 1</w:t>
            </w:r>
          </w:p>
          <w:p w:rsidR="00346919" w:rsidRDefault="00346919" w:rsidP="00C251D4">
            <w:pPr>
              <w:pStyle w:val="a3"/>
              <w:numPr>
                <w:ilvl w:val="0"/>
                <w:numId w:val="5"/>
              </w:numPr>
              <w:spacing w:after="60" w:line="276" w:lineRule="auto"/>
              <w:ind w:left="374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Количество занимаемых слотов – 1</w:t>
            </w:r>
          </w:p>
        </w:tc>
      </w:tr>
      <w:tr w:rsidR="00346919" w:rsidTr="00346919">
        <w:tblPrEx>
          <w:tblLook w:val="0000" w:firstRow="0" w:lastRow="0" w:firstColumn="0" w:lastColumn="0" w:noHBand="0" w:noVBand="0"/>
        </w:tblPrEx>
        <w:trPr>
          <w:trHeight w:val="887"/>
        </w:trPr>
        <w:tc>
          <w:tcPr>
            <w:tcW w:w="469" w:type="dxa"/>
          </w:tcPr>
          <w:p w:rsidR="00346919" w:rsidRPr="00346919" w:rsidRDefault="00346919" w:rsidP="00346919">
            <w:pPr>
              <w:spacing w:before="60" w:after="60" w:line="276" w:lineRule="auto"/>
              <w:rPr>
                <w:rFonts w:ascii="Arial Narrow" w:hAnsi="Arial Narrow" w:cs="Arial"/>
                <w:sz w:val="16"/>
                <w:szCs w:val="16"/>
              </w:rPr>
            </w:pPr>
            <w:r w:rsidRPr="00346919">
              <w:rPr>
                <w:rFonts w:ascii="Arial Narrow" w:hAnsi="Arial Narrow" w:cs="Arial"/>
                <w:sz w:val="16"/>
                <w:szCs w:val="16"/>
              </w:rPr>
              <w:t>2.</w:t>
            </w:r>
          </w:p>
        </w:tc>
        <w:tc>
          <w:tcPr>
            <w:tcW w:w="2462" w:type="dxa"/>
          </w:tcPr>
          <w:p w:rsidR="00346919" w:rsidRPr="00346919" w:rsidRDefault="00346919" w:rsidP="00346919">
            <w:pPr>
              <w:spacing w:before="60" w:after="60" w:line="276" w:lineRule="auto"/>
              <w:rPr>
                <w:rFonts w:ascii="Arial Narrow" w:hAnsi="Arial Narrow" w:cs="Arial"/>
                <w:sz w:val="16"/>
                <w:szCs w:val="16"/>
              </w:rPr>
            </w:pPr>
            <w:r w:rsidRPr="00B51187">
              <w:rPr>
                <w:rFonts w:ascii="Arial Narrow" w:hAnsi="Arial Narrow" w:cs="Arial"/>
                <w:sz w:val="16"/>
                <w:szCs w:val="16"/>
              </w:rPr>
              <w:t>Жесткий диск 1000Gb/3,5</w:t>
            </w:r>
          </w:p>
        </w:tc>
        <w:tc>
          <w:tcPr>
            <w:tcW w:w="1060" w:type="dxa"/>
          </w:tcPr>
          <w:p w:rsidR="00346919" w:rsidRPr="00346919" w:rsidRDefault="00346919" w:rsidP="00346919">
            <w:pPr>
              <w:spacing w:before="60" w:after="60" w:line="276" w:lineRule="auto"/>
              <w:rPr>
                <w:rFonts w:ascii="Arial Narrow" w:hAnsi="Arial Narrow" w:cs="Arial"/>
                <w:sz w:val="16"/>
                <w:szCs w:val="16"/>
              </w:rPr>
            </w:pPr>
            <w:r w:rsidRPr="00346919">
              <w:rPr>
                <w:rFonts w:ascii="Arial Narrow" w:hAnsi="Arial Narrow" w:cs="Arial"/>
                <w:sz w:val="16"/>
                <w:szCs w:val="16"/>
              </w:rPr>
              <w:t>23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346919">
              <w:rPr>
                <w:rFonts w:ascii="Arial Narrow" w:hAnsi="Arial Narrow" w:cs="Arial"/>
                <w:sz w:val="16"/>
                <w:szCs w:val="16"/>
              </w:rPr>
              <w:t>974,87</w:t>
            </w:r>
          </w:p>
        </w:tc>
        <w:tc>
          <w:tcPr>
            <w:tcW w:w="611" w:type="dxa"/>
          </w:tcPr>
          <w:p w:rsidR="00346919" w:rsidRPr="00346919" w:rsidRDefault="00346919" w:rsidP="00346919">
            <w:pPr>
              <w:spacing w:before="60" w:after="60" w:line="276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27</w:t>
            </w:r>
          </w:p>
        </w:tc>
        <w:tc>
          <w:tcPr>
            <w:tcW w:w="991" w:type="dxa"/>
          </w:tcPr>
          <w:p w:rsidR="00346919" w:rsidRPr="00346919" w:rsidRDefault="00346919" w:rsidP="00346919">
            <w:pPr>
              <w:spacing w:before="60" w:after="60" w:line="276" w:lineRule="auto"/>
              <w:rPr>
                <w:rFonts w:ascii="Arial Narrow" w:hAnsi="Arial Narrow" w:cs="Arial"/>
                <w:sz w:val="16"/>
                <w:szCs w:val="16"/>
              </w:rPr>
            </w:pPr>
            <w:r w:rsidRPr="00346919">
              <w:rPr>
                <w:rFonts w:ascii="Arial Narrow" w:hAnsi="Arial Narrow" w:cs="Arial"/>
                <w:sz w:val="16"/>
                <w:szCs w:val="16"/>
              </w:rPr>
              <w:t>647 321,49</w:t>
            </w:r>
          </w:p>
        </w:tc>
        <w:tc>
          <w:tcPr>
            <w:tcW w:w="4169" w:type="dxa"/>
          </w:tcPr>
          <w:p w:rsidR="00346919" w:rsidRPr="00B51187" w:rsidRDefault="00346919" w:rsidP="00346919">
            <w:pPr>
              <w:spacing w:after="6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51187">
              <w:rPr>
                <w:rFonts w:ascii="Arial Narrow" w:hAnsi="Arial Narrow" w:cs="Arial"/>
                <w:b/>
                <w:sz w:val="16"/>
                <w:szCs w:val="16"/>
              </w:rPr>
              <w:t>Общие характеристики</w:t>
            </w:r>
          </w:p>
          <w:p w:rsidR="00346919" w:rsidRPr="00AC594D" w:rsidRDefault="00346919" w:rsidP="00346919">
            <w:pPr>
              <w:pStyle w:val="a3"/>
              <w:numPr>
                <w:ilvl w:val="0"/>
                <w:numId w:val="6"/>
              </w:numPr>
              <w:ind w:left="288" w:hanging="288"/>
              <w:rPr>
                <w:rFonts w:ascii="Arial Narrow" w:hAnsi="Arial Narrow" w:cs="Arial"/>
                <w:sz w:val="16"/>
                <w:szCs w:val="16"/>
              </w:rPr>
            </w:pPr>
            <w:r w:rsidRPr="00AC594D">
              <w:rPr>
                <w:rFonts w:ascii="Arial Narrow" w:hAnsi="Arial Narrow" w:cs="Arial"/>
                <w:sz w:val="16"/>
                <w:szCs w:val="16"/>
              </w:rPr>
              <w:t>Линейка</w:t>
            </w:r>
            <w:r w:rsidRPr="00AC594D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AC594D">
              <w:rPr>
                <w:rFonts w:ascii="Arial Narrow" w:hAnsi="Arial Narrow" w:cs="Arial"/>
                <w:sz w:val="16"/>
                <w:szCs w:val="16"/>
              </w:rPr>
              <w:t>Constellation</w:t>
            </w:r>
            <w:proofErr w:type="spellEnd"/>
            <w:r w:rsidRPr="00AC594D">
              <w:rPr>
                <w:rFonts w:ascii="Arial Narrow" w:hAnsi="Arial Narrow" w:cs="Arial"/>
                <w:sz w:val="16"/>
                <w:szCs w:val="16"/>
              </w:rPr>
              <w:t xml:space="preserve"> ES.3 </w:t>
            </w:r>
          </w:p>
          <w:p w:rsidR="00346919" w:rsidRPr="00AC594D" w:rsidRDefault="00346919" w:rsidP="00346919">
            <w:pPr>
              <w:pStyle w:val="a3"/>
              <w:numPr>
                <w:ilvl w:val="0"/>
                <w:numId w:val="6"/>
              </w:numPr>
              <w:ind w:left="288" w:hanging="288"/>
              <w:rPr>
                <w:rFonts w:ascii="Arial Narrow" w:hAnsi="Arial Narrow" w:cs="Arial"/>
                <w:sz w:val="16"/>
                <w:szCs w:val="16"/>
              </w:rPr>
            </w:pPr>
            <w:r w:rsidRPr="00AC594D">
              <w:rPr>
                <w:rFonts w:ascii="Arial Narrow" w:hAnsi="Arial Narrow" w:cs="Arial"/>
                <w:sz w:val="16"/>
                <w:szCs w:val="16"/>
              </w:rPr>
              <w:t>Тип</w:t>
            </w:r>
            <w:r w:rsidRPr="00AC594D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– </w:t>
            </w:r>
            <w:r w:rsidRPr="00AC594D">
              <w:rPr>
                <w:rFonts w:ascii="Arial Narrow" w:hAnsi="Arial Narrow" w:cs="Arial"/>
                <w:sz w:val="16"/>
                <w:szCs w:val="16"/>
              </w:rPr>
              <w:t xml:space="preserve">HDD </w:t>
            </w:r>
          </w:p>
          <w:p w:rsidR="00346919" w:rsidRPr="00AC594D" w:rsidRDefault="00346919" w:rsidP="00346919">
            <w:pPr>
              <w:pStyle w:val="a3"/>
              <w:numPr>
                <w:ilvl w:val="0"/>
                <w:numId w:val="6"/>
              </w:numPr>
              <w:ind w:left="288" w:hanging="288"/>
              <w:rPr>
                <w:rFonts w:ascii="Arial Narrow" w:hAnsi="Arial Narrow" w:cs="Arial"/>
                <w:sz w:val="16"/>
                <w:szCs w:val="16"/>
              </w:rPr>
            </w:pPr>
            <w:r w:rsidRPr="00AC594D">
              <w:rPr>
                <w:rFonts w:ascii="Arial Narrow" w:hAnsi="Arial Narrow" w:cs="Arial"/>
                <w:sz w:val="16"/>
                <w:szCs w:val="16"/>
              </w:rPr>
              <w:t>Назначение</w:t>
            </w:r>
            <w:r w:rsidRPr="00AC594D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– </w:t>
            </w:r>
            <w:r w:rsidRPr="00AC594D">
              <w:rPr>
                <w:rFonts w:ascii="Arial Narrow" w:hAnsi="Arial Narrow" w:cs="Arial"/>
                <w:sz w:val="16"/>
                <w:szCs w:val="16"/>
              </w:rPr>
              <w:t xml:space="preserve">для сервера </w:t>
            </w:r>
          </w:p>
          <w:p w:rsidR="00346919" w:rsidRPr="00FB01DF" w:rsidRDefault="00346919" w:rsidP="00346919">
            <w:pPr>
              <w:pStyle w:val="a3"/>
              <w:numPr>
                <w:ilvl w:val="0"/>
                <w:numId w:val="6"/>
              </w:numPr>
              <w:ind w:left="288" w:hanging="288"/>
              <w:rPr>
                <w:rFonts w:ascii="Arial Narrow" w:hAnsi="Arial Narrow" w:cs="Arial"/>
                <w:sz w:val="16"/>
                <w:szCs w:val="16"/>
              </w:rPr>
            </w:pPr>
            <w:r w:rsidRPr="00FB01DF">
              <w:rPr>
                <w:rFonts w:ascii="Arial Narrow" w:hAnsi="Arial Narrow" w:cs="Arial"/>
                <w:sz w:val="16"/>
                <w:szCs w:val="16"/>
              </w:rPr>
              <w:t>Форм-фактор HDD</w:t>
            </w:r>
            <w:r w:rsidRPr="00AC594D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– </w:t>
            </w:r>
            <w:r w:rsidRPr="00FB01DF">
              <w:rPr>
                <w:rFonts w:ascii="Arial Narrow" w:hAnsi="Arial Narrow" w:cs="Arial"/>
                <w:sz w:val="16"/>
                <w:szCs w:val="16"/>
              </w:rPr>
              <w:t xml:space="preserve">3.5" </w:t>
            </w:r>
          </w:p>
          <w:p w:rsidR="00346919" w:rsidRPr="00B51187" w:rsidRDefault="00346919" w:rsidP="00346919">
            <w:pPr>
              <w:pStyle w:val="a3"/>
              <w:spacing w:after="60"/>
              <w:ind w:left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51187">
              <w:rPr>
                <w:rFonts w:ascii="Arial Narrow" w:hAnsi="Arial Narrow" w:cs="Arial"/>
                <w:b/>
                <w:sz w:val="16"/>
                <w:szCs w:val="16"/>
              </w:rPr>
              <w:t>Характеристики накопителя</w:t>
            </w:r>
          </w:p>
          <w:p w:rsidR="00346919" w:rsidRPr="00AC594D" w:rsidRDefault="00346919" w:rsidP="00346919">
            <w:pPr>
              <w:pStyle w:val="a3"/>
              <w:numPr>
                <w:ilvl w:val="0"/>
                <w:numId w:val="7"/>
              </w:numPr>
              <w:ind w:left="288" w:hanging="288"/>
              <w:rPr>
                <w:rFonts w:ascii="Arial Narrow" w:hAnsi="Arial Narrow" w:cs="Arial"/>
                <w:sz w:val="16"/>
                <w:szCs w:val="16"/>
              </w:rPr>
            </w:pPr>
            <w:r w:rsidRPr="00AC594D">
              <w:rPr>
                <w:rFonts w:ascii="Arial Narrow" w:hAnsi="Arial Narrow" w:cs="Arial"/>
                <w:sz w:val="16"/>
                <w:szCs w:val="16"/>
              </w:rPr>
              <w:t>Объем</w:t>
            </w:r>
            <w:r w:rsidRPr="00AC594D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– </w:t>
            </w:r>
            <w:r w:rsidRPr="00AC594D">
              <w:rPr>
                <w:rFonts w:ascii="Arial Narrow" w:hAnsi="Arial Narrow" w:cs="Arial"/>
                <w:sz w:val="16"/>
                <w:szCs w:val="16"/>
              </w:rPr>
              <w:t xml:space="preserve">1000 Гб </w:t>
            </w:r>
          </w:p>
          <w:p w:rsidR="00346919" w:rsidRPr="00FB01DF" w:rsidRDefault="00346919" w:rsidP="00346919">
            <w:pPr>
              <w:pStyle w:val="a3"/>
              <w:numPr>
                <w:ilvl w:val="0"/>
                <w:numId w:val="7"/>
              </w:numPr>
              <w:ind w:left="288" w:hanging="288"/>
              <w:rPr>
                <w:rFonts w:ascii="Arial Narrow" w:hAnsi="Arial Narrow" w:cs="Arial"/>
                <w:sz w:val="16"/>
                <w:szCs w:val="16"/>
              </w:rPr>
            </w:pPr>
            <w:r w:rsidRPr="00FB01DF">
              <w:rPr>
                <w:rFonts w:ascii="Arial Narrow" w:hAnsi="Arial Narrow" w:cs="Arial"/>
                <w:sz w:val="16"/>
                <w:szCs w:val="16"/>
              </w:rPr>
              <w:t>Объем буферной памяти</w:t>
            </w:r>
            <w:r w:rsidRPr="00AC594D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– </w:t>
            </w:r>
            <w:r w:rsidRPr="00FB01DF">
              <w:rPr>
                <w:rFonts w:ascii="Arial Narrow" w:hAnsi="Arial Narrow" w:cs="Arial"/>
                <w:sz w:val="16"/>
                <w:szCs w:val="16"/>
              </w:rPr>
              <w:t xml:space="preserve">128 Мб </w:t>
            </w:r>
          </w:p>
          <w:p w:rsidR="00346919" w:rsidRPr="00FB01DF" w:rsidRDefault="00346919" w:rsidP="00346919">
            <w:pPr>
              <w:pStyle w:val="a3"/>
              <w:numPr>
                <w:ilvl w:val="0"/>
                <w:numId w:val="7"/>
              </w:numPr>
              <w:ind w:left="288" w:hanging="288"/>
              <w:rPr>
                <w:rFonts w:ascii="Arial Narrow" w:hAnsi="Arial Narrow" w:cs="Arial"/>
                <w:sz w:val="16"/>
                <w:szCs w:val="16"/>
              </w:rPr>
            </w:pPr>
            <w:r w:rsidRPr="00FB01DF">
              <w:rPr>
                <w:rFonts w:ascii="Arial Narrow" w:hAnsi="Arial Narrow" w:cs="Arial"/>
                <w:sz w:val="16"/>
                <w:szCs w:val="16"/>
              </w:rPr>
              <w:t>Скорость вращения</w:t>
            </w:r>
            <w:r w:rsidRPr="00AC594D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– </w:t>
            </w:r>
            <w:r w:rsidRPr="00FB01DF">
              <w:rPr>
                <w:rFonts w:ascii="Arial Narrow" w:hAnsi="Arial Narrow" w:cs="Arial"/>
                <w:sz w:val="16"/>
                <w:szCs w:val="16"/>
              </w:rPr>
              <w:t xml:space="preserve">7200 </w:t>
            </w:r>
            <w:proofErr w:type="spellStart"/>
            <w:r w:rsidRPr="00FB01DF">
              <w:rPr>
                <w:rFonts w:ascii="Arial Narrow" w:hAnsi="Arial Narrow" w:cs="Arial"/>
                <w:sz w:val="16"/>
                <w:szCs w:val="16"/>
              </w:rPr>
              <w:t>rpm</w:t>
            </w:r>
            <w:proofErr w:type="spellEnd"/>
            <w:r w:rsidRPr="00FB01DF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:rsidR="00346919" w:rsidRPr="00FB01DF" w:rsidRDefault="00346919" w:rsidP="00346919">
            <w:pPr>
              <w:pStyle w:val="a3"/>
              <w:spacing w:after="60"/>
              <w:ind w:left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FB01DF">
              <w:rPr>
                <w:rFonts w:ascii="Arial Narrow" w:hAnsi="Arial Narrow" w:cs="Arial"/>
                <w:b/>
                <w:sz w:val="16"/>
                <w:szCs w:val="16"/>
              </w:rPr>
              <w:t>Интерфейс</w:t>
            </w:r>
          </w:p>
          <w:p w:rsidR="00346919" w:rsidRPr="00FB01DF" w:rsidRDefault="00346919" w:rsidP="00346919">
            <w:pPr>
              <w:pStyle w:val="a3"/>
              <w:numPr>
                <w:ilvl w:val="0"/>
                <w:numId w:val="8"/>
              </w:numPr>
              <w:ind w:left="288" w:hanging="288"/>
              <w:rPr>
                <w:rFonts w:ascii="Arial Narrow" w:hAnsi="Arial Narrow" w:cs="Arial"/>
                <w:sz w:val="16"/>
                <w:szCs w:val="16"/>
              </w:rPr>
            </w:pPr>
            <w:r w:rsidRPr="00FB01DF">
              <w:rPr>
                <w:rFonts w:ascii="Arial Narrow" w:hAnsi="Arial Narrow" w:cs="Arial"/>
                <w:sz w:val="16"/>
                <w:szCs w:val="16"/>
              </w:rPr>
              <w:t>Подключение</w:t>
            </w:r>
            <w:r w:rsidRPr="00AC594D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– </w:t>
            </w:r>
            <w:r w:rsidRPr="00FB01DF">
              <w:rPr>
                <w:rFonts w:ascii="Arial Narrow" w:hAnsi="Arial Narrow" w:cs="Arial"/>
                <w:sz w:val="16"/>
                <w:szCs w:val="16"/>
              </w:rPr>
              <w:t>SATA</w:t>
            </w: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</w:t>
            </w:r>
            <w:r w:rsidRPr="00FB01DF">
              <w:rPr>
                <w:rFonts w:ascii="Arial Narrow" w:hAnsi="Arial Narrow" w:cs="Arial"/>
                <w:sz w:val="16"/>
                <w:szCs w:val="16"/>
              </w:rPr>
              <w:t>6Gbit/s</w:t>
            </w:r>
          </w:p>
          <w:p w:rsidR="00346919" w:rsidRPr="00FB01DF" w:rsidRDefault="00346919" w:rsidP="00346919">
            <w:pPr>
              <w:pStyle w:val="a3"/>
              <w:numPr>
                <w:ilvl w:val="0"/>
                <w:numId w:val="8"/>
              </w:numPr>
              <w:ind w:left="288" w:hanging="288"/>
              <w:rPr>
                <w:rFonts w:ascii="Arial Narrow" w:hAnsi="Arial Narrow" w:cs="Arial"/>
                <w:sz w:val="16"/>
                <w:szCs w:val="16"/>
              </w:rPr>
            </w:pPr>
            <w:r w:rsidRPr="00FB01DF">
              <w:rPr>
                <w:rFonts w:ascii="Arial Narrow" w:hAnsi="Arial Narrow" w:cs="Arial"/>
                <w:sz w:val="16"/>
                <w:szCs w:val="16"/>
              </w:rPr>
              <w:t>Внешняя скорость передачи данных 600 Мб/</w:t>
            </w:r>
            <w:proofErr w:type="gramStart"/>
            <w:r w:rsidRPr="00FB01DF">
              <w:rPr>
                <w:rFonts w:ascii="Arial Narrow" w:hAnsi="Arial Narrow" w:cs="Arial"/>
                <w:sz w:val="16"/>
                <w:szCs w:val="16"/>
              </w:rPr>
              <w:t>с</w:t>
            </w:r>
            <w:proofErr w:type="gramEnd"/>
            <w:r w:rsidRPr="00FB01DF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:rsidR="00346919" w:rsidRPr="00FB01DF" w:rsidRDefault="00346919" w:rsidP="00346919">
            <w:pPr>
              <w:pStyle w:val="a3"/>
              <w:spacing w:after="60"/>
              <w:ind w:left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FB01DF">
              <w:rPr>
                <w:rFonts w:ascii="Arial Narrow" w:hAnsi="Arial Narrow" w:cs="Arial"/>
                <w:b/>
                <w:sz w:val="16"/>
                <w:szCs w:val="16"/>
              </w:rPr>
              <w:t>Временные характеристики</w:t>
            </w:r>
          </w:p>
          <w:p w:rsidR="00346919" w:rsidRPr="00B51187" w:rsidRDefault="00346919" w:rsidP="00346919">
            <w:pPr>
              <w:pStyle w:val="a3"/>
              <w:ind w:left="288" w:hanging="288"/>
              <w:rPr>
                <w:rFonts w:ascii="Arial Narrow" w:hAnsi="Arial Narrow" w:cs="Arial"/>
                <w:sz w:val="16"/>
                <w:szCs w:val="16"/>
              </w:rPr>
            </w:pPr>
            <w:r w:rsidRPr="0060002E">
              <w:rPr>
                <w:rFonts w:ascii="Arial Narrow" w:hAnsi="Arial Narrow" w:cs="Arial"/>
                <w:sz w:val="16"/>
                <w:szCs w:val="16"/>
              </w:rPr>
              <w:t xml:space="preserve">1)       </w:t>
            </w:r>
            <w:r w:rsidRPr="00B51187">
              <w:rPr>
                <w:rFonts w:ascii="Arial Narrow" w:hAnsi="Arial Narrow" w:cs="Arial"/>
                <w:sz w:val="16"/>
                <w:szCs w:val="16"/>
              </w:rPr>
              <w:t>Среднее время задержки (</w:t>
            </w:r>
            <w:proofErr w:type="spellStart"/>
            <w:r w:rsidRPr="00B51187">
              <w:rPr>
                <w:rFonts w:ascii="Arial Narrow" w:hAnsi="Arial Narrow" w:cs="Arial"/>
                <w:sz w:val="16"/>
                <w:szCs w:val="16"/>
              </w:rPr>
              <w:t>Latency</w:t>
            </w:r>
            <w:proofErr w:type="spellEnd"/>
            <w:r w:rsidRPr="00B51187">
              <w:rPr>
                <w:rFonts w:ascii="Arial Narrow" w:hAnsi="Arial Narrow" w:cs="Arial"/>
                <w:sz w:val="16"/>
                <w:szCs w:val="16"/>
              </w:rPr>
              <w:t>)</w:t>
            </w:r>
            <w:r w:rsidRPr="00346919">
              <w:rPr>
                <w:rFonts w:ascii="Arial Narrow" w:hAnsi="Arial Narrow" w:cs="Arial"/>
                <w:sz w:val="16"/>
                <w:szCs w:val="16"/>
              </w:rPr>
              <w:t xml:space="preserve"> – </w:t>
            </w:r>
            <w:r w:rsidRPr="00B51187">
              <w:rPr>
                <w:rFonts w:ascii="Arial Narrow" w:hAnsi="Arial Narrow" w:cs="Arial"/>
                <w:sz w:val="16"/>
                <w:szCs w:val="16"/>
              </w:rPr>
              <w:t xml:space="preserve">4.16 </w:t>
            </w:r>
            <w:proofErr w:type="spellStart"/>
            <w:r w:rsidRPr="00B51187">
              <w:rPr>
                <w:rFonts w:ascii="Arial Narrow" w:hAnsi="Arial Narrow" w:cs="Arial"/>
                <w:sz w:val="16"/>
                <w:szCs w:val="16"/>
              </w:rPr>
              <w:t>мс</w:t>
            </w:r>
            <w:proofErr w:type="spellEnd"/>
            <w:r w:rsidRPr="00B51187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:rsidR="00346919" w:rsidRPr="00FB01DF" w:rsidRDefault="00346919" w:rsidP="00346919">
            <w:pPr>
              <w:pStyle w:val="a3"/>
              <w:spacing w:after="60"/>
              <w:ind w:left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FB01DF">
              <w:rPr>
                <w:rFonts w:ascii="Arial Narrow" w:hAnsi="Arial Narrow" w:cs="Arial"/>
                <w:b/>
                <w:sz w:val="16"/>
                <w:szCs w:val="16"/>
              </w:rPr>
              <w:t>Механика/Надежность</w:t>
            </w:r>
          </w:p>
          <w:p w:rsidR="00346919" w:rsidRPr="00FB01DF" w:rsidRDefault="00346919" w:rsidP="00346919">
            <w:pPr>
              <w:pStyle w:val="a3"/>
              <w:numPr>
                <w:ilvl w:val="0"/>
                <w:numId w:val="9"/>
              </w:numPr>
              <w:ind w:left="288" w:hanging="288"/>
              <w:rPr>
                <w:rFonts w:ascii="Arial Narrow" w:hAnsi="Arial Narrow" w:cs="Arial"/>
                <w:sz w:val="16"/>
                <w:szCs w:val="16"/>
              </w:rPr>
            </w:pPr>
            <w:r w:rsidRPr="00FB01DF">
              <w:rPr>
                <w:rFonts w:ascii="Arial Narrow" w:hAnsi="Arial Narrow" w:cs="Arial"/>
                <w:sz w:val="16"/>
                <w:szCs w:val="16"/>
              </w:rPr>
              <w:t>Ударостойкость при работе</w:t>
            </w:r>
            <w:r w:rsidRPr="00AC594D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– </w:t>
            </w:r>
            <w:r w:rsidRPr="00FB01DF">
              <w:rPr>
                <w:rFonts w:ascii="Arial Narrow" w:hAnsi="Arial Narrow" w:cs="Arial"/>
                <w:sz w:val="16"/>
                <w:szCs w:val="16"/>
              </w:rPr>
              <w:t>40 G</w:t>
            </w:r>
          </w:p>
          <w:p w:rsidR="00346919" w:rsidRPr="00FB01DF" w:rsidRDefault="00346919" w:rsidP="00346919">
            <w:pPr>
              <w:pStyle w:val="a3"/>
              <w:numPr>
                <w:ilvl w:val="0"/>
                <w:numId w:val="9"/>
              </w:numPr>
              <w:ind w:left="288" w:hanging="288"/>
              <w:rPr>
                <w:rFonts w:ascii="Arial Narrow" w:hAnsi="Arial Narrow" w:cs="Arial"/>
                <w:sz w:val="16"/>
                <w:szCs w:val="16"/>
              </w:rPr>
            </w:pPr>
            <w:r w:rsidRPr="00FB01DF">
              <w:rPr>
                <w:rFonts w:ascii="Arial Narrow" w:hAnsi="Arial Narrow" w:cs="Arial"/>
                <w:sz w:val="16"/>
                <w:szCs w:val="16"/>
              </w:rPr>
              <w:t>Ударостойкость при хранении</w:t>
            </w:r>
            <w:r w:rsidRPr="00AC594D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– </w:t>
            </w:r>
            <w:r w:rsidRPr="00FB01DF">
              <w:rPr>
                <w:rFonts w:ascii="Arial Narrow" w:hAnsi="Arial Narrow" w:cs="Arial"/>
                <w:sz w:val="16"/>
                <w:szCs w:val="16"/>
              </w:rPr>
              <w:t>300 G</w:t>
            </w:r>
          </w:p>
          <w:p w:rsidR="00346919" w:rsidRPr="00FB01DF" w:rsidRDefault="00346919" w:rsidP="00346919">
            <w:pPr>
              <w:pStyle w:val="a3"/>
              <w:numPr>
                <w:ilvl w:val="0"/>
                <w:numId w:val="9"/>
              </w:numPr>
              <w:ind w:left="288" w:hanging="288"/>
              <w:rPr>
                <w:rFonts w:ascii="Arial Narrow" w:hAnsi="Arial Narrow" w:cs="Arial"/>
                <w:sz w:val="16"/>
                <w:szCs w:val="16"/>
              </w:rPr>
            </w:pPr>
            <w:r w:rsidRPr="00FB01DF">
              <w:rPr>
                <w:rFonts w:ascii="Arial Narrow" w:hAnsi="Arial Narrow" w:cs="Arial"/>
                <w:sz w:val="16"/>
                <w:szCs w:val="16"/>
              </w:rPr>
              <w:t>Уровень шума простоя</w:t>
            </w:r>
            <w:r w:rsidRPr="00AC594D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– </w:t>
            </w:r>
            <w:r w:rsidRPr="00FB01DF">
              <w:rPr>
                <w:rFonts w:ascii="Arial Narrow" w:hAnsi="Arial Narrow" w:cs="Arial"/>
                <w:sz w:val="16"/>
                <w:szCs w:val="16"/>
              </w:rPr>
              <w:t>28 дБ</w:t>
            </w:r>
          </w:p>
          <w:p w:rsidR="00346919" w:rsidRPr="00FB01DF" w:rsidRDefault="00346919" w:rsidP="00346919">
            <w:pPr>
              <w:pStyle w:val="a3"/>
              <w:numPr>
                <w:ilvl w:val="0"/>
                <w:numId w:val="9"/>
              </w:numPr>
              <w:ind w:left="288" w:hanging="288"/>
              <w:rPr>
                <w:rFonts w:ascii="Arial Narrow" w:hAnsi="Arial Narrow" w:cs="Arial"/>
                <w:sz w:val="16"/>
                <w:szCs w:val="16"/>
              </w:rPr>
            </w:pPr>
            <w:r w:rsidRPr="00FB01DF">
              <w:rPr>
                <w:rFonts w:ascii="Arial Narrow" w:hAnsi="Arial Narrow" w:cs="Arial"/>
                <w:sz w:val="16"/>
                <w:szCs w:val="16"/>
              </w:rPr>
              <w:t>Уровень шума работы</w:t>
            </w:r>
            <w:r w:rsidRPr="00AC594D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– </w:t>
            </w:r>
            <w:r w:rsidRPr="00FB01DF">
              <w:rPr>
                <w:rFonts w:ascii="Arial Narrow" w:hAnsi="Arial Narrow" w:cs="Arial"/>
                <w:sz w:val="16"/>
                <w:szCs w:val="16"/>
              </w:rPr>
              <w:t>30 дБ</w:t>
            </w:r>
          </w:p>
          <w:p w:rsidR="00346919" w:rsidRPr="00FB01DF" w:rsidRDefault="00346919" w:rsidP="00346919">
            <w:pPr>
              <w:pStyle w:val="a3"/>
              <w:numPr>
                <w:ilvl w:val="0"/>
                <w:numId w:val="9"/>
              </w:numPr>
              <w:ind w:left="288" w:hanging="288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FB01DF">
              <w:rPr>
                <w:rFonts w:ascii="Arial Narrow" w:hAnsi="Arial Narrow" w:cs="Arial"/>
                <w:sz w:val="16"/>
                <w:szCs w:val="16"/>
              </w:rPr>
              <w:t>Время наработки на отказ</w:t>
            </w:r>
            <w:r w:rsidRPr="00AC594D">
              <w:rPr>
                <w:rFonts w:ascii="Arial Narrow" w:hAnsi="Arial Narrow" w:cs="Arial"/>
                <w:sz w:val="16"/>
                <w:szCs w:val="16"/>
              </w:rPr>
              <w:t xml:space="preserve"> – </w:t>
            </w:r>
            <w:r w:rsidRPr="00FB01DF">
              <w:rPr>
                <w:rFonts w:ascii="Arial Narrow" w:hAnsi="Arial Narrow" w:cs="Arial"/>
                <w:sz w:val="16"/>
                <w:szCs w:val="16"/>
              </w:rPr>
              <w:t>1400000 ч</w:t>
            </w:r>
          </w:p>
          <w:p w:rsidR="00346919" w:rsidRPr="00AC594D" w:rsidRDefault="00346919" w:rsidP="00346919">
            <w:pPr>
              <w:pStyle w:val="a3"/>
              <w:spacing w:after="60"/>
              <w:ind w:left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FB01DF">
              <w:rPr>
                <w:rFonts w:ascii="Arial Narrow" w:hAnsi="Arial Narrow" w:cs="Arial"/>
                <w:b/>
                <w:sz w:val="16"/>
                <w:szCs w:val="16"/>
              </w:rPr>
              <w:t>Дополнительно</w:t>
            </w:r>
          </w:p>
          <w:p w:rsidR="00346919" w:rsidRPr="00FB01DF" w:rsidRDefault="00346919" w:rsidP="00346919">
            <w:pPr>
              <w:pStyle w:val="a3"/>
              <w:numPr>
                <w:ilvl w:val="0"/>
                <w:numId w:val="10"/>
              </w:numPr>
              <w:ind w:left="288" w:hanging="288"/>
              <w:rPr>
                <w:rFonts w:ascii="Arial Narrow" w:hAnsi="Arial Narrow" w:cs="Arial"/>
                <w:sz w:val="16"/>
                <w:szCs w:val="16"/>
              </w:rPr>
            </w:pPr>
            <w:r w:rsidRPr="00FB01DF">
              <w:rPr>
                <w:rFonts w:ascii="Arial Narrow" w:hAnsi="Arial Narrow" w:cs="Arial"/>
                <w:sz w:val="16"/>
                <w:szCs w:val="16"/>
              </w:rPr>
              <w:t>Потребляемая мощность</w:t>
            </w:r>
            <w:r w:rsidRPr="00AC594D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– </w:t>
            </w:r>
            <w:r w:rsidRPr="00FB01DF">
              <w:rPr>
                <w:rFonts w:ascii="Arial Narrow" w:hAnsi="Arial Narrow" w:cs="Arial"/>
                <w:sz w:val="16"/>
                <w:szCs w:val="16"/>
              </w:rPr>
              <w:t>8.08 Вт</w:t>
            </w:r>
          </w:p>
          <w:p w:rsidR="00346919" w:rsidRPr="00FB01DF" w:rsidRDefault="00346919" w:rsidP="00346919">
            <w:pPr>
              <w:pStyle w:val="a3"/>
              <w:numPr>
                <w:ilvl w:val="0"/>
                <w:numId w:val="10"/>
              </w:numPr>
              <w:ind w:left="288" w:hanging="288"/>
              <w:rPr>
                <w:rFonts w:ascii="Arial Narrow" w:hAnsi="Arial Narrow" w:cs="Arial"/>
                <w:sz w:val="16"/>
                <w:szCs w:val="16"/>
              </w:rPr>
            </w:pPr>
            <w:r w:rsidRPr="00FB01DF">
              <w:rPr>
                <w:rFonts w:ascii="Arial Narrow" w:hAnsi="Arial Narrow" w:cs="Arial"/>
                <w:sz w:val="16"/>
                <w:szCs w:val="16"/>
              </w:rPr>
              <w:t>Размеры (</w:t>
            </w:r>
            <w:proofErr w:type="spellStart"/>
            <w:r w:rsidRPr="00FB01DF">
              <w:rPr>
                <w:rFonts w:ascii="Arial Narrow" w:hAnsi="Arial Narrow" w:cs="Arial"/>
                <w:sz w:val="16"/>
                <w:szCs w:val="16"/>
              </w:rPr>
              <w:t>ШхВхД</w:t>
            </w:r>
            <w:proofErr w:type="spellEnd"/>
            <w:r w:rsidRPr="00FB01DF">
              <w:rPr>
                <w:rFonts w:ascii="Arial Narrow" w:hAnsi="Arial Narrow" w:cs="Arial"/>
                <w:sz w:val="16"/>
                <w:szCs w:val="16"/>
              </w:rPr>
              <w:t>)</w:t>
            </w:r>
            <w:r w:rsidRPr="00AC594D">
              <w:rPr>
                <w:rFonts w:ascii="Arial Narrow" w:hAnsi="Arial Narrow" w:cs="Arial"/>
                <w:sz w:val="16"/>
                <w:szCs w:val="16"/>
              </w:rPr>
              <w:t xml:space="preserve"> – </w:t>
            </w:r>
            <w:r w:rsidRPr="00FB01DF">
              <w:rPr>
                <w:rFonts w:ascii="Arial Narrow" w:hAnsi="Arial Narrow" w:cs="Arial"/>
                <w:sz w:val="16"/>
                <w:szCs w:val="16"/>
              </w:rPr>
              <w:t>101.85x26.1x147 мм</w:t>
            </w:r>
          </w:p>
          <w:p w:rsidR="00346919" w:rsidRDefault="00346919" w:rsidP="00346919">
            <w:r w:rsidRPr="00FB01DF">
              <w:rPr>
                <w:rFonts w:ascii="Arial Narrow" w:hAnsi="Arial Narrow" w:cs="Arial"/>
                <w:sz w:val="16"/>
                <w:szCs w:val="16"/>
              </w:rPr>
              <w:t>Вес</w:t>
            </w:r>
            <w:r w:rsidRPr="00AC594D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– </w:t>
            </w:r>
            <w:r w:rsidRPr="00B51187">
              <w:rPr>
                <w:rFonts w:ascii="Arial Narrow" w:hAnsi="Arial Narrow" w:cs="Arial"/>
                <w:sz w:val="16"/>
                <w:szCs w:val="16"/>
              </w:rPr>
              <w:t>605 г</w:t>
            </w:r>
          </w:p>
        </w:tc>
      </w:tr>
    </w:tbl>
    <w:p w:rsidR="00F7267E" w:rsidRDefault="00F7267E"/>
    <w:sectPr w:rsidR="00F72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8F8"/>
    <w:multiLevelType w:val="hybridMultilevel"/>
    <w:tmpl w:val="A24E1970"/>
    <w:lvl w:ilvl="0" w:tplc="DC4294B6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">
    <w:nsid w:val="07573669"/>
    <w:multiLevelType w:val="hybridMultilevel"/>
    <w:tmpl w:val="A7609368"/>
    <w:lvl w:ilvl="0" w:tplc="A1466EAE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>
    <w:nsid w:val="21DD4C5B"/>
    <w:multiLevelType w:val="hybridMultilevel"/>
    <w:tmpl w:val="76C010B8"/>
    <w:lvl w:ilvl="0" w:tplc="C5B44604">
      <w:start w:val="1"/>
      <w:numFmt w:val="decimal"/>
      <w:lvlText w:val="%1)"/>
      <w:lvlJc w:val="left"/>
      <w:pPr>
        <w:ind w:left="734" w:hanging="360"/>
      </w:pPr>
    </w:lvl>
    <w:lvl w:ilvl="1" w:tplc="04190019">
      <w:start w:val="1"/>
      <w:numFmt w:val="lowerLetter"/>
      <w:lvlText w:val="%2."/>
      <w:lvlJc w:val="left"/>
      <w:pPr>
        <w:ind w:left="1454" w:hanging="360"/>
      </w:pPr>
    </w:lvl>
    <w:lvl w:ilvl="2" w:tplc="0419001B">
      <w:start w:val="1"/>
      <w:numFmt w:val="lowerRoman"/>
      <w:lvlText w:val="%3."/>
      <w:lvlJc w:val="right"/>
      <w:pPr>
        <w:ind w:left="2174" w:hanging="180"/>
      </w:pPr>
    </w:lvl>
    <w:lvl w:ilvl="3" w:tplc="0419000F">
      <w:start w:val="1"/>
      <w:numFmt w:val="decimal"/>
      <w:lvlText w:val="%4."/>
      <w:lvlJc w:val="left"/>
      <w:pPr>
        <w:ind w:left="2894" w:hanging="360"/>
      </w:pPr>
    </w:lvl>
    <w:lvl w:ilvl="4" w:tplc="04190019">
      <w:start w:val="1"/>
      <w:numFmt w:val="lowerLetter"/>
      <w:lvlText w:val="%5."/>
      <w:lvlJc w:val="left"/>
      <w:pPr>
        <w:ind w:left="3614" w:hanging="360"/>
      </w:pPr>
    </w:lvl>
    <w:lvl w:ilvl="5" w:tplc="0419001B">
      <w:start w:val="1"/>
      <w:numFmt w:val="lowerRoman"/>
      <w:lvlText w:val="%6."/>
      <w:lvlJc w:val="right"/>
      <w:pPr>
        <w:ind w:left="4334" w:hanging="180"/>
      </w:pPr>
    </w:lvl>
    <w:lvl w:ilvl="6" w:tplc="0419000F">
      <w:start w:val="1"/>
      <w:numFmt w:val="decimal"/>
      <w:lvlText w:val="%7."/>
      <w:lvlJc w:val="left"/>
      <w:pPr>
        <w:ind w:left="5054" w:hanging="360"/>
      </w:pPr>
    </w:lvl>
    <w:lvl w:ilvl="7" w:tplc="04190019">
      <w:start w:val="1"/>
      <w:numFmt w:val="lowerLetter"/>
      <w:lvlText w:val="%8."/>
      <w:lvlJc w:val="left"/>
      <w:pPr>
        <w:ind w:left="5774" w:hanging="360"/>
      </w:pPr>
    </w:lvl>
    <w:lvl w:ilvl="8" w:tplc="0419001B">
      <w:start w:val="1"/>
      <w:numFmt w:val="lowerRoman"/>
      <w:lvlText w:val="%9."/>
      <w:lvlJc w:val="right"/>
      <w:pPr>
        <w:ind w:left="6494" w:hanging="180"/>
      </w:pPr>
    </w:lvl>
  </w:abstractNum>
  <w:abstractNum w:abstractNumId="3">
    <w:nsid w:val="415350DE"/>
    <w:multiLevelType w:val="hybridMultilevel"/>
    <w:tmpl w:val="6232A4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4312E"/>
    <w:multiLevelType w:val="hybridMultilevel"/>
    <w:tmpl w:val="87CAF79E"/>
    <w:lvl w:ilvl="0" w:tplc="DCE4B10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>
    <w:nsid w:val="54120E20"/>
    <w:multiLevelType w:val="hybridMultilevel"/>
    <w:tmpl w:val="7DB04B92"/>
    <w:lvl w:ilvl="0" w:tplc="B88413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">
    <w:nsid w:val="6CDF6A5B"/>
    <w:multiLevelType w:val="hybridMultilevel"/>
    <w:tmpl w:val="BCAA7F02"/>
    <w:lvl w:ilvl="0" w:tplc="34FAA0E4">
      <w:start w:val="1"/>
      <w:numFmt w:val="decimal"/>
      <w:lvlText w:val="%1)"/>
      <w:lvlJc w:val="left"/>
      <w:pPr>
        <w:ind w:left="734" w:hanging="360"/>
      </w:pPr>
    </w:lvl>
    <w:lvl w:ilvl="1" w:tplc="04190019">
      <w:start w:val="1"/>
      <w:numFmt w:val="lowerLetter"/>
      <w:lvlText w:val="%2."/>
      <w:lvlJc w:val="left"/>
      <w:pPr>
        <w:ind w:left="1454" w:hanging="360"/>
      </w:pPr>
    </w:lvl>
    <w:lvl w:ilvl="2" w:tplc="0419001B">
      <w:start w:val="1"/>
      <w:numFmt w:val="lowerRoman"/>
      <w:lvlText w:val="%3."/>
      <w:lvlJc w:val="right"/>
      <w:pPr>
        <w:ind w:left="2174" w:hanging="180"/>
      </w:pPr>
    </w:lvl>
    <w:lvl w:ilvl="3" w:tplc="0419000F">
      <w:start w:val="1"/>
      <w:numFmt w:val="decimal"/>
      <w:lvlText w:val="%4."/>
      <w:lvlJc w:val="left"/>
      <w:pPr>
        <w:ind w:left="2894" w:hanging="360"/>
      </w:pPr>
    </w:lvl>
    <w:lvl w:ilvl="4" w:tplc="04190019">
      <w:start w:val="1"/>
      <w:numFmt w:val="lowerLetter"/>
      <w:lvlText w:val="%5."/>
      <w:lvlJc w:val="left"/>
      <w:pPr>
        <w:ind w:left="3614" w:hanging="360"/>
      </w:pPr>
    </w:lvl>
    <w:lvl w:ilvl="5" w:tplc="0419001B">
      <w:start w:val="1"/>
      <w:numFmt w:val="lowerRoman"/>
      <w:lvlText w:val="%6."/>
      <w:lvlJc w:val="right"/>
      <w:pPr>
        <w:ind w:left="4334" w:hanging="180"/>
      </w:pPr>
    </w:lvl>
    <w:lvl w:ilvl="6" w:tplc="0419000F">
      <w:start w:val="1"/>
      <w:numFmt w:val="decimal"/>
      <w:lvlText w:val="%7."/>
      <w:lvlJc w:val="left"/>
      <w:pPr>
        <w:ind w:left="5054" w:hanging="360"/>
      </w:pPr>
    </w:lvl>
    <w:lvl w:ilvl="7" w:tplc="04190019">
      <w:start w:val="1"/>
      <w:numFmt w:val="lowerLetter"/>
      <w:lvlText w:val="%8."/>
      <w:lvlJc w:val="left"/>
      <w:pPr>
        <w:ind w:left="5774" w:hanging="360"/>
      </w:pPr>
    </w:lvl>
    <w:lvl w:ilvl="8" w:tplc="0419001B">
      <w:start w:val="1"/>
      <w:numFmt w:val="lowerRoman"/>
      <w:lvlText w:val="%9."/>
      <w:lvlJc w:val="right"/>
      <w:pPr>
        <w:ind w:left="6494" w:hanging="180"/>
      </w:pPr>
    </w:lvl>
  </w:abstractNum>
  <w:abstractNum w:abstractNumId="7">
    <w:nsid w:val="7B925C9A"/>
    <w:multiLevelType w:val="hybridMultilevel"/>
    <w:tmpl w:val="64104AB6"/>
    <w:lvl w:ilvl="0" w:tplc="F0962C5E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>
    <w:nsid w:val="7C6035F3"/>
    <w:multiLevelType w:val="hybridMultilevel"/>
    <w:tmpl w:val="6AAA7142"/>
    <w:lvl w:ilvl="0" w:tplc="327C1894">
      <w:start w:val="1"/>
      <w:numFmt w:val="decimal"/>
      <w:lvlText w:val="%1)"/>
      <w:lvlJc w:val="left"/>
      <w:pPr>
        <w:ind w:left="734" w:hanging="360"/>
      </w:pPr>
    </w:lvl>
    <w:lvl w:ilvl="1" w:tplc="04190019">
      <w:start w:val="1"/>
      <w:numFmt w:val="lowerLetter"/>
      <w:lvlText w:val="%2."/>
      <w:lvlJc w:val="left"/>
      <w:pPr>
        <w:ind w:left="1454" w:hanging="360"/>
      </w:pPr>
    </w:lvl>
    <w:lvl w:ilvl="2" w:tplc="0419001B">
      <w:start w:val="1"/>
      <w:numFmt w:val="lowerRoman"/>
      <w:lvlText w:val="%3."/>
      <w:lvlJc w:val="right"/>
      <w:pPr>
        <w:ind w:left="2174" w:hanging="180"/>
      </w:pPr>
    </w:lvl>
    <w:lvl w:ilvl="3" w:tplc="0419000F">
      <w:start w:val="1"/>
      <w:numFmt w:val="decimal"/>
      <w:lvlText w:val="%4."/>
      <w:lvlJc w:val="left"/>
      <w:pPr>
        <w:ind w:left="2894" w:hanging="360"/>
      </w:pPr>
    </w:lvl>
    <w:lvl w:ilvl="4" w:tplc="04190019">
      <w:start w:val="1"/>
      <w:numFmt w:val="lowerLetter"/>
      <w:lvlText w:val="%5."/>
      <w:lvlJc w:val="left"/>
      <w:pPr>
        <w:ind w:left="3614" w:hanging="360"/>
      </w:pPr>
    </w:lvl>
    <w:lvl w:ilvl="5" w:tplc="0419001B">
      <w:start w:val="1"/>
      <w:numFmt w:val="lowerRoman"/>
      <w:lvlText w:val="%6."/>
      <w:lvlJc w:val="right"/>
      <w:pPr>
        <w:ind w:left="4334" w:hanging="180"/>
      </w:pPr>
    </w:lvl>
    <w:lvl w:ilvl="6" w:tplc="0419000F">
      <w:start w:val="1"/>
      <w:numFmt w:val="decimal"/>
      <w:lvlText w:val="%7."/>
      <w:lvlJc w:val="left"/>
      <w:pPr>
        <w:ind w:left="5054" w:hanging="360"/>
      </w:pPr>
    </w:lvl>
    <w:lvl w:ilvl="7" w:tplc="04190019">
      <w:start w:val="1"/>
      <w:numFmt w:val="lowerLetter"/>
      <w:lvlText w:val="%8."/>
      <w:lvlJc w:val="left"/>
      <w:pPr>
        <w:ind w:left="5774" w:hanging="360"/>
      </w:pPr>
    </w:lvl>
    <w:lvl w:ilvl="8" w:tplc="0419001B">
      <w:start w:val="1"/>
      <w:numFmt w:val="lowerRoman"/>
      <w:lvlText w:val="%9."/>
      <w:lvlJc w:val="right"/>
      <w:pPr>
        <w:ind w:left="6494" w:hanging="180"/>
      </w:pPr>
    </w:lvl>
  </w:abstractNum>
  <w:abstractNum w:abstractNumId="9">
    <w:nsid w:val="7CED7172"/>
    <w:multiLevelType w:val="hybridMultilevel"/>
    <w:tmpl w:val="CC0C8D96"/>
    <w:lvl w:ilvl="0" w:tplc="75A47430">
      <w:start w:val="1"/>
      <w:numFmt w:val="decimal"/>
      <w:lvlText w:val="%1)"/>
      <w:lvlJc w:val="left"/>
      <w:pPr>
        <w:ind w:left="734" w:hanging="360"/>
      </w:pPr>
    </w:lvl>
    <w:lvl w:ilvl="1" w:tplc="04190019">
      <w:start w:val="1"/>
      <w:numFmt w:val="lowerLetter"/>
      <w:lvlText w:val="%2."/>
      <w:lvlJc w:val="left"/>
      <w:pPr>
        <w:ind w:left="1454" w:hanging="360"/>
      </w:pPr>
    </w:lvl>
    <w:lvl w:ilvl="2" w:tplc="0419001B">
      <w:start w:val="1"/>
      <w:numFmt w:val="lowerRoman"/>
      <w:lvlText w:val="%3."/>
      <w:lvlJc w:val="right"/>
      <w:pPr>
        <w:ind w:left="2174" w:hanging="180"/>
      </w:pPr>
    </w:lvl>
    <w:lvl w:ilvl="3" w:tplc="0419000F">
      <w:start w:val="1"/>
      <w:numFmt w:val="decimal"/>
      <w:lvlText w:val="%4."/>
      <w:lvlJc w:val="left"/>
      <w:pPr>
        <w:ind w:left="2894" w:hanging="360"/>
      </w:pPr>
    </w:lvl>
    <w:lvl w:ilvl="4" w:tplc="04190019">
      <w:start w:val="1"/>
      <w:numFmt w:val="lowerLetter"/>
      <w:lvlText w:val="%5."/>
      <w:lvlJc w:val="left"/>
      <w:pPr>
        <w:ind w:left="3614" w:hanging="360"/>
      </w:pPr>
    </w:lvl>
    <w:lvl w:ilvl="5" w:tplc="0419001B">
      <w:start w:val="1"/>
      <w:numFmt w:val="lowerRoman"/>
      <w:lvlText w:val="%6."/>
      <w:lvlJc w:val="right"/>
      <w:pPr>
        <w:ind w:left="4334" w:hanging="180"/>
      </w:pPr>
    </w:lvl>
    <w:lvl w:ilvl="6" w:tplc="0419000F">
      <w:start w:val="1"/>
      <w:numFmt w:val="decimal"/>
      <w:lvlText w:val="%7."/>
      <w:lvlJc w:val="left"/>
      <w:pPr>
        <w:ind w:left="5054" w:hanging="360"/>
      </w:pPr>
    </w:lvl>
    <w:lvl w:ilvl="7" w:tplc="04190019">
      <w:start w:val="1"/>
      <w:numFmt w:val="lowerLetter"/>
      <w:lvlText w:val="%8."/>
      <w:lvlJc w:val="left"/>
      <w:pPr>
        <w:ind w:left="5774" w:hanging="360"/>
      </w:pPr>
    </w:lvl>
    <w:lvl w:ilvl="8" w:tplc="0419001B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F2"/>
    <w:rsid w:val="00346919"/>
    <w:rsid w:val="00C251D4"/>
    <w:rsid w:val="00F7267E"/>
    <w:rsid w:val="00FD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91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91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9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D2403-8C90-4E74-87A1-D7F99631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Алниязов</dc:creator>
  <cp:keywords/>
  <dc:description/>
  <cp:lastModifiedBy>Мурат Алниязов</cp:lastModifiedBy>
  <cp:revision>3</cp:revision>
  <dcterms:created xsi:type="dcterms:W3CDTF">2015-06-25T05:05:00Z</dcterms:created>
  <dcterms:modified xsi:type="dcterms:W3CDTF">2015-06-25T05:12:00Z</dcterms:modified>
</cp:coreProperties>
</file>