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6488D" w14:textId="77777777" w:rsidR="00F50390" w:rsidRPr="0055194B" w:rsidRDefault="00F50390" w:rsidP="0055194B">
      <w:pPr>
        <w:widowControl/>
        <w:pBdr>
          <w:between w:val="double" w:sz="12" w:space="1" w:color="auto"/>
        </w:pBdr>
        <w:autoSpaceDE/>
        <w:autoSpaceDN/>
        <w:adjustRightInd/>
        <w:spacing w:after="120"/>
        <w:jc w:val="center"/>
        <w:rPr>
          <w:rFonts w:ascii="Arial Narrow" w:eastAsia="Times New Roman" w:hAnsi="Arial Narrow" w:cs="Arial"/>
          <w:b/>
          <w:sz w:val="48"/>
          <w:szCs w:val="48"/>
          <w:lang w:eastAsia="x-none"/>
        </w:rPr>
      </w:pPr>
      <w:r w:rsidRPr="0055194B">
        <w:rPr>
          <w:rFonts w:ascii="Arial Narrow" w:eastAsia="Times New Roman" w:hAnsi="Arial Narrow" w:cs="Arial"/>
          <w:b/>
          <w:sz w:val="48"/>
          <w:szCs w:val="48"/>
          <w:lang w:eastAsia="x-none"/>
        </w:rPr>
        <w:t>АО "КАЗАХСТАНСКАЯ ФОНДОВАЯ БИРЖА"</w:t>
      </w:r>
    </w:p>
    <w:p w14:paraId="561A1CC4" w14:textId="77777777" w:rsidR="00F50390" w:rsidRPr="0055194B" w:rsidRDefault="00F50390" w:rsidP="0055194B">
      <w:pPr>
        <w:widowControl/>
        <w:pBdr>
          <w:between w:val="double" w:sz="12" w:space="1" w:color="auto"/>
        </w:pBdr>
        <w:autoSpaceDE/>
        <w:autoSpaceDN/>
        <w:adjustRightInd/>
        <w:spacing w:after="120"/>
        <w:rPr>
          <w:rFonts w:ascii="Arial" w:eastAsia="Times New Roman" w:hAnsi="Arial" w:cs="Arial"/>
          <w:sz w:val="20"/>
          <w:szCs w:val="20"/>
          <w:lang w:eastAsia="en-US"/>
        </w:rPr>
      </w:pPr>
    </w:p>
    <w:tbl>
      <w:tblPr>
        <w:tblW w:w="9245" w:type="dxa"/>
        <w:tblLayout w:type="fixed"/>
        <w:tblLook w:val="0000" w:firstRow="0" w:lastRow="0" w:firstColumn="0" w:lastColumn="0" w:noHBand="0" w:noVBand="0"/>
      </w:tblPr>
      <w:tblGrid>
        <w:gridCol w:w="4320"/>
        <w:gridCol w:w="605"/>
        <w:gridCol w:w="4320"/>
      </w:tblGrid>
      <w:tr w:rsidR="00F50390" w:rsidRPr="0055194B" w14:paraId="48A927B3" w14:textId="77777777" w:rsidTr="00505043">
        <w:trPr>
          <w:cantSplit/>
        </w:trPr>
        <w:tc>
          <w:tcPr>
            <w:tcW w:w="4320" w:type="dxa"/>
          </w:tcPr>
          <w:p w14:paraId="42CE7959" w14:textId="77777777" w:rsidR="00F50390" w:rsidRPr="0055194B" w:rsidRDefault="00F50390" w:rsidP="0055194B">
            <w:pPr>
              <w:widowControl/>
              <w:autoSpaceDE/>
              <w:autoSpaceDN/>
              <w:adjustRightInd/>
              <w:spacing w:after="120"/>
              <w:jc w:val="right"/>
              <w:rPr>
                <w:rFonts w:ascii="Arial" w:eastAsia="Times New Roman" w:hAnsi="Arial"/>
                <w:sz w:val="20"/>
                <w:szCs w:val="20"/>
              </w:rPr>
            </w:pPr>
          </w:p>
        </w:tc>
        <w:tc>
          <w:tcPr>
            <w:tcW w:w="605" w:type="dxa"/>
          </w:tcPr>
          <w:p w14:paraId="061225A0" w14:textId="77777777" w:rsidR="00F50390" w:rsidRPr="0055194B" w:rsidRDefault="00F50390" w:rsidP="0055194B">
            <w:pPr>
              <w:widowControl/>
              <w:autoSpaceDE/>
              <w:autoSpaceDN/>
              <w:adjustRightInd/>
              <w:spacing w:after="120"/>
              <w:jc w:val="center"/>
              <w:rPr>
                <w:rFonts w:ascii="Arial" w:eastAsia="Times New Roman" w:hAnsi="Arial"/>
                <w:sz w:val="20"/>
                <w:szCs w:val="20"/>
              </w:rPr>
            </w:pPr>
          </w:p>
        </w:tc>
        <w:tc>
          <w:tcPr>
            <w:tcW w:w="4320" w:type="dxa"/>
          </w:tcPr>
          <w:p w14:paraId="013A19E2" w14:textId="77777777" w:rsidR="00982605" w:rsidRPr="0055194B" w:rsidRDefault="00982605" w:rsidP="0055194B">
            <w:pPr>
              <w:widowControl/>
              <w:autoSpaceDE/>
              <w:autoSpaceDN/>
              <w:adjustRightInd/>
              <w:spacing w:after="120"/>
              <w:jc w:val="center"/>
              <w:rPr>
                <w:rFonts w:ascii="Arial" w:eastAsia="Times New Roman" w:hAnsi="Arial"/>
                <w:b/>
                <w:bCs/>
                <w:spacing w:val="60"/>
                <w:sz w:val="20"/>
                <w:szCs w:val="20"/>
              </w:rPr>
            </w:pPr>
            <w:r w:rsidRPr="0055194B">
              <w:rPr>
                <w:rFonts w:ascii="Arial" w:eastAsia="Times New Roman" w:hAnsi="Arial"/>
                <w:b/>
                <w:bCs/>
                <w:spacing w:val="60"/>
                <w:sz w:val="20"/>
                <w:szCs w:val="20"/>
              </w:rPr>
              <w:t>Утвержден</w:t>
            </w:r>
            <w:r w:rsidR="005E0060" w:rsidRPr="0055194B">
              <w:rPr>
                <w:rFonts w:ascii="Arial" w:eastAsia="Times New Roman" w:hAnsi="Arial"/>
                <w:b/>
                <w:bCs/>
                <w:spacing w:val="60"/>
                <w:sz w:val="20"/>
                <w:szCs w:val="20"/>
              </w:rPr>
              <w:t>ы</w:t>
            </w:r>
          </w:p>
          <w:p w14:paraId="2CFFB3C4" w14:textId="77777777" w:rsidR="00982605" w:rsidRPr="0055194B" w:rsidRDefault="00A24E52" w:rsidP="0055194B">
            <w:pPr>
              <w:widowControl/>
              <w:autoSpaceDE/>
              <w:autoSpaceDN/>
              <w:adjustRightInd/>
              <w:spacing w:after="120"/>
              <w:jc w:val="center"/>
              <w:rPr>
                <w:rFonts w:ascii="Arial" w:eastAsia="Times New Roman" w:hAnsi="Arial"/>
                <w:sz w:val="20"/>
                <w:szCs w:val="20"/>
              </w:rPr>
            </w:pPr>
            <w:r w:rsidRPr="0055194B">
              <w:rPr>
                <w:rFonts w:ascii="Arial" w:eastAsia="Times New Roman" w:hAnsi="Arial"/>
                <w:sz w:val="20"/>
                <w:szCs w:val="20"/>
              </w:rPr>
              <w:t>Советом директоров</w:t>
            </w:r>
            <w:r w:rsidR="00982605" w:rsidRPr="0055194B">
              <w:rPr>
                <w:rFonts w:ascii="Arial" w:eastAsia="Times New Roman" w:hAnsi="Arial"/>
                <w:sz w:val="20"/>
                <w:szCs w:val="20"/>
              </w:rPr>
              <w:t xml:space="preserve"> </w:t>
            </w:r>
            <w:r w:rsidR="00982605" w:rsidRPr="0055194B">
              <w:rPr>
                <w:rFonts w:ascii="Arial" w:eastAsia="Times New Roman" w:hAnsi="Arial"/>
                <w:sz w:val="20"/>
                <w:szCs w:val="20"/>
              </w:rPr>
              <w:br/>
              <w:t>АО "Казахстанская фондовая биржа"</w:t>
            </w:r>
          </w:p>
          <w:p w14:paraId="68A036AD" w14:textId="77777777" w:rsidR="00982605" w:rsidRPr="0055194B" w:rsidRDefault="00982605" w:rsidP="0055194B">
            <w:pPr>
              <w:widowControl/>
              <w:autoSpaceDE/>
              <w:autoSpaceDN/>
              <w:adjustRightInd/>
              <w:spacing w:after="120"/>
              <w:jc w:val="center"/>
              <w:rPr>
                <w:rFonts w:ascii="Arial" w:eastAsia="Times New Roman" w:hAnsi="Arial"/>
                <w:sz w:val="20"/>
                <w:szCs w:val="20"/>
              </w:rPr>
            </w:pPr>
            <w:r w:rsidRPr="0055194B">
              <w:rPr>
                <w:rFonts w:ascii="Arial" w:eastAsia="Times New Roman" w:hAnsi="Arial"/>
                <w:sz w:val="20"/>
                <w:szCs w:val="20"/>
              </w:rPr>
              <w:t xml:space="preserve">(протокол заседания </w:t>
            </w:r>
            <w:r w:rsidRPr="0055194B">
              <w:rPr>
                <w:rFonts w:ascii="Arial" w:eastAsia="Times New Roman" w:hAnsi="Arial"/>
                <w:sz w:val="20"/>
                <w:szCs w:val="20"/>
              </w:rPr>
              <w:br/>
              <w:t xml:space="preserve">от </w:t>
            </w:r>
            <w:r w:rsidR="0001796E">
              <w:rPr>
                <w:rFonts w:ascii="Arial" w:eastAsia="Times New Roman" w:hAnsi="Arial"/>
                <w:sz w:val="20"/>
                <w:szCs w:val="20"/>
              </w:rPr>
              <w:t>29</w:t>
            </w:r>
            <w:r w:rsidRPr="0055194B">
              <w:rPr>
                <w:rFonts w:ascii="Arial" w:eastAsia="Times New Roman" w:hAnsi="Arial"/>
                <w:sz w:val="20"/>
                <w:szCs w:val="20"/>
              </w:rPr>
              <w:t xml:space="preserve"> </w:t>
            </w:r>
            <w:r w:rsidR="0001796E">
              <w:rPr>
                <w:rFonts w:ascii="Arial" w:eastAsia="Times New Roman" w:hAnsi="Arial"/>
                <w:sz w:val="20"/>
                <w:szCs w:val="20"/>
              </w:rPr>
              <w:t>июля</w:t>
            </w:r>
            <w:r w:rsidRPr="0055194B">
              <w:rPr>
                <w:rFonts w:ascii="Arial" w:eastAsia="Times New Roman" w:hAnsi="Arial"/>
                <w:sz w:val="20"/>
                <w:szCs w:val="20"/>
              </w:rPr>
              <w:t xml:space="preserve"> 2019 года № </w:t>
            </w:r>
            <w:r w:rsidR="0001796E">
              <w:rPr>
                <w:rFonts w:ascii="Arial" w:eastAsia="Times New Roman" w:hAnsi="Arial"/>
                <w:sz w:val="20"/>
                <w:szCs w:val="20"/>
              </w:rPr>
              <w:t>33</w:t>
            </w:r>
            <w:r w:rsidRPr="0055194B">
              <w:rPr>
                <w:rFonts w:ascii="Arial" w:eastAsia="Times New Roman" w:hAnsi="Arial"/>
                <w:sz w:val="20"/>
                <w:szCs w:val="20"/>
              </w:rPr>
              <w:t>)</w:t>
            </w:r>
          </w:p>
          <w:p w14:paraId="655E7355" w14:textId="77777777" w:rsidR="00982605" w:rsidRPr="0055194B" w:rsidRDefault="00982605" w:rsidP="0055194B">
            <w:pPr>
              <w:widowControl/>
              <w:autoSpaceDE/>
              <w:autoSpaceDN/>
              <w:adjustRightInd/>
              <w:spacing w:after="120"/>
              <w:jc w:val="center"/>
              <w:rPr>
                <w:rFonts w:ascii="Arial" w:eastAsia="Times New Roman" w:hAnsi="Arial"/>
                <w:sz w:val="20"/>
                <w:szCs w:val="20"/>
              </w:rPr>
            </w:pPr>
          </w:p>
          <w:p w14:paraId="737B7C5C" w14:textId="77777777" w:rsidR="00982605" w:rsidRPr="0055194B" w:rsidRDefault="00982605" w:rsidP="0055194B">
            <w:pPr>
              <w:widowControl/>
              <w:autoSpaceDE/>
              <w:autoSpaceDN/>
              <w:adjustRightInd/>
              <w:spacing w:after="120"/>
              <w:jc w:val="center"/>
              <w:rPr>
                <w:rFonts w:ascii="Arial" w:eastAsia="Times New Roman" w:hAnsi="Arial"/>
                <w:b/>
                <w:bCs/>
                <w:sz w:val="20"/>
                <w:szCs w:val="20"/>
              </w:rPr>
            </w:pPr>
            <w:r w:rsidRPr="0055194B">
              <w:rPr>
                <w:rFonts w:ascii="Arial" w:eastAsia="Times New Roman" w:hAnsi="Arial"/>
                <w:b/>
                <w:bCs/>
                <w:sz w:val="20"/>
                <w:szCs w:val="20"/>
              </w:rPr>
              <w:t>Введены в действие</w:t>
            </w:r>
          </w:p>
          <w:p w14:paraId="635ED89F" w14:textId="77777777" w:rsidR="00F50390" w:rsidRPr="0055194B" w:rsidRDefault="00982605" w:rsidP="0001796E">
            <w:pPr>
              <w:widowControl/>
              <w:autoSpaceDE/>
              <w:autoSpaceDN/>
              <w:adjustRightInd/>
              <w:spacing w:after="120"/>
              <w:jc w:val="center"/>
              <w:rPr>
                <w:rFonts w:ascii="Arial" w:eastAsia="Times New Roman" w:hAnsi="Arial"/>
                <w:sz w:val="20"/>
                <w:szCs w:val="20"/>
              </w:rPr>
            </w:pPr>
            <w:r w:rsidRPr="0055194B">
              <w:rPr>
                <w:rFonts w:ascii="Arial" w:eastAsia="Times New Roman" w:hAnsi="Arial"/>
                <w:sz w:val="20"/>
                <w:szCs w:val="20"/>
              </w:rPr>
              <w:t xml:space="preserve">с </w:t>
            </w:r>
            <w:r w:rsidR="0001796E">
              <w:rPr>
                <w:rFonts w:ascii="Arial" w:eastAsia="Times New Roman" w:hAnsi="Arial"/>
                <w:sz w:val="20"/>
                <w:szCs w:val="20"/>
              </w:rPr>
              <w:t>29</w:t>
            </w:r>
            <w:r w:rsidRPr="0055194B">
              <w:rPr>
                <w:rFonts w:ascii="Arial" w:eastAsia="Times New Roman" w:hAnsi="Arial"/>
                <w:sz w:val="20"/>
                <w:szCs w:val="20"/>
              </w:rPr>
              <w:t xml:space="preserve"> </w:t>
            </w:r>
            <w:r w:rsidR="0001796E">
              <w:rPr>
                <w:rFonts w:ascii="Arial" w:eastAsia="Times New Roman" w:hAnsi="Arial"/>
                <w:sz w:val="20"/>
                <w:szCs w:val="20"/>
              </w:rPr>
              <w:t>июля</w:t>
            </w:r>
            <w:r w:rsidRPr="0055194B">
              <w:rPr>
                <w:rFonts w:ascii="Arial" w:eastAsia="Times New Roman" w:hAnsi="Arial"/>
                <w:sz w:val="20"/>
                <w:szCs w:val="20"/>
              </w:rPr>
              <w:t xml:space="preserve"> 2019 года</w:t>
            </w:r>
          </w:p>
        </w:tc>
      </w:tr>
    </w:tbl>
    <w:p w14:paraId="1C64D300" w14:textId="77777777" w:rsidR="00F50390" w:rsidRPr="0055194B" w:rsidRDefault="00F50390" w:rsidP="0055194B">
      <w:pPr>
        <w:widowControl/>
        <w:autoSpaceDE/>
        <w:autoSpaceDN/>
        <w:adjustRightInd/>
        <w:spacing w:after="120"/>
        <w:rPr>
          <w:rFonts w:ascii="Arial" w:eastAsia="Times New Roman" w:hAnsi="Arial"/>
          <w:sz w:val="20"/>
          <w:szCs w:val="20"/>
          <w:lang w:eastAsia="en-US"/>
        </w:rPr>
      </w:pPr>
    </w:p>
    <w:p w14:paraId="62FF59BA" w14:textId="77777777" w:rsidR="00F50390" w:rsidRPr="0055194B" w:rsidRDefault="00F50390" w:rsidP="0055194B">
      <w:pPr>
        <w:widowControl/>
        <w:autoSpaceDE/>
        <w:autoSpaceDN/>
        <w:adjustRightInd/>
        <w:spacing w:after="120"/>
        <w:rPr>
          <w:rFonts w:ascii="Arial" w:eastAsia="Times New Roman" w:hAnsi="Arial"/>
          <w:sz w:val="20"/>
          <w:szCs w:val="20"/>
          <w:lang w:eastAsia="en-US"/>
        </w:rPr>
      </w:pPr>
    </w:p>
    <w:p w14:paraId="79220D48" w14:textId="77777777" w:rsidR="00F50390" w:rsidRPr="0055194B" w:rsidRDefault="00F50390" w:rsidP="0055194B">
      <w:pPr>
        <w:widowControl/>
        <w:autoSpaceDE/>
        <w:autoSpaceDN/>
        <w:adjustRightInd/>
        <w:spacing w:after="120"/>
        <w:rPr>
          <w:rFonts w:ascii="Arial" w:eastAsia="Times New Roman" w:hAnsi="Arial"/>
          <w:sz w:val="20"/>
          <w:szCs w:val="20"/>
          <w:lang w:eastAsia="en-US"/>
        </w:rPr>
      </w:pPr>
    </w:p>
    <w:p w14:paraId="2A6485C2" w14:textId="77777777" w:rsidR="00F50390" w:rsidRPr="0055194B" w:rsidRDefault="00F50390" w:rsidP="0055194B">
      <w:pPr>
        <w:widowControl/>
        <w:autoSpaceDE/>
        <w:autoSpaceDN/>
        <w:adjustRightInd/>
        <w:spacing w:after="120"/>
        <w:rPr>
          <w:rFonts w:ascii="Arial" w:eastAsia="Times New Roman" w:hAnsi="Arial"/>
          <w:sz w:val="20"/>
          <w:szCs w:val="20"/>
          <w:lang w:eastAsia="en-US"/>
        </w:rPr>
      </w:pPr>
    </w:p>
    <w:p w14:paraId="6D6C2E07" w14:textId="77777777" w:rsidR="00F50390" w:rsidRPr="0055194B" w:rsidRDefault="00F50390" w:rsidP="0055194B">
      <w:pPr>
        <w:widowControl/>
        <w:autoSpaceDE/>
        <w:autoSpaceDN/>
        <w:adjustRightInd/>
        <w:spacing w:after="120"/>
        <w:rPr>
          <w:rFonts w:ascii="Arial" w:eastAsia="Times New Roman" w:hAnsi="Arial"/>
          <w:sz w:val="20"/>
          <w:szCs w:val="20"/>
          <w:lang w:eastAsia="en-US"/>
        </w:rPr>
      </w:pPr>
    </w:p>
    <w:p w14:paraId="6A2EB87A" w14:textId="77777777" w:rsidR="006315E5" w:rsidRPr="0055194B" w:rsidRDefault="006315E5" w:rsidP="0055194B">
      <w:pPr>
        <w:widowControl/>
        <w:autoSpaceDE/>
        <w:autoSpaceDN/>
        <w:adjustRightInd/>
        <w:spacing w:after="120"/>
        <w:rPr>
          <w:rFonts w:ascii="Arial" w:eastAsia="Times New Roman" w:hAnsi="Arial"/>
          <w:sz w:val="20"/>
          <w:szCs w:val="20"/>
          <w:lang w:eastAsia="en-US"/>
        </w:rPr>
      </w:pPr>
    </w:p>
    <w:p w14:paraId="1D681CEE" w14:textId="77777777" w:rsidR="006315E5" w:rsidRPr="0055194B" w:rsidRDefault="006315E5" w:rsidP="0055194B">
      <w:pPr>
        <w:widowControl/>
        <w:autoSpaceDE/>
        <w:autoSpaceDN/>
        <w:adjustRightInd/>
        <w:spacing w:after="120"/>
        <w:rPr>
          <w:rFonts w:ascii="Arial" w:eastAsia="Times New Roman" w:hAnsi="Arial"/>
          <w:sz w:val="20"/>
          <w:szCs w:val="20"/>
          <w:lang w:eastAsia="en-US"/>
        </w:rPr>
      </w:pPr>
    </w:p>
    <w:p w14:paraId="3E2A8C8F" w14:textId="77777777" w:rsidR="006315E5" w:rsidRPr="0055194B" w:rsidRDefault="006315E5" w:rsidP="0055194B">
      <w:pPr>
        <w:widowControl/>
        <w:autoSpaceDE/>
        <w:autoSpaceDN/>
        <w:adjustRightInd/>
        <w:spacing w:after="120"/>
        <w:rPr>
          <w:rFonts w:ascii="Arial" w:eastAsia="Times New Roman" w:hAnsi="Arial"/>
          <w:sz w:val="20"/>
          <w:szCs w:val="20"/>
          <w:lang w:eastAsia="en-US"/>
        </w:rPr>
      </w:pPr>
    </w:p>
    <w:p w14:paraId="015F2956" w14:textId="77777777" w:rsidR="006315E5" w:rsidRPr="0055194B" w:rsidRDefault="006315E5" w:rsidP="0055194B">
      <w:pPr>
        <w:widowControl/>
        <w:autoSpaceDE/>
        <w:autoSpaceDN/>
        <w:adjustRightInd/>
        <w:spacing w:after="120"/>
        <w:rPr>
          <w:rFonts w:ascii="Arial" w:eastAsia="Times New Roman" w:hAnsi="Arial"/>
          <w:sz w:val="20"/>
          <w:szCs w:val="20"/>
          <w:lang w:eastAsia="en-US"/>
        </w:rPr>
      </w:pPr>
    </w:p>
    <w:p w14:paraId="3AC1847C" w14:textId="77777777" w:rsidR="00F50390" w:rsidRPr="0055194B" w:rsidRDefault="00F50390" w:rsidP="0055194B">
      <w:pPr>
        <w:widowControl/>
        <w:autoSpaceDE/>
        <w:autoSpaceDN/>
        <w:adjustRightInd/>
        <w:spacing w:after="120"/>
        <w:rPr>
          <w:rFonts w:ascii="Arial" w:eastAsia="Times New Roman" w:hAnsi="Arial"/>
          <w:sz w:val="20"/>
          <w:szCs w:val="20"/>
          <w:lang w:eastAsia="en-US"/>
        </w:rPr>
      </w:pPr>
    </w:p>
    <w:p w14:paraId="2D046463" w14:textId="77777777" w:rsidR="00F50390" w:rsidRPr="0055194B" w:rsidRDefault="00F50390" w:rsidP="0055194B">
      <w:pPr>
        <w:widowControl/>
        <w:autoSpaceDE/>
        <w:autoSpaceDN/>
        <w:adjustRightInd/>
        <w:spacing w:after="120"/>
        <w:rPr>
          <w:rFonts w:ascii="Arial" w:eastAsia="Times New Roman" w:hAnsi="Arial"/>
          <w:sz w:val="20"/>
          <w:szCs w:val="20"/>
          <w:lang w:eastAsia="en-US"/>
        </w:rPr>
      </w:pPr>
    </w:p>
    <w:p w14:paraId="1C8BF904" w14:textId="77777777" w:rsidR="006315E5" w:rsidRPr="0055194B" w:rsidRDefault="006315E5" w:rsidP="0055194B">
      <w:pPr>
        <w:widowControl/>
        <w:autoSpaceDE/>
        <w:autoSpaceDN/>
        <w:adjustRightInd/>
        <w:spacing w:after="120"/>
        <w:jc w:val="center"/>
        <w:rPr>
          <w:rFonts w:ascii="Arial" w:eastAsia="Times New Roman" w:hAnsi="Arial"/>
          <w:b/>
          <w:bCs/>
          <w:color w:val="808080"/>
          <w:sz w:val="40"/>
          <w:szCs w:val="40"/>
        </w:rPr>
      </w:pPr>
      <w:r w:rsidRPr="0055194B">
        <w:rPr>
          <w:rFonts w:ascii="Arial" w:eastAsia="Times New Roman" w:hAnsi="Arial"/>
          <w:b/>
          <w:bCs/>
          <w:color w:val="808080"/>
          <w:spacing w:val="60"/>
          <w:sz w:val="48"/>
          <w:szCs w:val="48"/>
        </w:rPr>
        <w:t>ПРАВИЛА</w:t>
      </w:r>
    </w:p>
    <w:p w14:paraId="40DCDA22" w14:textId="77777777" w:rsidR="00F50390" w:rsidRPr="0055194B" w:rsidRDefault="00C005AA" w:rsidP="0055194B">
      <w:pPr>
        <w:widowControl/>
        <w:autoSpaceDE/>
        <w:autoSpaceDN/>
        <w:adjustRightInd/>
        <w:spacing w:after="120"/>
        <w:jc w:val="center"/>
        <w:rPr>
          <w:rFonts w:ascii="Arial" w:eastAsia="Times New Roman" w:hAnsi="Arial"/>
          <w:b/>
          <w:bCs/>
          <w:color w:val="808080"/>
          <w:sz w:val="40"/>
          <w:szCs w:val="40"/>
        </w:rPr>
      </w:pPr>
      <w:r w:rsidRPr="0055194B">
        <w:rPr>
          <w:rFonts w:ascii="Arial" w:eastAsia="Times New Roman" w:hAnsi="Arial"/>
          <w:b/>
          <w:bCs/>
          <w:color w:val="808080"/>
          <w:sz w:val="40"/>
          <w:szCs w:val="40"/>
        </w:rPr>
        <w:t>закупок товаров, работ и услуг</w:t>
      </w:r>
      <w:r w:rsidR="009E5EA9" w:rsidRPr="0055194B">
        <w:rPr>
          <w:rFonts w:ascii="Arial" w:eastAsia="Times New Roman" w:hAnsi="Arial"/>
          <w:b/>
          <w:bCs/>
          <w:color w:val="808080"/>
          <w:sz w:val="40"/>
          <w:szCs w:val="40"/>
        </w:rPr>
        <w:t xml:space="preserve"> </w:t>
      </w:r>
      <w:r w:rsidR="009E5EA9" w:rsidRPr="0055194B">
        <w:rPr>
          <w:rFonts w:ascii="Arial" w:eastAsia="Times New Roman" w:hAnsi="Arial"/>
          <w:b/>
          <w:bCs/>
          <w:color w:val="808080"/>
          <w:sz w:val="40"/>
          <w:szCs w:val="40"/>
        </w:rPr>
        <w:br/>
        <w:t xml:space="preserve">АО "Казахстанская фондовая биржа" </w:t>
      </w:r>
    </w:p>
    <w:p w14:paraId="73A90F5C" w14:textId="77777777" w:rsidR="00F50390" w:rsidRPr="0055194B" w:rsidRDefault="00F50390" w:rsidP="0055194B">
      <w:pPr>
        <w:widowControl/>
        <w:autoSpaceDE/>
        <w:autoSpaceDN/>
        <w:adjustRightInd/>
        <w:spacing w:after="120"/>
        <w:rPr>
          <w:rFonts w:ascii="Arial" w:eastAsia="Times New Roman" w:hAnsi="Arial"/>
          <w:sz w:val="20"/>
          <w:szCs w:val="20"/>
        </w:rPr>
      </w:pPr>
    </w:p>
    <w:p w14:paraId="37BF216D" w14:textId="77777777" w:rsidR="00A77735" w:rsidRPr="0055194B" w:rsidRDefault="00A77735" w:rsidP="0055194B">
      <w:pPr>
        <w:widowControl/>
        <w:autoSpaceDE/>
        <w:autoSpaceDN/>
        <w:adjustRightInd/>
        <w:spacing w:after="120"/>
        <w:rPr>
          <w:rFonts w:ascii="Arial" w:eastAsia="Times New Roman" w:hAnsi="Arial"/>
          <w:sz w:val="20"/>
          <w:szCs w:val="20"/>
        </w:rPr>
      </w:pPr>
    </w:p>
    <w:p w14:paraId="3A7226BE" w14:textId="77777777" w:rsidR="009E5EA9" w:rsidRPr="0055194B" w:rsidRDefault="009E5EA9" w:rsidP="003F3A5E">
      <w:pPr>
        <w:widowControl/>
        <w:autoSpaceDE/>
        <w:autoSpaceDN/>
        <w:adjustRightInd/>
        <w:spacing w:after="120"/>
        <w:rPr>
          <w:rFonts w:ascii="Arial" w:eastAsia="Times New Roman" w:hAnsi="Arial"/>
          <w:sz w:val="20"/>
          <w:szCs w:val="20"/>
        </w:rPr>
      </w:pPr>
    </w:p>
    <w:p w14:paraId="48452030" w14:textId="77777777" w:rsidR="009E5EA9" w:rsidRPr="0055194B" w:rsidRDefault="009E5EA9" w:rsidP="003F3A5E">
      <w:pPr>
        <w:widowControl/>
        <w:autoSpaceDE/>
        <w:autoSpaceDN/>
        <w:adjustRightInd/>
        <w:spacing w:after="120"/>
        <w:rPr>
          <w:rFonts w:ascii="Arial" w:eastAsia="Times New Roman" w:hAnsi="Arial"/>
          <w:sz w:val="20"/>
          <w:szCs w:val="20"/>
        </w:rPr>
      </w:pPr>
    </w:p>
    <w:p w14:paraId="1EF0B120" w14:textId="77777777" w:rsidR="009E5EA9" w:rsidRPr="0055194B" w:rsidRDefault="009E5EA9" w:rsidP="003F3A5E">
      <w:pPr>
        <w:widowControl/>
        <w:autoSpaceDE/>
        <w:autoSpaceDN/>
        <w:adjustRightInd/>
        <w:spacing w:after="120"/>
        <w:rPr>
          <w:rFonts w:ascii="Arial" w:eastAsia="Times New Roman" w:hAnsi="Arial"/>
          <w:sz w:val="20"/>
          <w:szCs w:val="20"/>
        </w:rPr>
      </w:pPr>
    </w:p>
    <w:p w14:paraId="12C7CA61" w14:textId="77777777" w:rsidR="009E5EA9" w:rsidRPr="0055194B" w:rsidRDefault="009E5EA9" w:rsidP="003F3A5E">
      <w:pPr>
        <w:widowControl/>
        <w:autoSpaceDE/>
        <w:autoSpaceDN/>
        <w:adjustRightInd/>
        <w:spacing w:after="120"/>
        <w:rPr>
          <w:rFonts w:ascii="Arial" w:eastAsia="Times New Roman" w:hAnsi="Arial"/>
          <w:sz w:val="20"/>
          <w:szCs w:val="20"/>
        </w:rPr>
      </w:pPr>
    </w:p>
    <w:p w14:paraId="15ABB618" w14:textId="77777777" w:rsidR="009E5EA9" w:rsidRPr="0055194B" w:rsidRDefault="009E5EA9" w:rsidP="003F3A5E">
      <w:pPr>
        <w:widowControl/>
        <w:autoSpaceDE/>
        <w:autoSpaceDN/>
        <w:adjustRightInd/>
        <w:spacing w:after="120"/>
        <w:rPr>
          <w:rFonts w:ascii="Arial" w:eastAsia="Times New Roman" w:hAnsi="Arial"/>
          <w:sz w:val="20"/>
          <w:szCs w:val="20"/>
        </w:rPr>
      </w:pPr>
    </w:p>
    <w:p w14:paraId="77757BCD" w14:textId="77777777" w:rsidR="000B3F27" w:rsidRPr="0055194B" w:rsidRDefault="000B3F27" w:rsidP="0055194B">
      <w:pPr>
        <w:pBdr>
          <w:bottom w:val="double" w:sz="12" w:space="1" w:color="auto"/>
        </w:pBdr>
        <w:rPr>
          <w:rFonts w:ascii="Arial" w:eastAsia="Times New Roman" w:hAnsi="Arial"/>
          <w:sz w:val="20"/>
          <w:szCs w:val="20"/>
        </w:rPr>
      </w:pPr>
    </w:p>
    <w:p w14:paraId="711B5371" w14:textId="77777777" w:rsidR="000B3F27" w:rsidRPr="0055194B" w:rsidRDefault="000B3F27" w:rsidP="003F3A5E">
      <w:pPr>
        <w:widowControl/>
        <w:autoSpaceDE/>
        <w:autoSpaceDN/>
        <w:adjustRightInd/>
        <w:spacing w:after="120"/>
        <w:jc w:val="center"/>
        <w:rPr>
          <w:rFonts w:ascii="Arial" w:eastAsia="Times New Roman" w:hAnsi="Arial"/>
          <w:sz w:val="20"/>
          <w:szCs w:val="20"/>
          <w:lang w:eastAsia="en-US"/>
        </w:rPr>
      </w:pPr>
      <w:r w:rsidRPr="0055194B">
        <w:rPr>
          <w:rFonts w:ascii="Arial" w:eastAsia="Times New Roman" w:hAnsi="Arial"/>
          <w:sz w:val="20"/>
          <w:szCs w:val="20"/>
          <w:lang w:eastAsia="en-US"/>
        </w:rPr>
        <w:t>г.</w:t>
      </w:r>
      <w:r w:rsidRPr="003F3A5E">
        <w:rPr>
          <w:rFonts w:ascii="Arial" w:eastAsia="Times New Roman" w:hAnsi="Arial"/>
          <w:sz w:val="20"/>
          <w:szCs w:val="20"/>
          <w:lang w:eastAsia="en-US"/>
        </w:rPr>
        <w:t> </w:t>
      </w:r>
      <w:r w:rsidRPr="0055194B">
        <w:rPr>
          <w:rFonts w:ascii="Arial" w:eastAsia="Times New Roman" w:hAnsi="Arial"/>
          <w:sz w:val="20"/>
          <w:szCs w:val="20"/>
          <w:lang w:eastAsia="en-US"/>
        </w:rPr>
        <w:t>Алматы</w:t>
      </w:r>
    </w:p>
    <w:p w14:paraId="405D0C83" w14:textId="77777777" w:rsidR="000B3F27" w:rsidRPr="0055194B" w:rsidRDefault="000B3F27" w:rsidP="003F3A5E">
      <w:pPr>
        <w:widowControl/>
        <w:autoSpaceDE/>
        <w:autoSpaceDN/>
        <w:adjustRightInd/>
        <w:spacing w:after="120"/>
        <w:jc w:val="center"/>
        <w:rPr>
          <w:rFonts w:ascii="Arial" w:eastAsia="Times New Roman" w:hAnsi="Arial"/>
          <w:sz w:val="20"/>
          <w:szCs w:val="20"/>
          <w:lang w:eastAsia="en-US"/>
        </w:rPr>
      </w:pPr>
      <w:r w:rsidRPr="0055194B">
        <w:rPr>
          <w:rFonts w:ascii="Arial" w:eastAsia="Times New Roman" w:hAnsi="Arial"/>
          <w:sz w:val="20"/>
          <w:szCs w:val="20"/>
          <w:lang w:eastAsia="en-US"/>
        </w:rPr>
        <w:t>2019</w:t>
      </w:r>
    </w:p>
    <w:p w14:paraId="4CB5DE2C" w14:textId="77777777" w:rsidR="00835B14" w:rsidRPr="00835B14" w:rsidRDefault="00835B14" w:rsidP="00835B14">
      <w:pPr>
        <w:pageBreakBefore/>
        <w:widowControl/>
        <w:autoSpaceDE/>
        <w:autoSpaceDN/>
        <w:adjustRightInd/>
        <w:spacing w:after="120"/>
        <w:jc w:val="center"/>
        <w:rPr>
          <w:rFonts w:eastAsia="Times New Roman"/>
          <w:b/>
          <w:color w:val="800000"/>
          <w:spacing w:val="60"/>
          <w:sz w:val="28"/>
          <w:szCs w:val="28"/>
        </w:rPr>
      </w:pPr>
      <w:r w:rsidRPr="00835B14">
        <w:rPr>
          <w:rFonts w:eastAsia="Times New Roman"/>
          <w:b/>
          <w:color w:val="800000"/>
          <w:spacing w:val="60"/>
          <w:sz w:val="28"/>
          <w:szCs w:val="28"/>
        </w:rPr>
        <w:lastRenderedPageBreak/>
        <w:t>ЛИСТ ПОПРАВОК</w:t>
      </w:r>
    </w:p>
    <w:p w14:paraId="78191CFE" w14:textId="77777777" w:rsidR="00835B14" w:rsidRPr="00835B14" w:rsidRDefault="00835B14" w:rsidP="00835B14">
      <w:pPr>
        <w:widowControl/>
        <w:autoSpaceDE/>
        <w:autoSpaceDN/>
        <w:adjustRightInd/>
        <w:spacing w:after="120"/>
        <w:rPr>
          <w:rFonts w:ascii="Arial" w:eastAsia="Times New Roman" w:hAnsi="Arial"/>
          <w:sz w:val="20"/>
          <w:szCs w:val="20"/>
        </w:rPr>
      </w:pPr>
    </w:p>
    <w:p w14:paraId="767A2266" w14:textId="77777777" w:rsidR="00835B14" w:rsidRPr="00835B14" w:rsidRDefault="00835B14" w:rsidP="00835B14">
      <w:pPr>
        <w:widowControl/>
        <w:tabs>
          <w:tab w:val="left" w:pos="432"/>
        </w:tabs>
        <w:autoSpaceDE/>
        <w:autoSpaceDN/>
        <w:adjustRightInd/>
        <w:spacing w:after="120"/>
        <w:ind w:left="432" w:hanging="432"/>
        <w:jc w:val="both"/>
        <w:rPr>
          <w:rFonts w:ascii="Arial" w:eastAsia="Times New Roman" w:hAnsi="Arial"/>
          <w:b/>
          <w:sz w:val="20"/>
          <w:szCs w:val="20"/>
        </w:rPr>
      </w:pPr>
      <w:r>
        <w:rPr>
          <w:rFonts w:ascii="Arial" w:eastAsia="Times New Roman" w:hAnsi="Arial"/>
          <w:b/>
          <w:sz w:val="20"/>
          <w:szCs w:val="20"/>
        </w:rPr>
        <w:t>1.</w:t>
      </w:r>
      <w:r>
        <w:rPr>
          <w:rFonts w:ascii="Arial" w:eastAsia="Times New Roman" w:hAnsi="Arial"/>
          <w:b/>
          <w:sz w:val="20"/>
          <w:szCs w:val="20"/>
        </w:rPr>
        <w:tab/>
        <w:t>Изменения</w:t>
      </w:r>
      <w:r w:rsidRPr="00835B14">
        <w:rPr>
          <w:rFonts w:ascii="Arial" w:eastAsia="Times New Roman" w:hAnsi="Arial"/>
          <w:b/>
          <w:sz w:val="20"/>
          <w:szCs w:val="20"/>
        </w:rPr>
        <w:t xml:space="preserve"> № 1:</w:t>
      </w:r>
    </w:p>
    <w:p w14:paraId="46869313" w14:textId="77777777" w:rsidR="00835B14" w:rsidRPr="00835B14" w:rsidRDefault="00835B14" w:rsidP="00835B14">
      <w:pPr>
        <w:widowControl/>
        <w:tabs>
          <w:tab w:val="left" w:pos="432"/>
          <w:tab w:val="left" w:pos="864"/>
        </w:tabs>
        <w:autoSpaceDE/>
        <w:autoSpaceDN/>
        <w:adjustRightInd/>
        <w:spacing w:after="120"/>
        <w:ind w:left="864" w:hanging="864"/>
        <w:jc w:val="both"/>
        <w:rPr>
          <w:rFonts w:ascii="Arial" w:eastAsia="Times New Roman" w:hAnsi="Arial" w:cs="Arial"/>
          <w:sz w:val="20"/>
          <w:szCs w:val="20"/>
        </w:rPr>
      </w:pPr>
      <w:r w:rsidRPr="00835B14">
        <w:rPr>
          <w:rFonts w:ascii="Arial" w:eastAsia="Times New Roman" w:hAnsi="Arial" w:cs="Arial"/>
          <w:sz w:val="20"/>
          <w:szCs w:val="20"/>
        </w:rPr>
        <w:tab/>
        <w:t>–</w:t>
      </w:r>
      <w:r w:rsidRPr="00835B14">
        <w:rPr>
          <w:rFonts w:ascii="Arial" w:eastAsia="Times New Roman" w:hAnsi="Arial" w:cs="Arial"/>
          <w:sz w:val="20"/>
          <w:szCs w:val="20"/>
        </w:rPr>
        <w:tab/>
        <w:t>утверждены решением Совета директоров АО "Казахстанская фондовая биржа"</w:t>
      </w:r>
      <w:r>
        <w:rPr>
          <w:rFonts w:ascii="Arial" w:eastAsia="Times New Roman" w:hAnsi="Arial" w:cs="Arial"/>
          <w:sz w:val="20"/>
          <w:szCs w:val="20"/>
        </w:rPr>
        <w:t xml:space="preserve"> </w:t>
      </w:r>
      <w:r w:rsidRPr="00835B14">
        <w:rPr>
          <w:rFonts w:ascii="Arial" w:eastAsia="Times New Roman" w:hAnsi="Arial" w:cs="Arial"/>
          <w:sz w:val="20"/>
          <w:szCs w:val="20"/>
        </w:rPr>
        <w:t xml:space="preserve">(протокол заочного голосования членов Совета директоров АО "Казахстанская фондовая биржа" </w:t>
      </w:r>
      <w:r>
        <w:rPr>
          <w:rFonts w:ascii="Arial" w:eastAsia="Times New Roman" w:hAnsi="Arial" w:cs="Arial"/>
          <w:sz w:val="20"/>
          <w:szCs w:val="20"/>
        </w:rPr>
        <w:br/>
      </w:r>
      <w:r w:rsidRPr="00835B14">
        <w:rPr>
          <w:rFonts w:ascii="Arial" w:eastAsia="Times New Roman" w:hAnsi="Arial" w:cs="Arial"/>
          <w:sz w:val="20"/>
          <w:szCs w:val="20"/>
        </w:rPr>
        <w:t>от 06 марта 2020 года);</w:t>
      </w:r>
    </w:p>
    <w:p w14:paraId="33C508A9" w14:textId="77777777" w:rsidR="00835B14" w:rsidRDefault="00835B14" w:rsidP="00835B14">
      <w:pPr>
        <w:widowControl/>
        <w:tabs>
          <w:tab w:val="left" w:pos="432"/>
          <w:tab w:val="left" w:pos="864"/>
        </w:tabs>
        <w:autoSpaceDE/>
        <w:autoSpaceDN/>
        <w:adjustRightInd/>
        <w:spacing w:after="120"/>
        <w:ind w:left="864" w:hanging="864"/>
        <w:jc w:val="both"/>
        <w:rPr>
          <w:rFonts w:ascii="Arial" w:eastAsia="Times New Roman" w:hAnsi="Arial"/>
          <w:sz w:val="20"/>
          <w:szCs w:val="20"/>
        </w:rPr>
      </w:pPr>
      <w:r w:rsidRPr="00835B14">
        <w:rPr>
          <w:rFonts w:ascii="Arial" w:eastAsia="Times New Roman" w:hAnsi="Arial"/>
          <w:sz w:val="20"/>
          <w:szCs w:val="20"/>
        </w:rPr>
        <w:tab/>
        <w:t>–</w:t>
      </w:r>
      <w:r w:rsidRPr="00835B14">
        <w:rPr>
          <w:rFonts w:ascii="Arial" w:eastAsia="Times New Roman" w:hAnsi="Arial"/>
          <w:sz w:val="20"/>
          <w:szCs w:val="20"/>
        </w:rPr>
        <w:tab/>
        <w:t xml:space="preserve">введены в действие </w:t>
      </w:r>
      <w:r w:rsidRPr="00835B14">
        <w:rPr>
          <w:rFonts w:ascii="Arial" w:eastAsia="Times New Roman" w:hAnsi="Arial" w:cs="Arial"/>
          <w:sz w:val="20"/>
          <w:szCs w:val="20"/>
        </w:rPr>
        <w:t xml:space="preserve">с </w:t>
      </w:r>
      <w:r>
        <w:rPr>
          <w:rFonts w:ascii="Arial" w:eastAsia="Times New Roman" w:hAnsi="Arial" w:cs="Arial"/>
          <w:sz w:val="20"/>
          <w:szCs w:val="20"/>
        </w:rPr>
        <w:t>06 марта 2020</w:t>
      </w:r>
      <w:r w:rsidRPr="00835B14">
        <w:rPr>
          <w:rFonts w:ascii="Arial" w:eastAsia="Times New Roman" w:hAnsi="Arial" w:cs="Arial"/>
          <w:sz w:val="20"/>
          <w:szCs w:val="20"/>
        </w:rPr>
        <w:t xml:space="preserve"> года</w:t>
      </w:r>
      <w:r w:rsidRPr="00835B14">
        <w:rPr>
          <w:rFonts w:ascii="Arial" w:eastAsia="Times New Roman" w:hAnsi="Arial"/>
          <w:sz w:val="20"/>
          <w:szCs w:val="20"/>
        </w:rPr>
        <w:t>.</w:t>
      </w:r>
    </w:p>
    <w:p w14:paraId="28E9FD2F" w14:textId="77777777" w:rsidR="00F738C5" w:rsidRPr="00835B14" w:rsidRDefault="00F738C5" w:rsidP="00F738C5">
      <w:pPr>
        <w:widowControl/>
        <w:tabs>
          <w:tab w:val="left" w:pos="432"/>
        </w:tabs>
        <w:autoSpaceDE/>
        <w:autoSpaceDN/>
        <w:adjustRightInd/>
        <w:spacing w:after="120"/>
        <w:ind w:left="432" w:hanging="432"/>
        <w:jc w:val="both"/>
        <w:rPr>
          <w:rFonts w:ascii="Arial" w:eastAsia="Times New Roman" w:hAnsi="Arial"/>
          <w:b/>
          <w:sz w:val="20"/>
          <w:szCs w:val="20"/>
        </w:rPr>
      </w:pPr>
      <w:r>
        <w:rPr>
          <w:rFonts w:ascii="Arial" w:eastAsia="Times New Roman" w:hAnsi="Arial"/>
          <w:b/>
          <w:sz w:val="20"/>
          <w:szCs w:val="20"/>
        </w:rPr>
        <w:t>2.</w:t>
      </w:r>
      <w:r>
        <w:rPr>
          <w:rFonts w:ascii="Arial" w:eastAsia="Times New Roman" w:hAnsi="Arial"/>
          <w:b/>
          <w:sz w:val="20"/>
          <w:szCs w:val="20"/>
        </w:rPr>
        <w:tab/>
        <w:t>Изменения № 2</w:t>
      </w:r>
      <w:r w:rsidRPr="00835B14">
        <w:rPr>
          <w:rFonts w:ascii="Arial" w:eastAsia="Times New Roman" w:hAnsi="Arial"/>
          <w:b/>
          <w:sz w:val="20"/>
          <w:szCs w:val="20"/>
        </w:rPr>
        <w:t>:</w:t>
      </w:r>
    </w:p>
    <w:p w14:paraId="33A2B9FC" w14:textId="77777777" w:rsidR="00F738C5" w:rsidRPr="00835B14" w:rsidRDefault="00F738C5" w:rsidP="00F738C5">
      <w:pPr>
        <w:widowControl/>
        <w:tabs>
          <w:tab w:val="left" w:pos="432"/>
          <w:tab w:val="left" w:pos="864"/>
        </w:tabs>
        <w:autoSpaceDE/>
        <w:autoSpaceDN/>
        <w:adjustRightInd/>
        <w:spacing w:after="120"/>
        <w:ind w:left="864" w:hanging="864"/>
        <w:jc w:val="both"/>
        <w:rPr>
          <w:rFonts w:ascii="Arial" w:eastAsia="Times New Roman" w:hAnsi="Arial" w:cs="Arial"/>
          <w:sz w:val="20"/>
          <w:szCs w:val="20"/>
        </w:rPr>
      </w:pPr>
      <w:r w:rsidRPr="00835B14">
        <w:rPr>
          <w:rFonts w:ascii="Arial" w:eastAsia="Times New Roman" w:hAnsi="Arial" w:cs="Arial"/>
          <w:sz w:val="20"/>
          <w:szCs w:val="20"/>
        </w:rPr>
        <w:tab/>
        <w:t>–</w:t>
      </w:r>
      <w:r w:rsidRPr="00835B14">
        <w:rPr>
          <w:rFonts w:ascii="Arial" w:eastAsia="Times New Roman" w:hAnsi="Arial" w:cs="Arial"/>
          <w:sz w:val="20"/>
          <w:szCs w:val="20"/>
        </w:rPr>
        <w:tab/>
        <w:t>утверждены решением Совета директоров АО "Казахстанская фондовая биржа"</w:t>
      </w:r>
      <w:r>
        <w:rPr>
          <w:rFonts w:ascii="Arial" w:eastAsia="Times New Roman" w:hAnsi="Arial" w:cs="Arial"/>
          <w:sz w:val="20"/>
          <w:szCs w:val="20"/>
        </w:rPr>
        <w:t xml:space="preserve"> </w:t>
      </w:r>
      <w:r w:rsidRPr="00835B14">
        <w:rPr>
          <w:rFonts w:ascii="Arial" w:eastAsia="Times New Roman" w:hAnsi="Arial" w:cs="Arial"/>
          <w:sz w:val="20"/>
          <w:szCs w:val="20"/>
        </w:rPr>
        <w:t xml:space="preserve">(протокол </w:t>
      </w:r>
      <w:r>
        <w:rPr>
          <w:rFonts w:ascii="Arial" w:eastAsia="Times New Roman" w:hAnsi="Arial" w:cs="Arial"/>
          <w:sz w:val="20"/>
          <w:szCs w:val="20"/>
        </w:rPr>
        <w:t xml:space="preserve">заседания </w:t>
      </w:r>
      <w:r w:rsidRPr="00835B14">
        <w:rPr>
          <w:rFonts w:ascii="Arial" w:eastAsia="Times New Roman" w:hAnsi="Arial" w:cs="Arial"/>
          <w:sz w:val="20"/>
          <w:szCs w:val="20"/>
        </w:rPr>
        <w:t xml:space="preserve">от </w:t>
      </w:r>
      <w:r w:rsidRPr="00F738C5">
        <w:rPr>
          <w:rFonts w:ascii="Arial" w:eastAsia="Times New Roman" w:hAnsi="Arial" w:cs="Arial"/>
          <w:sz w:val="20"/>
          <w:szCs w:val="20"/>
        </w:rPr>
        <w:t>18 февраля 2021 года № 5</w:t>
      </w:r>
      <w:r w:rsidRPr="00835B14">
        <w:rPr>
          <w:rFonts w:ascii="Arial" w:eastAsia="Times New Roman" w:hAnsi="Arial" w:cs="Arial"/>
          <w:sz w:val="20"/>
          <w:szCs w:val="20"/>
        </w:rPr>
        <w:t>);</w:t>
      </w:r>
    </w:p>
    <w:p w14:paraId="04C5BE16" w14:textId="77777777" w:rsidR="00F738C5" w:rsidRPr="00835B14" w:rsidRDefault="00F738C5" w:rsidP="00F738C5">
      <w:pPr>
        <w:widowControl/>
        <w:tabs>
          <w:tab w:val="left" w:pos="432"/>
          <w:tab w:val="left" w:pos="864"/>
        </w:tabs>
        <w:autoSpaceDE/>
        <w:autoSpaceDN/>
        <w:adjustRightInd/>
        <w:spacing w:after="120"/>
        <w:ind w:left="864" w:hanging="864"/>
        <w:jc w:val="both"/>
        <w:rPr>
          <w:rFonts w:ascii="Arial" w:eastAsia="Times New Roman" w:hAnsi="Arial"/>
          <w:sz w:val="20"/>
          <w:szCs w:val="20"/>
        </w:rPr>
      </w:pPr>
      <w:r w:rsidRPr="00835B14">
        <w:rPr>
          <w:rFonts w:ascii="Arial" w:eastAsia="Times New Roman" w:hAnsi="Arial"/>
          <w:sz w:val="20"/>
          <w:szCs w:val="20"/>
        </w:rPr>
        <w:tab/>
        <w:t>–</w:t>
      </w:r>
      <w:r w:rsidRPr="00835B14">
        <w:rPr>
          <w:rFonts w:ascii="Arial" w:eastAsia="Times New Roman" w:hAnsi="Arial"/>
          <w:sz w:val="20"/>
          <w:szCs w:val="20"/>
        </w:rPr>
        <w:tab/>
        <w:t xml:space="preserve">введены в действие </w:t>
      </w:r>
      <w:r w:rsidRPr="00835B14">
        <w:rPr>
          <w:rFonts w:ascii="Arial" w:eastAsia="Times New Roman" w:hAnsi="Arial" w:cs="Arial"/>
          <w:sz w:val="20"/>
          <w:szCs w:val="20"/>
        </w:rPr>
        <w:t xml:space="preserve">с </w:t>
      </w:r>
      <w:r>
        <w:rPr>
          <w:rFonts w:ascii="Arial" w:eastAsia="Times New Roman" w:hAnsi="Arial" w:cs="Arial"/>
          <w:sz w:val="20"/>
          <w:szCs w:val="20"/>
        </w:rPr>
        <w:t>19 февраля 2021</w:t>
      </w:r>
      <w:r w:rsidRPr="00835B14">
        <w:rPr>
          <w:rFonts w:ascii="Arial" w:eastAsia="Times New Roman" w:hAnsi="Arial" w:cs="Arial"/>
          <w:sz w:val="20"/>
          <w:szCs w:val="20"/>
        </w:rPr>
        <w:t xml:space="preserve"> года</w:t>
      </w:r>
      <w:r w:rsidRPr="00835B14">
        <w:rPr>
          <w:rFonts w:ascii="Arial" w:eastAsia="Times New Roman" w:hAnsi="Arial"/>
          <w:sz w:val="20"/>
          <w:szCs w:val="20"/>
        </w:rPr>
        <w:t>.</w:t>
      </w:r>
    </w:p>
    <w:p w14:paraId="3119F4AF" w14:textId="77777777" w:rsidR="00F738C5" w:rsidRPr="00835B14" w:rsidRDefault="00F738C5" w:rsidP="00835B14">
      <w:pPr>
        <w:widowControl/>
        <w:tabs>
          <w:tab w:val="left" w:pos="432"/>
          <w:tab w:val="left" w:pos="864"/>
        </w:tabs>
        <w:autoSpaceDE/>
        <w:autoSpaceDN/>
        <w:adjustRightInd/>
        <w:spacing w:after="120"/>
        <w:ind w:left="864" w:hanging="864"/>
        <w:jc w:val="both"/>
        <w:rPr>
          <w:rFonts w:ascii="Arial" w:eastAsia="Times New Roman" w:hAnsi="Arial"/>
          <w:sz w:val="20"/>
          <w:szCs w:val="20"/>
        </w:rPr>
      </w:pPr>
    </w:p>
    <w:p w14:paraId="4BCCBB3C" w14:textId="77777777" w:rsidR="00180214" w:rsidRPr="0055194B" w:rsidRDefault="00180214" w:rsidP="0055194B">
      <w:pPr>
        <w:keepNext/>
        <w:keepLines/>
        <w:pageBreakBefore/>
        <w:spacing w:before="240"/>
        <w:ind w:firstLine="567"/>
        <w:jc w:val="center"/>
        <w:outlineLvl w:val="8"/>
        <w:rPr>
          <w:rStyle w:val="FontStyle49"/>
          <w:rFonts w:ascii="Arial" w:hAnsi="Arial" w:cs="Arial"/>
          <w:sz w:val="20"/>
          <w:szCs w:val="20"/>
        </w:rPr>
      </w:pPr>
      <w:r w:rsidRPr="0055194B">
        <w:rPr>
          <w:rStyle w:val="FontStyle49"/>
          <w:rFonts w:ascii="Arial" w:hAnsi="Arial" w:cs="Arial"/>
          <w:sz w:val="20"/>
          <w:szCs w:val="20"/>
        </w:rPr>
        <w:lastRenderedPageBreak/>
        <w:t>СОДЕРЖАНИЕ</w:t>
      </w:r>
    </w:p>
    <w:p w14:paraId="0837C896" w14:textId="77777777" w:rsidR="00180214" w:rsidRPr="0055194B" w:rsidRDefault="00180214" w:rsidP="0055194B">
      <w:pPr>
        <w:spacing w:after="120"/>
        <w:ind w:firstLine="567"/>
        <w:jc w:val="both"/>
        <w:rPr>
          <w:rStyle w:val="FontStyle49"/>
          <w:rFonts w:ascii="Arial" w:hAnsi="Arial" w:cs="Arial"/>
          <w:sz w:val="20"/>
          <w:szCs w:val="20"/>
        </w:rPr>
      </w:pPr>
    </w:p>
    <w:tbl>
      <w:tblPr>
        <w:tblW w:w="8885" w:type="dxa"/>
        <w:tblInd w:w="862" w:type="dxa"/>
        <w:tblLayout w:type="fixed"/>
        <w:tblLook w:val="0000" w:firstRow="0" w:lastRow="0" w:firstColumn="0" w:lastColumn="0" w:noHBand="0" w:noVBand="0"/>
      </w:tblPr>
      <w:tblGrid>
        <w:gridCol w:w="8035"/>
        <w:gridCol w:w="850"/>
      </w:tblGrid>
      <w:tr w:rsidR="003A050B" w:rsidRPr="0055194B" w14:paraId="448C9A0E" w14:textId="77777777" w:rsidTr="00542739">
        <w:trPr>
          <w:trHeight w:val="405"/>
        </w:trPr>
        <w:tc>
          <w:tcPr>
            <w:tcW w:w="8035" w:type="dxa"/>
          </w:tcPr>
          <w:p w14:paraId="5F16E986" w14:textId="77777777" w:rsidR="003A050B" w:rsidRPr="0055194B" w:rsidRDefault="00DE53A2" w:rsidP="0055194B">
            <w:pPr>
              <w:spacing w:after="120"/>
              <w:rPr>
                <w:rStyle w:val="FontStyle49"/>
                <w:rFonts w:ascii="Arial" w:hAnsi="Arial" w:cs="Arial"/>
                <w:sz w:val="20"/>
                <w:szCs w:val="20"/>
              </w:rPr>
            </w:pPr>
            <w:r w:rsidRPr="0055194B">
              <w:rPr>
                <w:rStyle w:val="FontStyle49"/>
                <w:rFonts w:ascii="Arial" w:hAnsi="Arial" w:cs="Arial"/>
                <w:sz w:val="20"/>
                <w:szCs w:val="20"/>
              </w:rPr>
              <w:t>Раздел </w:t>
            </w:r>
            <w:r w:rsidR="003A050B" w:rsidRPr="0055194B">
              <w:rPr>
                <w:rStyle w:val="FontStyle49"/>
                <w:rFonts w:ascii="Arial" w:hAnsi="Arial" w:cs="Arial"/>
                <w:sz w:val="20"/>
                <w:szCs w:val="20"/>
              </w:rPr>
              <w:t>1. Общие положения</w:t>
            </w:r>
          </w:p>
        </w:tc>
        <w:tc>
          <w:tcPr>
            <w:tcW w:w="850" w:type="dxa"/>
          </w:tcPr>
          <w:p w14:paraId="0D099B04" w14:textId="77777777" w:rsidR="003A050B" w:rsidRPr="0055194B" w:rsidRDefault="003A050B" w:rsidP="0055194B">
            <w:pPr>
              <w:rPr>
                <w:rStyle w:val="FontStyle49"/>
                <w:rFonts w:ascii="Arial" w:hAnsi="Arial" w:cs="Arial"/>
                <w:sz w:val="20"/>
                <w:szCs w:val="20"/>
              </w:rPr>
            </w:pPr>
            <w:r w:rsidRPr="0055194B">
              <w:rPr>
                <w:rStyle w:val="FontStyle49"/>
                <w:rFonts w:ascii="Arial" w:hAnsi="Arial" w:cs="Arial"/>
                <w:sz w:val="20"/>
                <w:szCs w:val="20"/>
              </w:rPr>
              <w:t>3</w:t>
            </w:r>
          </w:p>
        </w:tc>
      </w:tr>
      <w:tr w:rsidR="003A050B" w:rsidRPr="0055194B" w14:paraId="6174622D" w14:textId="77777777" w:rsidTr="00542739">
        <w:trPr>
          <w:trHeight w:val="423"/>
        </w:trPr>
        <w:tc>
          <w:tcPr>
            <w:tcW w:w="8035" w:type="dxa"/>
          </w:tcPr>
          <w:p w14:paraId="60FEEE5D" w14:textId="77777777" w:rsidR="003A050B" w:rsidRPr="0055194B" w:rsidRDefault="00DE53A2" w:rsidP="0055194B">
            <w:pPr>
              <w:spacing w:after="120"/>
              <w:rPr>
                <w:rStyle w:val="FontStyle49"/>
                <w:rFonts w:ascii="Arial" w:hAnsi="Arial" w:cs="Arial"/>
                <w:webHidden/>
                <w:sz w:val="20"/>
                <w:szCs w:val="20"/>
              </w:rPr>
            </w:pPr>
            <w:r w:rsidRPr="0055194B">
              <w:rPr>
                <w:rStyle w:val="FontStyle49"/>
                <w:rFonts w:ascii="Arial" w:hAnsi="Arial" w:cs="Arial"/>
                <w:sz w:val="20"/>
                <w:szCs w:val="20"/>
              </w:rPr>
              <w:t>Раздел </w:t>
            </w:r>
            <w:r w:rsidR="003A050B" w:rsidRPr="0055194B">
              <w:rPr>
                <w:rStyle w:val="FontStyle49"/>
                <w:rFonts w:ascii="Arial" w:hAnsi="Arial" w:cs="Arial"/>
                <w:sz w:val="20"/>
                <w:szCs w:val="20"/>
              </w:rPr>
              <w:t>2. Планирование закупок товаров, работ, услуг</w:t>
            </w:r>
          </w:p>
        </w:tc>
        <w:tc>
          <w:tcPr>
            <w:tcW w:w="850" w:type="dxa"/>
          </w:tcPr>
          <w:p w14:paraId="2F0B597A" w14:textId="77777777" w:rsidR="003A050B" w:rsidRPr="0055194B" w:rsidRDefault="00D12862" w:rsidP="0055194B">
            <w:pPr>
              <w:rPr>
                <w:rStyle w:val="FontStyle49"/>
                <w:rFonts w:ascii="Arial" w:hAnsi="Arial" w:cs="Arial"/>
                <w:sz w:val="20"/>
                <w:szCs w:val="20"/>
              </w:rPr>
            </w:pPr>
            <w:r w:rsidRPr="0055194B">
              <w:rPr>
                <w:rStyle w:val="FontStyle49"/>
                <w:rFonts w:ascii="Arial" w:hAnsi="Arial" w:cs="Arial"/>
                <w:sz w:val="20"/>
                <w:szCs w:val="20"/>
              </w:rPr>
              <w:t>6</w:t>
            </w:r>
          </w:p>
        </w:tc>
      </w:tr>
      <w:tr w:rsidR="003A050B" w:rsidRPr="0055194B" w14:paraId="41DEDEA0" w14:textId="77777777" w:rsidTr="00542739">
        <w:trPr>
          <w:trHeight w:val="291"/>
        </w:trPr>
        <w:tc>
          <w:tcPr>
            <w:tcW w:w="8035" w:type="dxa"/>
          </w:tcPr>
          <w:p w14:paraId="48E755C7" w14:textId="77777777" w:rsidR="003A050B" w:rsidRPr="0055194B" w:rsidRDefault="00DE53A2" w:rsidP="0055194B">
            <w:pPr>
              <w:spacing w:after="120"/>
              <w:rPr>
                <w:rStyle w:val="FontStyle49"/>
                <w:rFonts w:ascii="Arial" w:hAnsi="Arial" w:cs="Arial"/>
                <w:b/>
                <w:sz w:val="20"/>
                <w:szCs w:val="20"/>
              </w:rPr>
            </w:pPr>
            <w:r w:rsidRPr="0055194B">
              <w:rPr>
                <w:rStyle w:val="FontStyle48"/>
                <w:rFonts w:ascii="Arial" w:hAnsi="Arial" w:cs="Arial"/>
                <w:b w:val="0"/>
                <w:sz w:val="20"/>
                <w:szCs w:val="20"/>
              </w:rPr>
              <w:t xml:space="preserve">Раздел </w:t>
            </w:r>
            <w:r w:rsidR="00D12862" w:rsidRPr="0055194B">
              <w:rPr>
                <w:rStyle w:val="FontStyle48"/>
                <w:rFonts w:ascii="Arial" w:hAnsi="Arial" w:cs="Arial"/>
                <w:b w:val="0"/>
                <w:sz w:val="20"/>
                <w:szCs w:val="20"/>
              </w:rPr>
              <w:t>3</w:t>
            </w:r>
            <w:r w:rsidR="003A050B" w:rsidRPr="0055194B">
              <w:rPr>
                <w:rStyle w:val="FontStyle48"/>
                <w:rFonts w:ascii="Arial" w:hAnsi="Arial" w:cs="Arial"/>
                <w:b w:val="0"/>
                <w:sz w:val="20"/>
                <w:szCs w:val="20"/>
              </w:rPr>
              <w:t>. Закупки способом тендера</w:t>
            </w:r>
          </w:p>
        </w:tc>
        <w:tc>
          <w:tcPr>
            <w:tcW w:w="850" w:type="dxa"/>
          </w:tcPr>
          <w:p w14:paraId="6DD28FAD" w14:textId="77777777"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6</w:t>
            </w:r>
          </w:p>
        </w:tc>
      </w:tr>
      <w:tr w:rsidR="003A050B" w:rsidRPr="0055194B" w14:paraId="469ED000" w14:textId="77777777" w:rsidTr="00542739">
        <w:trPr>
          <w:trHeight w:val="626"/>
        </w:trPr>
        <w:tc>
          <w:tcPr>
            <w:tcW w:w="8035" w:type="dxa"/>
          </w:tcPr>
          <w:p w14:paraId="1E0F86DB" w14:textId="77777777"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1. Порядок организации и проведения закупок ТРУ способом тендера</w:t>
            </w:r>
          </w:p>
        </w:tc>
        <w:tc>
          <w:tcPr>
            <w:tcW w:w="850" w:type="dxa"/>
          </w:tcPr>
          <w:p w14:paraId="54B53428" w14:textId="77777777"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6</w:t>
            </w:r>
          </w:p>
        </w:tc>
      </w:tr>
      <w:tr w:rsidR="003A050B" w:rsidRPr="0055194B" w14:paraId="50D83694" w14:textId="77777777" w:rsidTr="00542739">
        <w:trPr>
          <w:trHeight w:val="313"/>
        </w:trPr>
        <w:tc>
          <w:tcPr>
            <w:tcW w:w="8035" w:type="dxa"/>
          </w:tcPr>
          <w:p w14:paraId="559E784D" w14:textId="77777777"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2. Тендерная комиссия, экспертная комиссия (эксперт)</w:t>
            </w:r>
          </w:p>
        </w:tc>
        <w:tc>
          <w:tcPr>
            <w:tcW w:w="850" w:type="dxa"/>
          </w:tcPr>
          <w:p w14:paraId="3B79F5D1" w14:textId="77777777"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7</w:t>
            </w:r>
          </w:p>
        </w:tc>
      </w:tr>
      <w:tr w:rsidR="003A050B" w:rsidRPr="0055194B" w14:paraId="12F845FE" w14:textId="77777777" w:rsidTr="00542739">
        <w:trPr>
          <w:trHeight w:val="463"/>
        </w:trPr>
        <w:tc>
          <w:tcPr>
            <w:tcW w:w="8035" w:type="dxa"/>
          </w:tcPr>
          <w:p w14:paraId="11B2BBF0" w14:textId="77777777"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3. Порядок извещения о проведении тендера, разъяснение условий тендера</w:t>
            </w:r>
          </w:p>
        </w:tc>
        <w:tc>
          <w:tcPr>
            <w:tcW w:w="850" w:type="dxa"/>
          </w:tcPr>
          <w:p w14:paraId="10E09672" w14:textId="77777777" w:rsidR="003A050B" w:rsidRPr="0055194B" w:rsidRDefault="0035571A" w:rsidP="0055194B">
            <w:pPr>
              <w:spacing w:line="360" w:lineRule="auto"/>
              <w:rPr>
                <w:rStyle w:val="FontStyle49"/>
                <w:rFonts w:ascii="Arial" w:hAnsi="Arial" w:cs="Arial"/>
                <w:sz w:val="20"/>
                <w:szCs w:val="20"/>
              </w:rPr>
            </w:pPr>
            <w:r w:rsidRPr="0055194B">
              <w:rPr>
                <w:rStyle w:val="FontStyle49"/>
                <w:rFonts w:ascii="Arial" w:hAnsi="Arial" w:cs="Arial"/>
                <w:sz w:val="20"/>
                <w:szCs w:val="20"/>
              </w:rPr>
              <w:t>8</w:t>
            </w:r>
          </w:p>
        </w:tc>
      </w:tr>
      <w:tr w:rsidR="003A050B" w:rsidRPr="0055194B" w14:paraId="22C0FB9F" w14:textId="77777777" w:rsidTr="00542739">
        <w:trPr>
          <w:trHeight w:val="300"/>
        </w:trPr>
        <w:tc>
          <w:tcPr>
            <w:tcW w:w="8035" w:type="dxa"/>
          </w:tcPr>
          <w:p w14:paraId="59A1EC0D" w14:textId="77777777"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4. Порядок представления тендерной заявки</w:t>
            </w:r>
          </w:p>
        </w:tc>
        <w:tc>
          <w:tcPr>
            <w:tcW w:w="850" w:type="dxa"/>
          </w:tcPr>
          <w:p w14:paraId="33E99334" w14:textId="77777777"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9</w:t>
            </w:r>
          </w:p>
        </w:tc>
      </w:tr>
      <w:tr w:rsidR="003A050B" w:rsidRPr="0055194B" w14:paraId="7F2632A7" w14:textId="77777777" w:rsidTr="00542739">
        <w:trPr>
          <w:trHeight w:val="313"/>
        </w:trPr>
        <w:tc>
          <w:tcPr>
            <w:tcW w:w="8035" w:type="dxa"/>
          </w:tcPr>
          <w:p w14:paraId="6081D269" w14:textId="77777777"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5. Обеспечение тендерной заявки</w:t>
            </w:r>
          </w:p>
        </w:tc>
        <w:tc>
          <w:tcPr>
            <w:tcW w:w="850" w:type="dxa"/>
          </w:tcPr>
          <w:p w14:paraId="6F71E334" w14:textId="77777777"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12</w:t>
            </w:r>
          </w:p>
        </w:tc>
      </w:tr>
      <w:tr w:rsidR="003A050B" w:rsidRPr="0055194B" w14:paraId="16380623" w14:textId="77777777" w:rsidTr="00542739">
        <w:trPr>
          <w:trHeight w:val="286"/>
        </w:trPr>
        <w:tc>
          <w:tcPr>
            <w:tcW w:w="8035" w:type="dxa"/>
          </w:tcPr>
          <w:p w14:paraId="77723F1B" w14:textId="77777777"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6. Вскрытие тендерных заявок</w:t>
            </w:r>
          </w:p>
        </w:tc>
        <w:tc>
          <w:tcPr>
            <w:tcW w:w="850" w:type="dxa"/>
          </w:tcPr>
          <w:p w14:paraId="74EBD42F" w14:textId="77777777"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13</w:t>
            </w:r>
          </w:p>
        </w:tc>
      </w:tr>
      <w:tr w:rsidR="003A050B" w:rsidRPr="0055194B" w14:paraId="58A23124" w14:textId="77777777" w:rsidTr="00542739">
        <w:trPr>
          <w:trHeight w:val="275"/>
        </w:trPr>
        <w:tc>
          <w:tcPr>
            <w:tcW w:w="8035" w:type="dxa"/>
          </w:tcPr>
          <w:p w14:paraId="7E503850" w14:textId="77777777" w:rsidR="003A050B" w:rsidRPr="0055194B" w:rsidRDefault="00DE53A2"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7. Рассмотрение тендерных заявок</w:t>
            </w:r>
          </w:p>
        </w:tc>
        <w:tc>
          <w:tcPr>
            <w:tcW w:w="850" w:type="dxa"/>
          </w:tcPr>
          <w:p w14:paraId="668D5FD4" w14:textId="77777777"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14</w:t>
            </w:r>
          </w:p>
        </w:tc>
      </w:tr>
      <w:tr w:rsidR="003A050B" w:rsidRPr="0055194B" w14:paraId="315CAEC4" w14:textId="77777777" w:rsidTr="00542739">
        <w:trPr>
          <w:trHeight w:val="488"/>
        </w:trPr>
        <w:tc>
          <w:tcPr>
            <w:tcW w:w="8035" w:type="dxa"/>
          </w:tcPr>
          <w:p w14:paraId="614405D9" w14:textId="77777777" w:rsidR="003A050B" w:rsidRPr="0055194B" w:rsidRDefault="00DE53A2" w:rsidP="0055194B">
            <w:pPr>
              <w:pStyle w:val="Style5"/>
              <w:widowControl/>
              <w:ind w:firstLine="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8. Порядок вскрытия, оценки и сопоставления</w:t>
            </w:r>
          </w:p>
          <w:p w14:paraId="09A13286" w14:textId="77777777" w:rsidR="003A050B" w:rsidRPr="0055194B" w:rsidRDefault="003A050B" w:rsidP="0055194B">
            <w:pPr>
              <w:pStyle w:val="Style5"/>
              <w:ind w:left="848"/>
              <w:jc w:val="left"/>
              <w:rPr>
                <w:rStyle w:val="FontStyle48"/>
                <w:rFonts w:ascii="Arial" w:hAnsi="Arial" w:cs="Arial"/>
                <w:b w:val="0"/>
                <w:sz w:val="20"/>
                <w:szCs w:val="20"/>
              </w:rPr>
            </w:pPr>
            <w:r w:rsidRPr="0055194B">
              <w:rPr>
                <w:rStyle w:val="FontStyle48"/>
                <w:rFonts w:ascii="Arial" w:hAnsi="Arial" w:cs="Arial"/>
                <w:b w:val="0"/>
                <w:sz w:val="20"/>
                <w:szCs w:val="20"/>
              </w:rPr>
              <w:t>тендерных ценовых предложений</w:t>
            </w:r>
          </w:p>
        </w:tc>
        <w:tc>
          <w:tcPr>
            <w:tcW w:w="850" w:type="dxa"/>
          </w:tcPr>
          <w:p w14:paraId="081BE63F" w14:textId="77777777"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16</w:t>
            </w:r>
          </w:p>
        </w:tc>
      </w:tr>
      <w:tr w:rsidR="003A050B" w:rsidRPr="0055194B" w14:paraId="2CBCF5EA" w14:textId="77777777" w:rsidTr="00542739">
        <w:trPr>
          <w:trHeight w:val="376"/>
        </w:trPr>
        <w:tc>
          <w:tcPr>
            <w:tcW w:w="8035" w:type="dxa"/>
          </w:tcPr>
          <w:p w14:paraId="4BA971AA" w14:textId="77777777" w:rsidR="003A050B" w:rsidRPr="0055194B" w:rsidRDefault="00DE53A2" w:rsidP="0055194B">
            <w:pPr>
              <w:pStyle w:val="Style5"/>
              <w:widowControl/>
              <w:ind w:firstLine="848"/>
              <w:jc w:val="left"/>
              <w:rPr>
                <w:rStyle w:val="FontStyle48"/>
                <w:rFonts w:ascii="Arial" w:hAnsi="Arial" w:cs="Arial"/>
                <w:b w:val="0"/>
                <w:sz w:val="20"/>
                <w:szCs w:val="20"/>
              </w:rPr>
            </w:pPr>
            <w:r w:rsidRPr="0055194B">
              <w:rPr>
                <w:rStyle w:val="FontStyle48"/>
                <w:rFonts w:ascii="Arial" w:hAnsi="Arial" w:cs="Arial"/>
                <w:b w:val="0"/>
                <w:sz w:val="20"/>
                <w:szCs w:val="20"/>
              </w:rPr>
              <w:t xml:space="preserve">Глава </w:t>
            </w:r>
            <w:r w:rsidR="003A050B" w:rsidRPr="0055194B">
              <w:rPr>
                <w:rStyle w:val="FontStyle48"/>
                <w:rFonts w:ascii="Arial" w:hAnsi="Arial" w:cs="Arial"/>
                <w:b w:val="0"/>
                <w:sz w:val="20"/>
                <w:szCs w:val="20"/>
              </w:rPr>
              <w:t>9. Порядок определения демпинговой цены</w:t>
            </w:r>
          </w:p>
          <w:p w14:paraId="3E7A6624" w14:textId="77777777" w:rsidR="003A050B" w:rsidRPr="0055194B" w:rsidRDefault="003A050B" w:rsidP="0055194B">
            <w:pPr>
              <w:pStyle w:val="Style5"/>
              <w:spacing w:after="120"/>
              <w:ind w:left="848"/>
              <w:jc w:val="left"/>
              <w:rPr>
                <w:rStyle w:val="FontStyle48"/>
                <w:rFonts w:ascii="Arial" w:hAnsi="Arial" w:cs="Arial"/>
                <w:b w:val="0"/>
                <w:sz w:val="20"/>
                <w:szCs w:val="20"/>
              </w:rPr>
            </w:pPr>
            <w:r w:rsidRPr="0055194B">
              <w:rPr>
                <w:rStyle w:val="FontStyle48"/>
                <w:rFonts w:ascii="Arial" w:hAnsi="Arial" w:cs="Arial"/>
                <w:b w:val="0"/>
                <w:sz w:val="20"/>
                <w:szCs w:val="20"/>
              </w:rPr>
              <w:t>тендерной заявки</w:t>
            </w:r>
          </w:p>
        </w:tc>
        <w:tc>
          <w:tcPr>
            <w:tcW w:w="850" w:type="dxa"/>
          </w:tcPr>
          <w:p w14:paraId="78AD55AE" w14:textId="77777777" w:rsidR="003A050B"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18</w:t>
            </w:r>
          </w:p>
        </w:tc>
      </w:tr>
      <w:tr w:rsidR="003A050B" w:rsidRPr="0055194B" w14:paraId="706B7F9D" w14:textId="77777777" w:rsidTr="00542739">
        <w:trPr>
          <w:trHeight w:val="224"/>
        </w:trPr>
        <w:tc>
          <w:tcPr>
            <w:tcW w:w="8035" w:type="dxa"/>
          </w:tcPr>
          <w:p w14:paraId="6832D5AA" w14:textId="77777777" w:rsidR="0072341C" w:rsidRPr="0055194B" w:rsidRDefault="00DE53A2" w:rsidP="00B532EE">
            <w:pPr>
              <w:spacing w:after="120"/>
              <w:rPr>
                <w:rStyle w:val="FontStyle48"/>
                <w:rFonts w:ascii="Arial" w:hAnsi="Arial" w:cs="Arial"/>
                <w:sz w:val="20"/>
                <w:szCs w:val="20"/>
              </w:rPr>
            </w:pPr>
            <w:r w:rsidRPr="0055194B">
              <w:rPr>
                <w:rStyle w:val="FontStyle49"/>
                <w:rFonts w:ascii="Arial" w:hAnsi="Arial" w:cs="Arial"/>
                <w:sz w:val="20"/>
                <w:szCs w:val="20"/>
              </w:rPr>
              <w:t>Раздел </w:t>
            </w:r>
            <w:r w:rsidR="00B532EE">
              <w:rPr>
                <w:rStyle w:val="FontStyle49"/>
                <w:rFonts w:ascii="Arial" w:hAnsi="Arial" w:cs="Arial"/>
                <w:sz w:val="20"/>
                <w:szCs w:val="20"/>
              </w:rPr>
              <w:t>4</w:t>
            </w:r>
            <w:r w:rsidR="003A050B" w:rsidRPr="0055194B">
              <w:rPr>
                <w:rStyle w:val="FontStyle49"/>
                <w:rFonts w:ascii="Arial" w:hAnsi="Arial" w:cs="Arial"/>
                <w:sz w:val="20"/>
                <w:szCs w:val="20"/>
              </w:rPr>
              <w:t>. </w:t>
            </w:r>
            <w:r w:rsidR="003A050B" w:rsidRPr="0055194B">
              <w:rPr>
                <w:rStyle w:val="FontStyle48"/>
                <w:rFonts w:ascii="Arial" w:hAnsi="Arial" w:cs="Arial"/>
                <w:b w:val="0"/>
                <w:sz w:val="20"/>
                <w:szCs w:val="20"/>
              </w:rPr>
              <w:t>Закупки способом запроса ценовых предложений</w:t>
            </w:r>
          </w:p>
        </w:tc>
        <w:tc>
          <w:tcPr>
            <w:tcW w:w="850" w:type="dxa"/>
          </w:tcPr>
          <w:p w14:paraId="013BDBCA" w14:textId="77777777" w:rsidR="0072341C" w:rsidRPr="0055194B" w:rsidRDefault="003A050B" w:rsidP="0055194B">
            <w:pPr>
              <w:spacing w:line="360" w:lineRule="auto"/>
              <w:rPr>
                <w:rStyle w:val="FontStyle49"/>
                <w:rFonts w:ascii="Arial" w:hAnsi="Arial" w:cs="Arial"/>
                <w:sz w:val="20"/>
                <w:szCs w:val="20"/>
              </w:rPr>
            </w:pPr>
            <w:r w:rsidRPr="0055194B">
              <w:rPr>
                <w:rStyle w:val="FontStyle49"/>
                <w:rFonts w:ascii="Arial" w:hAnsi="Arial" w:cs="Arial"/>
                <w:sz w:val="20"/>
                <w:szCs w:val="20"/>
              </w:rPr>
              <w:t>18</w:t>
            </w:r>
          </w:p>
        </w:tc>
      </w:tr>
      <w:tr w:rsidR="003A050B" w:rsidRPr="0055194B" w14:paraId="6BAEF8AD" w14:textId="77777777" w:rsidTr="00542739">
        <w:trPr>
          <w:trHeight w:val="285"/>
        </w:trPr>
        <w:tc>
          <w:tcPr>
            <w:tcW w:w="8035" w:type="dxa"/>
          </w:tcPr>
          <w:p w14:paraId="670BA2D2" w14:textId="77777777" w:rsidR="003A050B" w:rsidRPr="0055194B" w:rsidRDefault="00DE53A2" w:rsidP="00B532EE">
            <w:pPr>
              <w:spacing w:after="120"/>
              <w:jc w:val="both"/>
              <w:rPr>
                <w:rStyle w:val="FontStyle49"/>
                <w:rFonts w:ascii="Arial" w:hAnsi="Arial" w:cs="Arial"/>
                <w:sz w:val="20"/>
                <w:szCs w:val="20"/>
              </w:rPr>
            </w:pPr>
            <w:r w:rsidRPr="0055194B">
              <w:rPr>
                <w:rStyle w:val="FontStyle49"/>
                <w:rFonts w:ascii="Arial" w:hAnsi="Arial" w:cs="Arial"/>
                <w:sz w:val="20"/>
                <w:szCs w:val="20"/>
              </w:rPr>
              <w:t>Раздел </w:t>
            </w:r>
            <w:r w:rsidR="00B532EE">
              <w:rPr>
                <w:rStyle w:val="FontStyle49"/>
                <w:rFonts w:ascii="Arial" w:hAnsi="Arial" w:cs="Arial"/>
                <w:sz w:val="20"/>
                <w:szCs w:val="20"/>
              </w:rPr>
              <w:t>5</w:t>
            </w:r>
            <w:r w:rsidR="003A050B" w:rsidRPr="0055194B">
              <w:rPr>
                <w:rStyle w:val="FontStyle49"/>
                <w:rFonts w:ascii="Arial" w:hAnsi="Arial" w:cs="Arial"/>
                <w:sz w:val="20"/>
                <w:szCs w:val="20"/>
              </w:rPr>
              <w:t>. Прямое заключение договора</w:t>
            </w:r>
          </w:p>
        </w:tc>
        <w:tc>
          <w:tcPr>
            <w:tcW w:w="850" w:type="dxa"/>
          </w:tcPr>
          <w:p w14:paraId="4472302D" w14:textId="77777777" w:rsidR="007F2F7B" w:rsidRPr="0055194B" w:rsidRDefault="003A050B" w:rsidP="0055194B">
            <w:pPr>
              <w:rPr>
                <w:rStyle w:val="FontStyle49"/>
                <w:rFonts w:ascii="Arial" w:hAnsi="Arial" w:cs="Arial"/>
                <w:sz w:val="20"/>
                <w:szCs w:val="20"/>
              </w:rPr>
            </w:pPr>
            <w:r w:rsidRPr="0055194B">
              <w:rPr>
                <w:rStyle w:val="FontStyle49"/>
                <w:rFonts w:ascii="Arial" w:hAnsi="Arial" w:cs="Arial"/>
                <w:sz w:val="20"/>
                <w:szCs w:val="20"/>
              </w:rPr>
              <w:t>21</w:t>
            </w:r>
          </w:p>
        </w:tc>
      </w:tr>
      <w:tr w:rsidR="007F2F7B" w:rsidRPr="0055194B" w14:paraId="03DBEA71" w14:textId="77777777" w:rsidTr="00542739">
        <w:trPr>
          <w:trHeight w:val="408"/>
        </w:trPr>
        <w:tc>
          <w:tcPr>
            <w:tcW w:w="8035" w:type="dxa"/>
          </w:tcPr>
          <w:p w14:paraId="3286E5E2" w14:textId="77777777" w:rsidR="007F2F7B" w:rsidRPr="0055194B" w:rsidRDefault="00DE53A2" w:rsidP="00B532EE">
            <w:pPr>
              <w:spacing w:after="120"/>
              <w:jc w:val="both"/>
              <w:rPr>
                <w:rStyle w:val="FontStyle49"/>
                <w:rFonts w:ascii="Arial" w:hAnsi="Arial" w:cs="Arial"/>
                <w:sz w:val="20"/>
                <w:szCs w:val="20"/>
              </w:rPr>
            </w:pPr>
            <w:r w:rsidRPr="0055194B">
              <w:rPr>
                <w:rStyle w:val="FontStyle48"/>
                <w:rFonts w:ascii="Arial" w:hAnsi="Arial" w:cs="Arial"/>
                <w:b w:val="0"/>
                <w:sz w:val="20"/>
                <w:szCs w:val="20"/>
              </w:rPr>
              <w:t xml:space="preserve">Раздел </w:t>
            </w:r>
            <w:r w:rsidR="00B532EE">
              <w:rPr>
                <w:rStyle w:val="FontStyle48"/>
                <w:rFonts w:ascii="Arial" w:hAnsi="Arial" w:cs="Arial"/>
                <w:b w:val="0"/>
                <w:sz w:val="20"/>
                <w:szCs w:val="20"/>
              </w:rPr>
              <w:t>6</w:t>
            </w:r>
            <w:r w:rsidR="007F2F7B" w:rsidRPr="0055194B">
              <w:rPr>
                <w:rStyle w:val="FontStyle48"/>
                <w:rFonts w:ascii="Arial" w:hAnsi="Arial" w:cs="Arial"/>
                <w:b w:val="0"/>
                <w:sz w:val="20"/>
                <w:szCs w:val="20"/>
              </w:rPr>
              <w:t xml:space="preserve">. Закупки </w:t>
            </w:r>
            <w:r w:rsidR="00D12862" w:rsidRPr="0055194B">
              <w:rPr>
                <w:rStyle w:val="FontStyle48"/>
                <w:rFonts w:ascii="Arial" w:hAnsi="Arial" w:cs="Arial"/>
                <w:b w:val="0"/>
                <w:sz w:val="20"/>
                <w:szCs w:val="20"/>
              </w:rPr>
              <w:t>с использованием электронных торговых площадок</w:t>
            </w:r>
            <w:r w:rsidR="00D12862" w:rsidRPr="0055194B">
              <w:rPr>
                <w:rStyle w:val="FontStyle49"/>
                <w:rFonts w:ascii="Arial" w:hAnsi="Arial" w:cs="Arial"/>
                <w:sz w:val="20"/>
                <w:szCs w:val="20"/>
              </w:rPr>
              <w:t xml:space="preserve"> </w:t>
            </w:r>
          </w:p>
        </w:tc>
        <w:tc>
          <w:tcPr>
            <w:tcW w:w="850" w:type="dxa"/>
          </w:tcPr>
          <w:p w14:paraId="7C2DCB44" w14:textId="77777777" w:rsidR="007F2F7B" w:rsidRPr="0055194B" w:rsidRDefault="007F2F7B" w:rsidP="0055194B">
            <w:pPr>
              <w:rPr>
                <w:rStyle w:val="FontStyle49"/>
                <w:rFonts w:ascii="Arial" w:hAnsi="Arial" w:cs="Arial"/>
                <w:sz w:val="20"/>
                <w:szCs w:val="20"/>
              </w:rPr>
            </w:pPr>
            <w:r w:rsidRPr="0055194B">
              <w:rPr>
                <w:rStyle w:val="FontStyle49"/>
                <w:rFonts w:ascii="Arial" w:hAnsi="Arial" w:cs="Arial"/>
                <w:sz w:val="20"/>
                <w:szCs w:val="20"/>
              </w:rPr>
              <w:t>24</w:t>
            </w:r>
          </w:p>
        </w:tc>
      </w:tr>
      <w:tr w:rsidR="003A050B" w:rsidRPr="0055194B" w14:paraId="44E8201C" w14:textId="77777777" w:rsidTr="00542739">
        <w:trPr>
          <w:trHeight w:val="278"/>
        </w:trPr>
        <w:tc>
          <w:tcPr>
            <w:tcW w:w="8035" w:type="dxa"/>
          </w:tcPr>
          <w:p w14:paraId="26BD928C" w14:textId="77777777" w:rsidR="003A050B" w:rsidRPr="0055194B" w:rsidRDefault="00DE53A2" w:rsidP="00B532EE">
            <w:pPr>
              <w:jc w:val="both"/>
              <w:rPr>
                <w:rStyle w:val="FontStyle49"/>
                <w:rFonts w:ascii="Arial" w:hAnsi="Arial" w:cs="Arial"/>
                <w:sz w:val="20"/>
                <w:szCs w:val="20"/>
              </w:rPr>
            </w:pPr>
            <w:r w:rsidRPr="0055194B">
              <w:rPr>
                <w:rStyle w:val="FontStyle49"/>
                <w:rFonts w:ascii="Arial" w:hAnsi="Arial" w:cs="Arial"/>
                <w:sz w:val="20"/>
                <w:szCs w:val="20"/>
              </w:rPr>
              <w:t>Раздел </w:t>
            </w:r>
            <w:r w:rsidR="00B532EE">
              <w:rPr>
                <w:rStyle w:val="FontStyle49"/>
                <w:rFonts w:ascii="Arial" w:hAnsi="Arial" w:cs="Arial"/>
                <w:sz w:val="20"/>
                <w:szCs w:val="20"/>
              </w:rPr>
              <w:t>7</w:t>
            </w:r>
            <w:r w:rsidR="003A050B" w:rsidRPr="0055194B">
              <w:rPr>
                <w:rStyle w:val="FontStyle49"/>
                <w:rFonts w:ascii="Arial" w:hAnsi="Arial" w:cs="Arial"/>
                <w:sz w:val="20"/>
                <w:szCs w:val="20"/>
              </w:rPr>
              <w:t>. Заключение договора о закупках</w:t>
            </w:r>
          </w:p>
        </w:tc>
        <w:tc>
          <w:tcPr>
            <w:tcW w:w="850" w:type="dxa"/>
          </w:tcPr>
          <w:p w14:paraId="51ABBFC1" w14:textId="77777777" w:rsidR="003A050B" w:rsidRPr="0055194B" w:rsidRDefault="003A050B" w:rsidP="0055194B">
            <w:pPr>
              <w:rPr>
                <w:rStyle w:val="FontStyle49"/>
                <w:rFonts w:ascii="Arial" w:hAnsi="Arial" w:cs="Arial"/>
                <w:sz w:val="20"/>
                <w:szCs w:val="20"/>
              </w:rPr>
            </w:pPr>
            <w:r w:rsidRPr="0055194B">
              <w:rPr>
                <w:rStyle w:val="FontStyle49"/>
                <w:rFonts w:ascii="Arial" w:hAnsi="Arial" w:cs="Arial"/>
                <w:sz w:val="20"/>
                <w:szCs w:val="20"/>
              </w:rPr>
              <w:t>2</w:t>
            </w:r>
            <w:r w:rsidR="00D12862" w:rsidRPr="0055194B">
              <w:rPr>
                <w:rStyle w:val="FontStyle49"/>
                <w:rFonts w:ascii="Arial" w:hAnsi="Arial" w:cs="Arial"/>
                <w:sz w:val="20"/>
                <w:szCs w:val="20"/>
              </w:rPr>
              <w:t>5</w:t>
            </w:r>
          </w:p>
        </w:tc>
      </w:tr>
      <w:tr w:rsidR="003A050B" w:rsidRPr="0055194B" w14:paraId="3AA3B071" w14:textId="77777777" w:rsidTr="00542739">
        <w:trPr>
          <w:trHeight w:val="300"/>
        </w:trPr>
        <w:tc>
          <w:tcPr>
            <w:tcW w:w="8035" w:type="dxa"/>
          </w:tcPr>
          <w:p w14:paraId="1824B993" w14:textId="77777777" w:rsidR="003A050B" w:rsidRPr="0055194B" w:rsidRDefault="00DE53A2" w:rsidP="00B532EE">
            <w:pPr>
              <w:rPr>
                <w:rStyle w:val="FontStyle49"/>
                <w:rFonts w:ascii="Arial" w:hAnsi="Arial" w:cs="Arial"/>
                <w:sz w:val="20"/>
                <w:szCs w:val="20"/>
              </w:rPr>
            </w:pPr>
            <w:r w:rsidRPr="0055194B">
              <w:rPr>
                <w:rStyle w:val="FontStyle49"/>
                <w:rFonts w:ascii="Arial" w:hAnsi="Arial" w:cs="Arial"/>
                <w:sz w:val="20"/>
                <w:szCs w:val="20"/>
              </w:rPr>
              <w:t>Раздел </w:t>
            </w:r>
            <w:r w:rsidR="00B532EE">
              <w:rPr>
                <w:rStyle w:val="FontStyle49"/>
                <w:rFonts w:ascii="Arial" w:hAnsi="Arial" w:cs="Arial"/>
                <w:sz w:val="20"/>
                <w:szCs w:val="20"/>
              </w:rPr>
              <w:t>8</w:t>
            </w:r>
            <w:r w:rsidR="003A050B" w:rsidRPr="0055194B">
              <w:rPr>
                <w:rStyle w:val="FontStyle49"/>
                <w:rFonts w:ascii="Arial" w:hAnsi="Arial" w:cs="Arial"/>
                <w:sz w:val="20"/>
                <w:szCs w:val="20"/>
              </w:rPr>
              <w:t>. </w:t>
            </w:r>
            <w:r w:rsidR="00D12862" w:rsidRPr="0055194B">
              <w:rPr>
                <w:rStyle w:val="FontStyle49"/>
                <w:rFonts w:ascii="Arial" w:hAnsi="Arial" w:cs="Arial"/>
                <w:sz w:val="20"/>
                <w:szCs w:val="20"/>
              </w:rPr>
              <w:t>Порядок разрешения споров и разногласий</w:t>
            </w:r>
          </w:p>
        </w:tc>
        <w:tc>
          <w:tcPr>
            <w:tcW w:w="850" w:type="dxa"/>
          </w:tcPr>
          <w:p w14:paraId="53F0095A" w14:textId="77777777" w:rsidR="003A050B" w:rsidRPr="0055194B" w:rsidRDefault="003A050B" w:rsidP="0055194B">
            <w:pPr>
              <w:rPr>
                <w:rStyle w:val="FontStyle49"/>
                <w:rFonts w:ascii="Arial" w:hAnsi="Arial" w:cs="Arial"/>
                <w:sz w:val="20"/>
                <w:szCs w:val="20"/>
              </w:rPr>
            </w:pPr>
            <w:r w:rsidRPr="0055194B">
              <w:rPr>
                <w:rStyle w:val="FontStyle49"/>
                <w:rFonts w:ascii="Arial" w:hAnsi="Arial" w:cs="Arial"/>
                <w:sz w:val="20"/>
                <w:szCs w:val="20"/>
              </w:rPr>
              <w:t>2</w:t>
            </w:r>
            <w:r w:rsidR="0035571A" w:rsidRPr="0055194B">
              <w:rPr>
                <w:rStyle w:val="FontStyle49"/>
                <w:rFonts w:ascii="Arial" w:hAnsi="Arial" w:cs="Arial"/>
                <w:sz w:val="20"/>
                <w:szCs w:val="20"/>
              </w:rPr>
              <w:t>7</w:t>
            </w:r>
          </w:p>
        </w:tc>
      </w:tr>
      <w:tr w:rsidR="00D12862" w:rsidRPr="0055194B" w14:paraId="02F8B5DA" w14:textId="77777777" w:rsidTr="00542739">
        <w:trPr>
          <w:trHeight w:val="300"/>
        </w:trPr>
        <w:tc>
          <w:tcPr>
            <w:tcW w:w="8035" w:type="dxa"/>
          </w:tcPr>
          <w:p w14:paraId="34B4A45C" w14:textId="77777777" w:rsidR="00D12862" w:rsidRPr="0055194B" w:rsidRDefault="00DE53A2" w:rsidP="00B532EE">
            <w:pPr>
              <w:spacing w:after="120"/>
              <w:rPr>
                <w:rStyle w:val="FontStyle49"/>
                <w:rFonts w:ascii="Arial" w:hAnsi="Arial" w:cs="Arial"/>
                <w:sz w:val="20"/>
                <w:szCs w:val="20"/>
              </w:rPr>
            </w:pPr>
            <w:r w:rsidRPr="0055194B">
              <w:rPr>
                <w:rStyle w:val="FontStyle49"/>
                <w:rFonts w:ascii="Arial" w:hAnsi="Arial" w:cs="Arial"/>
                <w:sz w:val="20"/>
                <w:szCs w:val="20"/>
              </w:rPr>
              <w:t>Раздел </w:t>
            </w:r>
            <w:r w:rsidR="00B532EE">
              <w:rPr>
                <w:rStyle w:val="FontStyle49"/>
                <w:rFonts w:ascii="Arial" w:hAnsi="Arial" w:cs="Arial"/>
                <w:sz w:val="20"/>
                <w:szCs w:val="20"/>
              </w:rPr>
              <w:t>9</w:t>
            </w:r>
            <w:r w:rsidR="00D12862" w:rsidRPr="0055194B">
              <w:rPr>
                <w:rStyle w:val="FontStyle49"/>
                <w:rFonts w:ascii="Arial" w:hAnsi="Arial" w:cs="Arial"/>
                <w:sz w:val="20"/>
                <w:szCs w:val="20"/>
              </w:rPr>
              <w:t>. Заключительные положения</w:t>
            </w:r>
          </w:p>
        </w:tc>
        <w:tc>
          <w:tcPr>
            <w:tcW w:w="850" w:type="dxa"/>
          </w:tcPr>
          <w:p w14:paraId="111237F0" w14:textId="77777777" w:rsidR="00D12862" w:rsidRPr="0055194B" w:rsidRDefault="00D12862" w:rsidP="0055194B">
            <w:pPr>
              <w:rPr>
                <w:rStyle w:val="FontStyle49"/>
                <w:rFonts w:ascii="Arial" w:hAnsi="Arial" w:cs="Arial"/>
                <w:sz w:val="20"/>
                <w:szCs w:val="20"/>
              </w:rPr>
            </w:pPr>
            <w:r w:rsidRPr="0055194B">
              <w:rPr>
                <w:rStyle w:val="FontStyle49"/>
                <w:rFonts w:ascii="Arial" w:hAnsi="Arial" w:cs="Arial"/>
                <w:sz w:val="20"/>
                <w:szCs w:val="20"/>
              </w:rPr>
              <w:t>28</w:t>
            </w:r>
          </w:p>
        </w:tc>
      </w:tr>
      <w:tr w:rsidR="00D12862" w:rsidRPr="0055194B" w14:paraId="71F70AB8" w14:textId="77777777" w:rsidTr="00542739">
        <w:trPr>
          <w:trHeight w:val="300"/>
        </w:trPr>
        <w:tc>
          <w:tcPr>
            <w:tcW w:w="8035" w:type="dxa"/>
          </w:tcPr>
          <w:p w14:paraId="1A65207F" w14:textId="77777777" w:rsidR="00D12862" w:rsidRPr="0055194B" w:rsidRDefault="00D12862" w:rsidP="0055194B">
            <w:pPr>
              <w:spacing w:after="120"/>
              <w:rPr>
                <w:rStyle w:val="FontStyle49"/>
                <w:rFonts w:ascii="Arial" w:hAnsi="Arial" w:cs="Arial"/>
                <w:sz w:val="20"/>
                <w:szCs w:val="20"/>
              </w:rPr>
            </w:pPr>
            <w:r w:rsidRPr="0055194B">
              <w:rPr>
                <w:rStyle w:val="FontStyle49"/>
                <w:rFonts w:ascii="Arial" w:hAnsi="Arial" w:cs="Arial"/>
                <w:sz w:val="20"/>
                <w:szCs w:val="20"/>
              </w:rPr>
              <w:t xml:space="preserve">Приложения </w:t>
            </w:r>
          </w:p>
        </w:tc>
        <w:tc>
          <w:tcPr>
            <w:tcW w:w="850" w:type="dxa"/>
          </w:tcPr>
          <w:p w14:paraId="349C79BD" w14:textId="77777777" w:rsidR="00D12862" w:rsidRPr="0055194B" w:rsidRDefault="00D12862" w:rsidP="0055194B">
            <w:pPr>
              <w:rPr>
                <w:rStyle w:val="FontStyle49"/>
                <w:rFonts w:ascii="Arial" w:hAnsi="Arial" w:cs="Arial"/>
                <w:sz w:val="20"/>
                <w:szCs w:val="20"/>
              </w:rPr>
            </w:pPr>
            <w:r w:rsidRPr="0055194B">
              <w:rPr>
                <w:rStyle w:val="FontStyle49"/>
                <w:rFonts w:ascii="Arial" w:hAnsi="Arial" w:cs="Arial"/>
                <w:sz w:val="20"/>
                <w:szCs w:val="20"/>
              </w:rPr>
              <w:t>29–44</w:t>
            </w:r>
          </w:p>
        </w:tc>
      </w:tr>
    </w:tbl>
    <w:p w14:paraId="2D63247D" w14:textId="77777777" w:rsidR="00180214" w:rsidRPr="0055194B" w:rsidRDefault="00180214" w:rsidP="0055194B">
      <w:pPr>
        <w:pStyle w:val="Style5"/>
        <w:widowControl/>
        <w:spacing w:after="120"/>
        <w:jc w:val="both"/>
        <w:rPr>
          <w:rStyle w:val="FontStyle49"/>
          <w:rFonts w:ascii="Arial" w:hAnsi="Arial" w:cs="Arial"/>
          <w:sz w:val="20"/>
          <w:szCs w:val="20"/>
        </w:rPr>
      </w:pPr>
    </w:p>
    <w:p w14:paraId="4F7B9BC3" w14:textId="77777777" w:rsidR="00C97925" w:rsidRPr="0055194B" w:rsidRDefault="00B96FE7" w:rsidP="003F3A5E">
      <w:pPr>
        <w:pStyle w:val="Style5"/>
        <w:pageBreakBefore/>
        <w:widowControl/>
        <w:spacing w:after="120"/>
        <w:jc w:val="both"/>
        <w:rPr>
          <w:rStyle w:val="FontStyle48"/>
          <w:rFonts w:ascii="Arial" w:hAnsi="Arial" w:cs="Arial"/>
          <w:b w:val="0"/>
          <w:bCs w:val="0"/>
          <w:sz w:val="20"/>
          <w:szCs w:val="20"/>
        </w:rPr>
      </w:pPr>
      <w:r w:rsidRPr="0055194B">
        <w:rPr>
          <w:rStyle w:val="FontStyle49"/>
          <w:rFonts w:ascii="Arial" w:hAnsi="Arial" w:cs="Arial"/>
          <w:sz w:val="20"/>
          <w:szCs w:val="20"/>
        </w:rPr>
        <w:lastRenderedPageBreak/>
        <w:t>Настоящие</w:t>
      </w:r>
      <w:r w:rsidR="00EA38DF" w:rsidRPr="0055194B">
        <w:rPr>
          <w:rStyle w:val="FontStyle49"/>
          <w:rFonts w:ascii="Arial" w:hAnsi="Arial" w:cs="Arial"/>
          <w:sz w:val="20"/>
          <w:szCs w:val="20"/>
        </w:rPr>
        <w:t xml:space="preserve"> </w:t>
      </w:r>
      <w:r w:rsidR="00011DAC" w:rsidRPr="0055194B">
        <w:rPr>
          <w:rStyle w:val="FontStyle49"/>
          <w:rFonts w:ascii="Arial" w:hAnsi="Arial" w:cs="Arial"/>
          <w:sz w:val="20"/>
          <w:szCs w:val="20"/>
        </w:rPr>
        <w:t xml:space="preserve">Правила </w:t>
      </w:r>
      <w:r w:rsidR="003A3FD3" w:rsidRPr="0055194B">
        <w:rPr>
          <w:rStyle w:val="FontStyle49"/>
          <w:rFonts w:ascii="Arial" w:hAnsi="Arial" w:cs="Arial"/>
          <w:sz w:val="20"/>
          <w:szCs w:val="20"/>
        </w:rPr>
        <w:t xml:space="preserve">приобретения товаров, работ и услуг (далее </w:t>
      </w:r>
      <w:r w:rsidR="00422557" w:rsidRPr="0055194B">
        <w:rPr>
          <w:rStyle w:val="FontStyle49"/>
          <w:rFonts w:ascii="Arial" w:hAnsi="Arial" w:cs="Arial"/>
          <w:sz w:val="20"/>
          <w:szCs w:val="20"/>
        </w:rPr>
        <w:t>-</w:t>
      </w:r>
      <w:r w:rsidR="003A3FD3" w:rsidRPr="0055194B">
        <w:rPr>
          <w:rStyle w:val="FontStyle49"/>
          <w:rFonts w:ascii="Arial" w:hAnsi="Arial" w:cs="Arial"/>
          <w:sz w:val="20"/>
          <w:szCs w:val="20"/>
        </w:rPr>
        <w:t xml:space="preserve"> Правила), </w:t>
      </w:r>
      <w:r w:rsidR="00EA38DF" w:rsidRPr="0055194B">
        <w:rPr>
          <w:rStyle w:val="FontStyle49"/>
          <w:rFonts w:ascii="Arial" w:hAnsi="Arial" w:cs="Arial"/>
          <w:sz w:val="20"/>
          <w:szCs w:val="20"/>
        </w:rPr>
        <w:t>разработан</w:t>
      </w:r>
      <w:r w:rsidR="00462C01" w:rsidRPr="0055194B">
        <w:rPr>
          <w:rStyle w:val="FontStyle49"/>
          <w:rFonts w:ascii="Arial" w:hAnsi="Arial" w:cs="Arial"/>
          <w:sz w:val="20"/>
          <w:szCs w:val="20"/>
        </w:rPr>
        <w:t>ы</w:t>
      </w:r>
      <w:r w:rsidR="00EA38DF" w:rsidRPr="0055194B">
        <w:rPr>
          <w:rStyle w:val="FontStyle49"/>
          <w:rFonts w:ascii="Arial" w:hAnsi="Arial" w:cs="Arial"/>
          <w:sz w:val="20"/>
          <w:szCs w:val="20"/>
        </w:rPr>
        <w:t xml:space="preserve"> </w:t>
      </w:r>
      <w:r w:rsidR="00CE6EBE" w:rsidRPr="0055194B">
        <w:rPr>
          <w:rStyle w:val="FontStyle49"/>
          <w:rFonts w:ascii="Arial" w:hAnsi="Arial" w:cs="Arial"/>
          <w:sz w:val="20"/>
          <w:szCs w:val="20"/>
        </w:rPr>
        <w:br/>
      </w:r>
      <w:r w:rsidR="00EA38DF" w:rsidRPr="0055194B">
        <w:rPr>
          <w:rStyle w:val="FontStyle49"/>
          <w:rFonts w:ascii="Arial" w:hAnsi="Arial" w:cs="Arial"/>
          <w:sz w:val="20"/>
          <w:szCs w:val="20"/>
        </w:rPr>
        <w:t>в соответствии с законодательством</w:t>
      </w:r>
      <w:r w:rsidR="00210194" w:rsidRPr="0055194B">
        <w:rPr>
          <w:rStyle w:val="FontStyle49"/>
          <w:rFonts w:ascii="Arial" w:hAnsi="Arial" w:cs="Arial"/>
          <w:sz w:val="20"/>
          <w:szCs w:val="20"/>
        </w:rPr>
        <w:t xml:space="preserve"> </w:t>
      </w:r>
      <w:r w:rsidR="00EA38DF" w:rsidRPr="0055194B">
        <w:rPr>
          <w:rStyle w:val="FontStyle49"/>
          <w:rFonts w:ascii="Arial" w:hAnsi="Arial" w:cs="Arial"/>
          <w:sz w:val="20"/>
          <w:szCs w:val="20"/>
        </w:rPr>
        <w:t>Республики Казахстан</w:t>
      </w:r>
      <w:r w:rsidR="00204E68" w:rsidRPr="0055194B">
        <w:rPr>
          <w:rStyle w:val="FontStyle49"/>
          <w:rFonts w:ascii="Arial" w:hAnsi="Arial" w:cs="Arial"/>
          <w:sz w:val="20"/>
          <w:szCs w:val="20"/>
        </w:rPr>
        <w:t xml:space="preserve">, </w:t>
      </w:r>
      <w:r w:rsidR="00EA38DF" w:rsidRPr="0055194B">
        <w:rPr>
          <w:rStyle w:val="FontStyle49"/>
          <w:rFonts w:ascii="Arial" w:hAnsi="Arial" w:cs="Arial"/>
          <w:sz w:val="20"/>
          <w:szCs w:val="20"/>
        </w:rPr>
        <w:t xml:space="preserve">и </w:t>
      </w:r>
      <w:r w:rsidR="002C68F6" w:rsidRPr="0055194B">
        <w:rPr>
          <w:rStyle w:val="FontStyle49"/>
          <w:rFonts w:ascii="Arial" w:hAnsi="Arial" w:cs="Arial"/>
          <w:sz w:val="20"/>
          <w:szCs w:val="20"/>
        </w:rPr>
        <w:t xml:space="preserve">определяют </w:t>
      </w:r>
      <w:r w:rsidR="00EA38DF" w:rsidRPr="0055194B">
        <w:rPr>
          <w:rStyle w:val="FontStyle49"/>
          <w:rFonts w:ascii="Arial" w:hAnsi="Arial" w:cs="Arial"/>
          <w:sz w:val="20"/>
          <w:szCs w:val="20"/>
        </w:rPr>
        <w:t xml:space="preserve">порядок </w:t>
      </w:r>
      <w:r w:rsidR="005A33A9" w:rsidRPr="0055194B">
        <w:rPr>
          <w:rStyle w:val="FontStyle49"/>
          <w:rFonts w:ascii="Arial" w:hAnsi="Arial" w:cs="Arial"/>
          <w:sz w:val="20"/>
          <w:szCs w:val="20"/>
        </w:rPr>
        <w:t xml:space="preserve">осуществления закупок </w:t>
      </w:r>
      <w:r w:rsidR="005935B8" w:rsidRPr="0055194B">
        <w:rPr>
          <w:rStyle w:val="FontStyle49"/>
          <w:rFonts w:ascii="Arial" w:hAnsi="Arial" w:cs="Arial"/>
          <w:sz w:val="20"/>
          <w:szCs w:val="20"/>
        </w:rPr>
        <w:t xml:space="preserve">товаров, работ и услуг </w:t>
      </w:r>
      <w:r w:rsidR="00E765EA" w:rsidRPr="0055194B">
        <w:rPr>
          <w:rStyle w:val="FontStyle49"/>
          <w:rFonts w:ascii="Arial" w:hAnsi="Arial" w:cs="Arial"/>
          <w:sz w:val="20"/>
          <w:szCs w:val="20"/>
        </w:rPr>
        <w:t xml:space="preserve">(далее </w:t>
      </w:r>
      <w:r w:rsidR="00CE6EBE" w:rsidRPr="0055194B">
        <w:rPr>
          <w:rStyle w:val="FontStyle49"/>
          <w:rFonts w:ascii="Arial" w:hAnsi="Arial" w:cs="Arial"/>
          <w:sz w:val="20"/>
          <w:szCs w:val="20"/>
        </w:rPr>
        <w:t>–</w:t>
      </w:r>
      <w:r w:rsidR="00E765EA" w:rsidRPr="0055194B">
        <w:rPr>
          <w:rStyle w:val="FontStyle49"/>
          <w:rFonts w:ascii="Arial" w:hAnsi="Arial" w:cs="Arial"/>
          <w:sz w:val="20"/>
          <w:szCs w:val="20"/>
        </w:rPr>
        <w:t xml:space="preserve"> ТРУ) </w:t>
      </w:r>
      <w:r w:rsidR="005A33A9" w:rsidRPr="0055194B">
        <w:rPr>
          <w:rStyle w:val="FontStyle49"/>
          <w:rFonts w:ascii="Arial" w:hAnsi="Arial" w:cs="Arial"/>
          <w:sz w:val="20"/>
          <w:szCs w:val="20"/>
        </w:rPr>
        <w:t xml:space="preserve">и </w:t>
      </w:r>
      <w:r w:rsidR="00F3596D" w:rsidRPr="0055194B">
        <w:rPr>
          <w:rStyle w:val="FontStyle49"/>
          <w:rFonts w:ascii="Arial" w:hAnsi="Arial" w:cs="Arial"/>
          <w:sz w:val="20"/>
          <w:szCs w:val="20"/>
        </w:rPr>
        <w:t>согласования</w:t>
      </w:r>
      <w:r w:rsidR="00EA38DF" w:rsidRPr="0055194B">
        <w:rPr>
          <w:rStyle w:val="FontStyle49"/>
          <w:rFonts w:ascii="Arial" w:hAnsi="Arial" w:cs="Arial"/>
          <w:sz w:val="20"/>
          <w:szCs w:val="20"/>
        </w:rPr>
        <w:t xml:space="preserve"> </w:t>
      </w:r>
      <w:r w:rsidR="000E7251" w:rsidRPr="0055194B">
        <w:rPr>
          <w:rStyle w:val="FontStyle49"/>
          <w:rFonts w:ascii="Arial" w:hAnsi="Arial" w:cs="Arial"/>
          <w:sz w:val="20"/>
          <w:szCs w:val="20"/>
        </w:rPr>
        <w:t>договоров (соглашений) о закупках, заключаемых АО "Казахстанская фондовая биржа" (далее – Биржа</w:t>
      </w:r>
      <w:r w:rsidR="00AA6571" w:rsidRPr="0055194B">
        <w:rPr>
          <w:rStyle w:val="FontStyle49"/>
          <w:rFonts w:ascii="Arial" w:hAnsi="Arial" w:cs="Arial"/>
          <w:sz w:val="20"/>
          <w:szCs w:val="20"/>
        </w:rPr>
        <w:t xml:space="preserve"> и</w:t>
      </w:r>
      <w:r w:rsidR="008A4240" w:rsidRPr="0055194B">
        <w:rPr>
          <w:rStyle w:val="FontStyle49"/>
          <w:rFonts w:ascii="Arial" w:hAnsi="Arial" w:cs="Arial"/>
          <w:sz w:val="20"/>
          <w:szCs w:val="20"/>
        </w:rPr>
        <w:t xml:space="preserve"> (</w:t>
      </w:r>
      <w:r w:rsidR="00AA6571" w:rsidRPr="0055194B">
        <w:rPr>
          <w:rStyle w:val="FontStyle49"/>
          <w:rFonts w:ascii="Arial" w:hAnsi="Arial" w:cs="Arial"/>
          <w:sz w:val="20"/>
          <w:szCs w:val="20"/>
        </w:rPr>
        <w:t>или</w:t>
      </w:r>
      <w:r w:rsidR="008A4240" w:rsidRPr="0055194B">
        <w:rPr>
          <w:rStyle w:val="FontStyle49"/>
          <w:rFonts w:ascii="Arial" w:hAnsi="Arial" w:cs="Arial"/>
          <w:sz w:val="20"/>
          <w:szCs w:val="20"/>
        </w:rPr>
        <w:t>)</w:t>
      </w:r>
      <w:r w:rsidR="00AA6571" w:rsidRPr="0055194B">
        <w:rPr>
          <w:rStyle w:val="FontStyle49"/>
          <w:rFonts w:ascii="Arial" w:hAnsi="Arial" w:cs="Arial"/>
          <w:sz w:val="20"/>
          <w:szCs w:val="20"/>
        </w:rPr>
        <w:t xml:space="preserve"> Заказчик</w:t>
      </w:r>
      <w:r w:rsidR="000E7251" w:rsidRPr="0055194B">
        <w:rPr>
          <w:rStyle w:val="FontStyle49"/>
          <w:rFonts w:ascii="Arial" w:hAnsi="Arial" w:cs="Arial"/>
          <w:sz w:val="20"/>
          <w:szCs w:val="20"/>
        </w:rPr>
        <w:t>).</w:t>
      </w:r>
      <w:r w:rsidR="00C97925" w:rsidRPr="0055194B">
        <w:rPr>
          <w:rStyle w:val="FontStyle48"/>
          <w:rFonts w:ascii="Arial" w:hAnsi="Arial" w:cs="Arial"/>
          <w:sz w:val="20"/>
          <w:szCs w:val="20"/>
        </w:rPr>
        <w:t xml:space="preserve"> </w:t>
      </w:r>
    </w:p>
    <w:p w14:paraId="54136533" w14:textId="77777777" w:rsidR="00C97925" w:rsidRPr="0055194B" w:rsidRDefault="00C97925" w:rsidP="0055194B">
      <w:pPr>
        <w:pStyle w:val="Style5"/>
        <w:widowControl/>
        <w:spacing w:after="120"/>
        <w:jc w:val="left"/>
        <w:rPr>
          <w:rStyle w:val="FontStyle48"/>
          <w:rFonts w:ascii="Arial" w:hAnsi="Arial" w:cs="Arial"/>
          <w:sz w:val="20"/>
          <w:szCs w:val="20"/>
        </w:rPr>
      </w:pPr>
    </w:p>
    <w:p w14:paraId="071E3BCF" w14:textId="77777777" w:rsidR="00C340DE"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Раздел </w:t>
      </w:r>
      <w:r w:rsidR="00C97925" w:rsidRPr="0055194B">
        <w:rPr>
          <w:rStyle w:val="FontStyle48"/>
          <w:rFonts w:ascii="Arial" w:hAnsi="Arial" w:cs="Arial"/>
          <w:sz w:val="20"/>
          <w:szCs w:val="20"/>
        </w:rPr>
        <w:t>1. ОБЩИЕ ПОЛОЖЕНИЯ</w:t>
      </w:r>
    </w:p>
    <w:p w14:paraId="2DE9255B" w14:textId="77777777" w:rsidR="003A3FD3" w:rsidRPr="0055194B" w:rsidRDefault="00C6395C"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1.</w:t>
      </w:r>
      <w:r w:rsidRPr="0055194B">
        <w:rPr>
          <w:rStyle w:val="FontStyle49"/>
          <w:rFonts w:ascii="Arial" w:hAnsi="Arial" w:cs="Arial"/>
          <w:sz w:val="20"/>
          <w:szCs w:val="20"/>
        </w:rPr>
        <w:tab/>
      </w:r>
      <w:r w:rsidR="003A3FD3" w:rsidRPr="0055194B">
        <w:rPr>
          <w:rStyle w:val="FontStyle49"/>
          <w:rFonts w:ascii="Arial" w:hAnsi="Arial" w:cs="Arial"/>
          <w:sz w:val="20"/>
          <w:szCs w:val="20"/>
        </w:rPr>
        <w:t xml:space="preserve">Настоящие Правила определяют </w:t>
      </w:r>
      <w:r w:rsidR="00A24E52" w:rsidRPr="0055194B">
        <w:rPr>
          <w:rFonts w:ascii="Arial" w:hAnsi="Arial" w:cs="Arial"/>
          <w:sz w:val="20"/>
          <w:szCs w:val="20"/>
        </w:rPr>
        <w:t>общие принципы и способы</w:t>
      </w:r>
      <w:r w:rsidR="00A24E52" w:rsidRPr="0055194B">
        <w:rPr>
          <w:rStyle w:val="FontStyle49"/>
          <w:rFonts w:ascii="Arial" w:hAnsi="Arial" w:cs="Arial"/>
          <w:sz w:val="20"/>
          <w:szCs w:val="20"/>
        </w:rPr>
        <w:t xml:space="preserve"> осуществления закупок</w:t>
      </w:r>
      <w:r w:rsidR="00A24E52" w:rsidRPr="0055194B">
        <w:rPr>
          <w:rFonts w:ascii="Arial" w:hAnsi="Arial" w:cs="Arial"/>
          <w:sz w:val="20"/>
          <w:szCs w:val="20"/>
        </w:rPr>
        <w:t xml:space="preserve"> </w:t>
      </w:r>
      <w:r w:rsidR="00A24E52" w:rsidRPr="0055194B">
        <w:rPr>
          <w:rStyle w:val="FontStyle49"/>
          <w:rFonts w:ascii="Arial" w:hAnsi="Arial" w:cs="Arial"/>
          <w:sz w:val="20"/>
          <w:szCs w:val="20"/>
        </w:rPr>
        <w:t>Биржей.</w:t>
      </w:r>
    </w:p>
    <w:p w14:paraId="644ACD87" w14:textId="77777777" w:rsidR="00A24E52" w:rsidRPr="0055194B" w:rsidRDefault="00A24E52" w:rsidP="0055194B">
      <w:pPr>
        <w:pStyle w:val="Style6"/>
        <w:tabs>
          <w:tab w:val="left" w:pos="432"/>
        </w:tabs>
        <w:spacing w:after="120" w:line="240" w:lineRule="auto"/>
        <w:ind w:left="432" w:firstLine="0"/>
        <w:rPr>
          <w:rFonts w:ascii="Arial" w:hAnsi="Arial" w:cs="Arial"/>
          <w:sz w:val="20"/>
          <w:szCs w:val="20"/>
        </w:rPr>
      </w:pPr>
      <w:r w:rsidRPr="0055194B">
        <w:rPr>
          <w:rFonts w:ascii="Arial" w:hAnsi="Arial" w:cs="Arial"/>
          <w:sz w:val="20"/>
          <w:szCs w:val="20"/>
        </w:rPr>
        <w:t>Процедуры проведения закупок, обязанности и роли участников, вовлеченных в процесс закупок, устанавливаются внутренним документом "</w:t>
      </w:r>
      <w:r w:rsidRPr="0055194B">
        <w:rPr>
          <w:rStyle w:val="FontStyle49"/>
          <w:rFonts w:ascii="Arial" w:hAnsi="Arial" w:cs="Arial"/>
          <w:sz w:val="20"/>
          <w:szCs w:val="20"/>
        </w:rPr>
        <w:t>Инструкция по осуществлению закупок товаров, работ и услуг</w:t>
      </w:r>
      <w:r w:rsidRPr="0055194B">
        <w:rPr>
          <w:rFonts w:ascii="Arial" w:hAnsi="Arial" w:cs="Arial"/>
          <w:sz w:val="20"/>
          <w:szCs w:val="20"/>
        </w:rPr>
        <w:t>", утверждаемым Правлением Биржи.</w:t>
      </w:r>
    </w:p>
    <w:p w14:paraId="24BB9A19" w14:textId="77777777" w:rsidR="00A24E52" w:rsidRPr="0055194B" w:rsidRDefault="00A24E52" w:rsidP="0055194B">
      <w:pPr>
        <w:pStyle w:val="Style6"/>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2.</w:t>
      </w:r>
      <w:r w:rsidRPr="0055194B">
        <w:rPr>
          <w:rStyle w:val="FontStyle49"/>
          <w:rFonts w:ascii="Arial" w:hAnsi="Arial" w:cs="Arial"/>
          <w:sz w:val="20"/>
          <w:szCs w:val="20"/>
        </w:rPr>
        <w:tab/>
        <w:t>В Правилах используются следующие понятия:</w:t>
      </w:r>
    </w:p>
    <w:p w14:paraId="4C1373B1" w14:textId="77777777" w:rsidR="00A24E52" w:rsidRPr="0055194B" w:rsidRDefault="00A24E52" w:rsidP="0055194B">
      <w:pPr>
        <w:pStyle w:val="Style6"/>
        <w:numPr>
          <w:ilvl w:val="0"/>
          <w:numId w:val="38"/>
        </w:numPr>
        <w:spacing w:after="120" w:line="240" w:lineRule="auto"/>
        <w:ind w:left="900" w:hanging="450"/>
        <w:rPr>
          <w:rStyle w:val="FontStyle49"/>
          <w:rFonts w:ascii="Arial" w:hAnsi="Arial" w:cs="Arial"/>
          <w:sz w:val="20"/>
          <w:szCs w:val="20"/>
        </w:rPr>
      </w:pPr>
      <w:proofErr w:type="spellStart"/>
      <w:r w:rsidRPr="0055194B">
        <w:rPr>
          <w:rStyle w:val="FontStyle49"/>
          <w:rFonts w:ascii="Arial" w:hAnsi="Arial" w:cs="Arial"/>
          <w:sz w:val="20"/>
          <w:szCs w:val="20"/>
        </w:rPr>
        <w:t>аффилиированное</w:t>
      </w:r>
      <w:proofErr w:type="spellEnd"/>
      <w:r w:rsidRPr="0055194B">
        <w:rPr>
          <w:rStyle w:val="FontStyle49"/>
          <w:rFonts w:ascii="Arial" w:hAnsi="Arial" w:cs="Arial"/>
          <w:sz w:val="20"/>
          <w:szCs w:val="20"/>
        </w:rPr>
        <w:t xml:space="preserve"> лицо потенциального поставщика –</w:t>
      </w:r>
      <w:r w:rsidR="008D1123" w:rsidRPr="0055194B">
        <w:rPr>
          <w:rStyle w:val="FontStyle49"/>
          <w:rFonts w:ascii="Arial" w:hAnsi="Arial" w:cs="Arial"/>
          <w:sz w:val="20"/>
          <w:szCs w:val="20"/>
        </w:rPr>
        <w:t xml:space="preserve"> </w:t>
      </w:r>
      <w:r w:rsidRPr="0055194B">
        <w:rPr>
          <w:rStyle w:val="FontStyle49"/>
          <w:rFonts w:ascii="Arial" w:hAnsi="Arial" w:cs="Arial"/>
          <w:sz w:val="20"/>
          <w:szCs w:val="20"/>
        </w:rPr>
        <w:t>физические или юридические лица, десять и более процентов голосующих акций и (или) доли участия в капитале которых принадлежат потенциальному поставщику и которые определяют решения и (или) оказывает влияние на принимаемые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потенциальный поставщик имеет такое право;</w:t>
      </w:r>
    </w:p>
    <w:p w14:paraId="214A3980"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бюджет – бюджет доходов и расходов Биржи, утвержденный Советом директоров Биржи;</w:t>
      </w:r>
    </w:p>
    <w:p w14:paraId="378CA211" w14:textId="77777777" w:rsidR="0029698F" w:rsidRPr="0055194B" w:rsidRDefault="0029698F" w:rsidP="0055194B">
      <w:pPr>
        <w:pStyle w:val="Style6"/>
        <w:numPr>
          <w:ilvl w:val="0"/>
          <w:numId w:val="38"/>
        </w:numPr>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внутренняя кооперация – приобретение Биржей (организатором закупок) ТРУ </w:t>
      </w:r>
      <w:r w:rsidRPr="0055194B">
        <w:rPr>
          <w:rStyle w:val="FontStyle49"/>
          <w:rFonts w:ascii="Arial" w:hAnsi="Arial" w:cs="Arial"/>
          <w:sz w:val="20"/>
          <w:szCs w:val="20"/>
        </w:rPr>
        <w:br/>
        <w:t>у  дочерних организаций Биржи в рамках деятельности, предусмотренной их положениями или уставом;</w:t>
      </w:r>
    </w:p>
    <w:p w14:paraId="2932335B"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договор о закупках – гражданско-правовая сделка, оформленная в письменной форме на поставку товара, выполнение работ, оказание услуг, заключенная между Биржей и поставщиком, в соответствии с </w:t>
      </w:r>
      <w:hyperlink r:id="rId8" w:history="1">
        <w:r w:rsidRPr="0055194B">
          <w:rPr>
            <w:rStyle w:val="FontStyle49"/>
            <w:rFonts w:ascii="Arial" w:hAnsi="Arial" w:cs="Arial"/>
            <w:sz w:val="20"/>
            <w:szCs w:val="20"/>
          </w:rPr>
          <w:t>Гражданским кодексом</w:t>
        </w:r>
      </w:hyperlink>
      <w:r w:rsidRPr="0055194B">
        <w:rPr>
          <w:rStyle w:val="FontStyle49"/>
          <w:rFonts w:ascii="Arial" w:hAnsi="Arial" w:cs="Arial"/>
          <w:sz w:val="20"/>
          <w:szCs w:val="20"/>
        </w:rPr>
        <w:t xml:space="preserve"> Республики Казахстан</w:t>
      </w:r>
      <w:r w:rsidR="009173E6" w:rsidRPr="0055194B">
        <w:rPr>
          <w:rStyle w:val="FontStyle49"/>
          <w:rFonts w:ascii="Arial" w:hAnsi="Arial" w:cs="Arial"/>
          <w:sz w:val="20"/>
          <w:szCs w:val="20"/>
        </w:rPr>
        <w:t>;</w:t>
      </w:r>
    </w:p>
    <w:p w14:paraId="05E8E0FC"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долгосрочный договор – договор о закупке, заключаемый на срок более 12 (двенадцати) месяцев;</w:t>
      </w:r>
    </w:p>
    <w:p w14:paraId="520BDC7E"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заказчик – Биржа;</w:t>
      </w:r>
    </w:p>
    <w:p w14:paraId="2C16A96A"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закупки – приобретение за счет средств бюджета Биржи ТРУ, необходимых для обеспечения функционирования Биржи, а также выполнения уставной деятельности Биржи в порядке, установленном Правилами;</w:t>
      </w:r>
    </w:p>
    <w:p w14:paraId="7C6E009A"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однородные товары, работы, услуги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p w14:paraId="2319FD85"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организатор закупок – структурное подразделение, или работник Биржи, определенное решением </w:t>
      </w:r>
      <w:r w:rsidR="00980A5C" w:rsidRPr="0055194B">
        <w:rPr>
          <w:rStyle w:val="FontStyle49"/>
          <w:rFonts w:ascii="Arial" w:hAnsi="Arial" w:cs="Arial"/>
          <w:sz w:val="20"/>
          <w:szCs w:val="20"/>
        </w:rPr>
        <w:t xml:space="preserve">Председателя Правления </w:t>
      </w:r>
      <w:r w:rsidRPr="0055194B">
        <w:rPr>
          <w:rStyle w:val="FontStyle49"/>
          <w:rFonts w:ascii="Arial" w:hAnsi="Arial" w:cs="Arial"/>
          <w:sz w:val="20"/>
          <w:szCs w:val="20"/>
        </w:rPr>
        <w:t>Биржи</w:t>
      </w:r>
      <w:r w:rsidR="00980A5C" w:rsidRPr="0055194B">
        <w:rPr>
          <w:rStyle w:val="FontStyle49"/>
          <w:rFonts w:ascii="Arial" w:hAnsi="Arial" w:cs="Arial"/>
          <w:sz w:val="20"/>
          <w:szCs w:val="20"/>
        </w:rPr>
        <w:t xml:space="preserve"> или лицом его замещающим,</w:t>
      </w:r>
      <w:r w:rsidRPr="0055194B">
        <w:rPr>
          <w:rStyle w:val="FontStyle49"/>
          <w:rFonts w:ascii="Arial" w:hAnsi="Arial" w:cs="Arial"/>
          <w:sz w:val="20"/>
          <w:szCs w:val="20"/>
        </w:rPr>
        <w:t xml:space="preserve"> ответственным за процедуру организации и проведения закупок;</w:t>
      </w:r>
    </w:p>
    <w:p w14:paraId="371FAE9C"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ответственное подразделение – структурное подразделение Биржи, инициирующее процедуры организации и проведения закупок, заключение и/или расторжение Договора и/или внесение в него изменений и (или) дополнений;</w:t>
      </w:r>
    </w:p>
    <w:p w14:paraId="557A6199"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поставщик – юридическое лицо, временное объединение юридических лиц (консорциум) или физическое лицо, осуществляющее предпринимательскую деятельность </w:t>
      </w:r>
      <w:r w:rsidRPr="0055194B">
        <w:rPr>
          <w:rStyle w:val="FontStyle49"/>
          <w:rFonts w:ascii="Arial" w:hAnsi="Arial" w:cs="Arial"/>
          <w:sz w:val="20"/>
          <w:szCs w:val="20"/>
        </w:rPr>
        <w:br/>
        <w:t>и выступающее в качестве контрагента Биржи в заключенном с нею договоре о закупках. Физическое лицо, не являющееся субъектом предпринимательской деятельности, является поставщиком в случае приобретения (аренды) Биржей жилища, принадлежащего на праве частной собственности такому физическому лицу;</w:t>
      </w:r>
    </w:p>
    <w:p w14:paraId="52FF1CFF"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потенциальный поставщик – юридическое лицо, временное объединение юридических лиц (консорциум) или физическое лицо, осуществляющее предпринимательскую деятельность и претендующее на заключение договора о закупке с Биржей. Физическое лицо, не являющееся субъектом предпринимательской деятельности, является потенциальным поставщиком в случае приобретения (аренды) заказчиком жилища, принадлежащего на праве частной </w:t>
      </w:r>
      <w:r w:rsidRPr="0055194B">
        <w:rPr>
          <w:rStyle w:val="FontStyle49"/>
          <w:rFonts w:ascii="Arial" w:hAnsi="Arial" w:cs="Arial"/>
          <w:sz w:val="20"/>
          <w:szCs w:val="20"/>
        </w:rPr>
        <w:lastRenderedPageBreak/>
        <w:t>собственности такому физическому лицу;</w:t>
      </w:r>
    </w:p>
    <w:p w14:paraId="20084A7D"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процедура организации и проведения закупок – комплекс взаимосвязанных, последовательных мероприятий, осуществляемых Биржей (организатором закупок) </w:t>
      </w:r>
      <w:r w:rsidRPr="0055194B">
        <w:rPr>
          <w:rStyle w:val="FontStyle49"/>
          <w:rFonts w:ascii="Arial" w:hAnsi="Arial" w:cs="Arial"/>
          <w:sz w:val="20"/>
          <w:szCs w:val="20"/>
        </w:rPr>
        <w:br/>
        <w:t>в соответствии с Правилами, в целях приобретения ТРУ;</w:t>
      </w:r>
    </w:p>
    <w:p w14:paraId="791E6DCE"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работа – деятельность, имеющая вещественный результат, а также иная деятельность, отнесенная к работам в соответствии с законами Республики Казахстан;</w:t>
      </w:r>
    </w:p>
    <w:p w14:paraId="1F677438"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реестр недобросовестных участников государственных закупок – перечень потенциальных и действительных поставщиков, формируемый в соответствии с Законом Республики Казахстан от 4 декабря 2015 года № 434-</w:t>
      </w:r>
      <w:r w:rsidRPr="0055194B">
        <w:rPr>
          <w:rStyle w:val="FontStyle49"/>
          <w:rFonts w:ascii="Arial" w:hAnsi="Arial" w:cs="Arial"/>
          <w:sz w:val="20"/>
          <w:szCs w:val="20"/>
          <w:lang w:val="en-US"/>
        </w:rPr>
        <w:t>V</w:t>
      </w:r>
      <w:r w:rsidRPr="0055194B">
        <w:rPr>
          <w:rStyle w:val="FontStyle49"/>
          <w:rFonts w:ascii="Arial" w:hAnsi="Arial" w:cs="Arial"/>
          <w:sz w:val="20"/>
          <w:szCs w:val="20"/>
        </w:rPr>
        <w:t xml:space="preserve"> "О государственных закупках" (далее – Закон о государственных закупках);</w:t>
      </w:r>
    </w:p>
    <w:p w14:paraId="5EE24FE6"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стандарты – условия и характеристики, утвержденные Биржей в отношении приобретаемых ТРУ;</w:t>
      </w:r>
    </w:p>
    <w:p w14:paraId="2B20164E"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тендерная комиссия – коллегиальный орган, создаваемый Биржей, для проведения закупок ТРУ способом тендера;</w:t>
      </w:r>
    </w:p>
    <w:p w14:paraId="09046975"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товар – предмет (вещь), в том числе полуфабрикат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вещные права, с которыми допускается совершать сделки купли-продажи;</w:t>
      </w:r>
    </w:p>
    <w:p w14:paraId="094E6D0C"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услуга – деятельность, направленная на удовлетворение потребности Биржи, не имеющая вещественного результата;</w:t>
      </w:r>
    </w:p>
    <w:p w14:paraId="20BA1A09"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финансовый год – период времени, начинающийся 1 января и заканчивающийся 31 декабря текущего года;</w:t>
      </w:r>
    </w:p>
    <w:p w14:paraId="1E859959"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экспертная комиссия (эксперт) – коллегиальный орган (специалист), создаваемый (определенный) Биржей (организатором закупок) для подготовки экспертного заключения о соответствии либо несоответствии предложений потенциальных поставщиков требованиям технической спецификации Биржи в отношении приобретаемых ТРУ;</w:t>
      </w:r>
    </w:p>
    <w:p w14:paraId="0658A927" w14:textId="77777777" w:rsidR="00A24E52" w:rsidRPr="0055194B" w:rsidRDefault="00A24E52" w:rsidP="0055194B">
      <w:pPr>
        <w:pStyle w:val="Style6"/>
        <w:numPr>
          <w:ilvl w:val="0"/>
          <w:numId w:val="38"/>
        </w:numPr>
        <w:tabs>
          <w:tab w:val="left" w:pos="432"/>
        </w:tabs>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электронная торговая площадка (далее – ЭТП) - </w:t>
      </w:r>
      <w:r w:rsidRPr="0055194B">
        <w:rPr>
          <w:rFonts w:ascii="Arial" w:hAnsi="Arial" w:cs="Arial"/>
          <w:color w:val="222222"/>
          <w:sz w:val="21"/>
          <w:szCs w:val="21"/>
          <w:shd w:val="clear" w:color="auto" w:fill="FFFFFF"/>
        </w:rPr>
        <w:t>программно-аппаратный комплекс организационных, информационных и технических решений, обеспечивающих взаимодействие заказчика и поставщика (потенциального поставщика) через электронные каналы связи</w:t>
      </w:r>
      <w:r w:rsidRPr="0055194B">
        <w:rPr>
          <w:rStyle w:val="FontStyle49"/>
          <w:rFonts w:ascii="Arial" w:hAnsi="Arial" w:cs="Arial"/>
          <w:sz w:val="20"/>
          <w:szCs w:val="20"/>
        </w:rPr>
        <w:t>.</w:t>
      </w:r>
    </w:p>
    <w:p w14:paraId="125DEB07" w14:textId="77777777" w:rsidR="00A24E52" w:rsidRPr="0055194B" w:rsidRDefault="00A24E5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3.</w:t>
      </w:r>
      <w:r w:rsidRPr="0055194B">
        <w:rPr>
          <w:rStyle w:val="FontStyle49"/>
          <w:rFonts w:ascii="Arial" w:hAnsi="Arial" w:cs="Arial"/>
          <w:sz w:val="20"/>
          <w:szCs w:val="20"/>
        </w:rPr>
        <w:tab/>
        <w:t>Настоящие Правила не распространяются на приобретение Биржей следующих ТРУ:</w:t>
      </w:r>
    </w:p>
    <w:p w14:paraId="380E2550" w14:textId="77777777" w:rsidR="003A3FD3" w:rsidRPr="0055194B" w:rsidRDefault="005E0060"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у</w:t>
      </w:r>
      <w:r w:rsidR="003A3FD3" w:rsidRPr="0055194B">
        <w:rPr>
          <w:rStyle w:val="FontStyle49"/>
          <w:rFonts w:ascii="Arial" w:hAnsi="Arial" w:cs="Arial"/>
          <w:sz w:val="20"/>
          <w:szCs w:val="20"/>
        </w:rPr>
        <w:t>слуг</w:t>
      </w:r>
      <w:r w:rsidRPr="0055194B">
        <w:rPr>
          <w:rStyle w:val="FontStyle49"/>
          <w:rFonts w:ascii="Arial" w:hAnsi="Arial" w:cs="Arial"/>
          <w:sz w:val="20"/>
          <w:szCs w:val="20"/>
        </w:rPr>
        <w:t>,</w:t>
      </w:r>
      <w:r w:rsidR="003A3FD3" w:rsidRPr="0055194B">
        <w:rPr>
          <w:rStyle w:val="FontStyle49"/>
          <w:rFonts w:ascii="Arial" w:hAnsi="Arial" w:cs="Arial"/>
          <w:sz w:val="20"/>
          <w:szCs w:val="20"/>
        </w:rPr>
        <w:t xml:space="preserve"> приобретаемых у физических лиц, </w:t>
      </w:r>
      <w:r w:rsidR="00676B4B" w:rsidRPr="0055194B">
        <w:rPr>
          <w:rStyle w:val="FontStyle49"/>
          <w:rFonts w:ascii="Arial" w:hAnsi="Arial" w:cs="Arial"/>
          <w:sz w:val="20"/>
          <w:szCs w:val="20"/>
        </w:rPr>
        <w:t xml:space="preserve">которые </w:t>
      </w:r>
      <w:r w:rsidR="003A3FD3" w:rsidRPr="0055194B">
        <w:rPr>
          <w:rStyle w:val="FontStyle49"/>
          <w:rFonts w:ascii="Arial" w:hAnsi="Arial" w:cs="Arial"/>
          <w:sz w:val="20"/>
          <w:szCs w:val="20"/>
        </w:rPr>
        <w:t>не являю</w:t>
      </w:r>
      <w:r w:rsidR="00676B4B" w:rsidRPr="0055194B">
        <w:rPr>
          <w:rStyle w:val="FontStyle49"/>
          <w:rFonts w:ascii="Arial" w:hAnsi="Arial" w:cs="Arial"/>
          <w:sz w:val="20"/>
          <w:szCs w:val="20"/>
        </w:rPr>
        <w:t>тся</w:t>
      </w:r>
      <w:r w:rsidR="003A3FD3" w:rsidRPr="0055194B">
        <w:rPr>
          <w:rStyle w:val="FontStyle49"/>
          <w:rFonts w:ascii="Arial" w:hAnsi="Arial" w:cs="Arial"/>
          <w:sz w:val="20"/>
          <w:szCs w:val="20"/>
        </w:rPr>
        <w:t xml:space="preserve"> субъектами предпринимательской деятельности, по трудовым договорам и договорам возмездного оказания услуг;</w:t>
      </w:r>
    </w:p>
    <w:p w14:paraId="11BA49A1" w14:textId="77777777"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командировочных расходов;</w:t>
      </w:r>
    </w:p>
    <w:p w14:paraId="32A7579E" w14:textId="77777777"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внесения взносов (вкладов), в том числе в уставный капитал юридических лиц;</w:t>
      </w:r>
    </w:p>
    <w:p w14:paraId="58D90FBB" w14:textId="77777777"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покупки ценных бумаг;</w:t>
      </w:r>
    </w:p>
    <w:p w14:paraId="1A3D4FC7" w14:textId="77777777"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выплаты вознаграждений членам органа управления;</w:t>
      </w:r>
    </w:p>
    <w:p w14:paraId="3D2A4CC6" w14:textId="77777777"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 xml:space="preserve">товаров, услуг, связанных с представительскими расходами; </w:t>
      </w:r>
    </w:p>
    <w:p w14:paraId="1AD02CB6" w14:textId="77777777"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 xml:space="preserve">оплаты сборов, других расходов, необходимых для разрешения споров в судах, арбитражах </w:t>
      </w:r>
      <w:r w:rsidR="00CE6EBE" w:rsidRPr="0055194B">
        <w:rPr>
          <w:rStyle w:val="FontStyle49"/>
          <w:rFonts w:ascii="Arial" w:hAnsi="Arial" w:cs="Arial"/>
          <w:sz w:val="20"/>
          <w:szCs w:val="20"/>
        </w:rPr>
        <w:br/>
      </w:r>
      <w:r w:rsidRPr="0055194B">
        <w:rPr>
          <w:rStyle w:val="FontStyle49"/>
          <w:rFonts w:ascii="Arial" w:hAnsi="Arial" w:cs="Arial"/>
          <w:sz w:val="20"/>
          <w:szCs w:val="20"/>
        </w:rPr>
        <w:t>и третейских судах;</w:t>
      </w:r>
    </w:p>
    <w:p w14:paraId="3F50015B" w14:textId="77777777"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 xml:space="preserve">оплаты сборов и платежей, установленных законодательством Республики Казахстан или других стран; </w:t>
      </w:r>
    </w:p>
    <w:p w14:paraId="7B50E595" w14:textId="77777777"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 xml:space="preserve">услуг адвокатов, нотариусов, частных судебных исполнителей; </w:t>
      </w:r>
    </w:p>
    <w:p w14:paraId="69848A0D" w14:textId="77777777" w:rsidR="00A44A47" w:rsidRPr="0055194B" w:rsidRDefault="006174E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 xml:space="preserve">услуг трансфер-агента, </w:t>
      </w:r>
      <w:r w:rsidR="003A3FD3" w:rsidRPr="0055194B">
        <w:rPr>
          <w:rStyle w:val="FontStyle49"/>
          <w:rFonts w:ascii="Arial" w:hAnsi="Arial" w:cs="Arial"/>
          <w:sz w:val="20"/>
          <w:szCs w:val="20"/>
        </w:rPr>
        <w:t>финансовых услуг, за исключением услуг страхования;</w:t>
      </w:r>
    </w:p>
    <w:p w14:paraId="1CB0F78E" w14:textId="77777777"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услуг депозитариев ценных бумаг и банков, а также товаров и услуг, необходимых для их оказания;</w:t>
      </w:r>
    </w:p>
    <w:p w14:paraId="4C15CC77" w14:textId="77777777"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lastRenderedPageBreak/>
        <w:t>услуг по доверительному управлению имуществом;</w:t>
      </w:r>
    </w:p>
    <w:p w14:paraId="7B51CED0" w14:textId="77777777"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услуг складов временного хранения и связанной с такими услугами оплатой сборов, других платежей;</w:t>
      </w:r>
    </w:p>
    <w:p w14:paraId="0C77FCC0" w14:textId="77777777" w:rsidR="00A44A47" w:rsidRPr="0055194B" w:rsidRDefault="00835B14"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25DFA">
        <w:rPr>
          <w:rFonts w:ascii="Arial" w:hAnsi="Arial" w:cs="Arial"/>
          <w:sz w:val="20"/>
          <w:szCs w:val="20"/>
        </w:rPr>
        <w:t>услуг по повышению квалификации на курсах, семинарах, тренингах, стажировках, вебинарах и в сфере высшего послевузовского образования, оказываемых за рубежом и (или) зарубежными поставщиками услуг, а также оплата услуг участия в саммитах, конференциях, форумах, съездах</w:t>
      </w:r>
      <w:r>
        <w:rPr>
          <w:rFonts w:ascii="Arial" w:hAnsi="Arial" w:cs="Arial"/>
          <w:sz w:val="20"/>
          <w:szCs w:val="20"/>
        </w:rPr>
        <w:t xml:space="preserve"> </w:t>
      </w:r>
      <w:r w:rsidRPr="00835B14">
        <w:rPr>
          <w:rFonts w:ascii="Arial" w:hAnsi="Arial" w:cs="Arial"/>
          <w:i/>
          <w:color w:val="0000FF"/>
          <w:sz w:val="20"/>
          <w:szCs w:val="20"/>
        </w:rPr>
        <w:t>(данный подпункт изменен решением Совета директоров Биржи от 06 марта 2020 года)</w:t>
      </w:r>
      <w:r w:rsidR="003A3FD3" w:rsidRPr="00835B14">
        <w:rPr>
          <w:rStyle w:val="FontStyle49"/>
          <w:rFonts w:ascii="Arial" w:hAnsi="Arial" w:cs="Arial"/>
          <w:i/>
          <w:color w:val="0000FF"/>
          <w:sz w:val="20"/>
          <w:szCs w:val="20"/>
        </w:rPr>
        <w:t>;</w:t>
      </w:r>
    </w:p>
    <w:p w14:paraId="7227F689" w14:textId="77777777" w:rsidR="00A44A47" w:rsidRPr="0055194B" w:rsidRDefault="00292CC9"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ТРУ</w:t>
      </w:r>
      <w:r w:rsidR="003A3FD3" w:rsidRPr="0055194B">
        <w:rPr>
          <w:rStyle w:val="FontStyle49"/>
          <w:rFonts w:ascii="Arial" w:hAnsi="Arial" w:cs="Arial"/>
          <w:sz w:val="20"/>
          <w:szCs w:val="20"/>
        </w:rPr>
        <w:t xml:space="preserve"> при возникновении поломок, выхода </w:t>
      </w:r>
      <w:r w:rsidR="00A44A47" w:rsidRPr="0055194B">
        <w:rPr>
          <w:rStyle w:val="FontStyle49"/>
          <w:rFonts w:ascii="Arial" w:hAnsi="Arial" w:cs="Arial"/>
          <w:sz w:val="20"/>
          <w:szCs w:val="20"/>
        </w:rPr>
        <w:t xml:space="preserve">из строя </w:t>
      </w:r>
      <w:r w:rsidR="003A3FD3" w:rsidRPr="0055194B">
        <w:rPr>
          <w:rStyle w:val="FontStyle49"/>
          <w:rFonts w:ascii="Arial" w:hAnsi="Arial" w:cs="Arial"/>
          <w:sz w:val="20"/>
          <w:szCs w:val="20"/>
        </w:rPr>
        <w:t xml:space="preserve">механизмов, агрегатов, оборудования, программного и аппаратного обеспечения, запасных частей и материалов, требующих незамедлительного восстановления, при наличии подтверждающих документов, а также вследствие возникновения обстоятельств непреодолимой силы, в том числе для локализации и (или) ликвидации последствий чрезвычайных ситуаций и положений, для ликвидации аварий </w:t>
      </w:r>
      <w:r w:rsidRPr="0055194B">
        <w:rPr>
          <w:rStyle w:val="FontStyle49"/>
          <w:rFonts w:ascii="Arial" w:hAnsi="Arial" w:cs="Arial"/>
          <w:sz w:val="20"/>
          <w:szCs w:val="20"/>
        </w:rPr>
        <w:t xml:space="preserve">на </w:t>
      </w:r>
      <w:r w:rsidR="003A3FD3" w:rsidRPr="0055194B">
        <w:rPr>
          <w:rStyle w:val="FontStyle49"/>
          <w:rFonts w:ascii="Arial" w:hAnsi="Arial" w:cs="Arial"/>
          <w:sz w:val="20"/>
          <w:szCs w:val="20"/>
        </w:rPr>
        <w:t>электроэнергетических объектах, коммуникационных системах жизнеобеспечения, критически важных объектах информационно</w:t>
      </w:r>
      <w:r w:rsidR="00A44A47" w:rsidRPr="0055194B">
        <w:rPr>
          <w:rStyle w:val="FontStyle49"/>
          <w:rFonts w:ascii="Arial" w:hAnsi="Arial" w:cs="Arial"/>
          <w:sz w:val="20"/>
          <w:szCs w:val="20"/>
        </w:rPr>
        <w:t xml:space="preserve"> </w:t>
      </w:r>
      <w:r w:rsidR="00AB131F" w:rsidRPr="0055194B">
        <w:rPr>
          <w:rStyle w:val="FontStyle49"/>
          <w:rFonts w:ascii="Arial" w:hAnsi="Arial" w:cs="Arial"/>
          <w:sz w:val="20"/>
          <w:szCs w:val="20"/>
        </w:rPr>
        <w:t>–</w:t>
      </w:r>
      <w:r w:rsidR="00A44A47" w:rsidRPr="0055194B">
        <w:rPr>
          <w:rStyle w:val="FontStyle49"/>
          <w:rFonts w:ascii="Arial" w:hAnsi="Arial" w:cs="Arial"/>
          <w:sz w:val="20"/>
          <w:szCs w:val="20"/>
        </w:rPr>
        <w:t xml:space="preserve"> коммуникационной инфраструктуры</w:t>
      </w:r>
      <w:r w:rsidR="003A3FD3" w:rsidRPr="0055194B">
        <w:rPr>
          <w:rStyle w:val="FontStyle49"/>
          <w:rFonts w:ascii="Arial" w:hAnsi="Arial" w:cs="Arial"/>
          <w:sz w:val="20"/>
          <w:szCs w:val="20"/>
        </w:rPr>
        <w:t>;</w:t>
      </w:r>
    </w:p>
    <w:p w14:paraId="0229ED18" w14:textId="77777777" w:rsidR="00A44A47"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товаров через товарные биржи</w:t>
      </w:r>
      <w:r w:rsidR="00A24E52" w:rsidRPr="0055194B">
        <w:rPr>
          <w:rStyle w:val="FontStyle49"/>
          <w:rFonts w:ascii="Arial" w:hAnsi="Arial" w:cs="Arial"/>
          <w:sz w:val="20"/>
          <w:szCs w:val="20"/>
        </w:rPr>
        <w:t>, а также услуг электронных торговых площадок</w:t>
      </w:r>
      <w:r w:rsidRPr="0055194B">
        <w:rPr>
          <w:rStyle w:val="FontStyle49"/>
          <w:rFonts w:ascii="Arial" w:hAnsi="Arial" w:cs="Arial"/>
          <w:sz w:val="20"/>
          <w:szCs w:val="20"/>
        </w:rPr>
        <w:t>;</w:t>
      </w:r>
    </w:p>
    <w:p w14:paraId="1D7966FF" w14:textId="77777777" w:rsidR="00C97925" w:rsidRPr="0055194B" w:rsidRDefault="00292CC9"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ТРУ</w:t>
      </w:r>
      <w:r w:rsidR="003A3FD3" w:rsidRPr="0055194B">
        <w:rPr>
          <w:rStyle w:val="FontStyle49"/>
          <w:rFonts w:ascii="Arial" w:hAnsi="Arial" w:cs="Arial"/>
          <w:sz w:val="20"/>
          <w:szCs w:val="20"/>
        </w:rPr>
        <w:t xml:space="preserve"> у субъектов государственной и естественной монополии;</w:t>
      </w:r>
    </w:p>
    <w:p w14:paraId="5570FDBC" w14:textId="77777777" w:rsidR="00C97925"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услуг водоснабжения, канализации, электроснабжения, теплоснабжения</w:t>
      </w:r>
      <w:r w:rsidR="00C97925" w:rsidRPr="0055194B">
        <w:rPr>
          <w:rStyle w:val="FontStyle49"/>
          <w:rFonts w:ascii="Arial" w:hAnsi="Arial" w:cs="Arial"/>
          <w:sz w:val="20"/>
          <w:szCs w:val="20"/>
        </w:rPr>
        <w:t xml:space="preserve"> и услуг телефонной, сотовой и специальной связи</w:t>
      </w:r>
      <w:r w:rsidR="008B6143" w:rsidRPr="0055194B">
        <w:rPr>
          <w:rStyle w:val="FontStyle49"/>
          <w:rFonts w:ascii="Arial" w:hAnsi="Arial" w:cs="Arial"/>
          <w:sz w:val="20"/>
          <w:szCs w:val="20"/>
        </w:rPr>
        <w:t xml:space="preserve"> и других коммунальных платежей</w:t>
      </w:r>
      <w:r w:rsidRPr="0055194B">
        <w:rPr>
          <w:rStyle w:val="FontStyle49"/>
          <w:rFonts w:ascii="Arial" w:hAnsi="Arial" w:cs="Arial"/>
          <w:sz w:val="20"/>
          <w:szCs w:val="20"/>
        </w:rPr>
        <w:t>;</w:t>
      </w:r>
    </w:p>
    <w:p w14:paraId="6AC2EF82" w14:textId="77777777" w:rsidR="00C97925" w:rsidRPr="0055194B" w:rsidRDefault="00292CC9"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ТРУ</w:t>
      </w:r>
      <w:r w:rsidR="003A3FD3" w:rsidRPr="0055194B">
        <w:rPr>
          <w:rStyle w:val="FontStyle49"/>
          <w:rFonts w:ascii="Arial" w:hAnsi="Arial" w:cs="Arial"/>
          <w:sz w:val="20"/>
          <w:szCs w:val="20"/>
        </w:rPr>
        <w:t xml:space="preserve"> по ценам и тарифам, установленным законодательством Республики Казахстан или других стран, либо у лица, определенного законодательством Республики Казахстан;</w:t>
      </w:r>
    </w:p>
    <w:p w14:paraId="536B42BD" w14:textId="77777777" w:rsidR="00C97925" w:rsidRPr="0055194B"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имущества, реализуемого на торгах (аукционах), тендерах при приватизации государственного имущества;</w:t>
      </w:r>
    </w:p>
    <w:p w14:paraId="54EC37CF" w14:textId="77777777" w:rsidR="00C97925" w:rsidRPr="0055194B" w:rsidRDefault="00292CC9"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ТРУ</w:t>
      </w:r>
      <w:r w:rsidR="003A3FD3" w:rsidRPr="0055194B">
        <w:rPr>
          <w:rStyle w:val="FontStyle49"/>
          <w:rFonts w:ascii="Arial" w:hAnsi="Arial" w:cs="Arial"/>
          <w:sz w:val="20"/>
          <w:szCs w:val="20"/>
        </w:rPr>
        <w:t xml:space="preserve">, являющихся объектами интеллектуальной собственности, у лица, обладающего правами в отношении приобретаемых </w:t>
      </w:r>
      <w:r w:rsidR="00F91C29" w:rsidRPr="0055194B">
        <w:rPr>
          <w:rStyle w:val="FontStyle49"/>
          <w:rFonts w:ascii="Arial" w:hAnsi="Arial" w:cs="Arial"/>
          <w:sz w:val="20"/>
          <w:szCs w:val="20"/>
        </w:rPr>
        <w:t>ТРУ</w:t>
      </w:r>
      <w:r w:rsidR="003A3FD3" w:rsidRPr="0055194B">
        <w:rPr>
          <w:rStyle w:val="FontStyle49"/>
          <w:rFonts w:ascii="Arial" w:hAnsi="Arial" w:cs="Arial"/>
          <w:sz w:val="20"/>
          <w:szCs w:val="20"/>
        </w:rPr>
        <w:t>;</w:t>
      </w:r>
    </w:p>
    <w:p w14:paraId="0525D04D" w14:textId="77777777" w:rsidR="003A3FD3" w:rsidRDefault="003A3FD3" w:rsidP="0055194B">
      <w:pPr>
        <w:pStyle w:val="Style6"/>
        <w:numPr>
          <w:ilvl w:val="0"/>
          <w:numId w:val="2"/>
        </w:numPr>
        <w:tabs>
          <w:tab w:val="left" w:pos="432"/>
        </w:tabs>
        <w:spacing w:after="120" w:line="240" w:lineRule="auto"/>
        <w:ind w:hanging="450"/>
        <w:rPr>
          <w:rStyle w:val="FontStyle49"/>
          <w:rFonts w:ascii="Arial" w:hAnsi="Arial" w:cs="Arial"/>
          <w:sz w:val="20"/>
          <w:szCs w:val="20"/>
        </w:rPr>
      </w:pPr>
      <w:r w:rsidRPr="0055194B">
        <w:rPr>
          <w:rStyle w:val="FontStyle49"/>
          <w:rFonts w:ascii="Arial" w:hAnsi="Arial" w:cs="Arial"/>
          <w:sz w:val="20"/>
          <w:szCs w:val="20"/>
        </w:rPr>
        <w:t xml:space="preserve">консультационных и юридических услуг по вопросам и (или) документам, связанным </w:t>
      </w:r>
      <w:r w:rsidR="00CE6EBE" w:rsidRPr="0055194B">
        <w:rPr>
          <w:rStyle w:val="FontStyle49"/>
          <w:rFonts w:ascii="Arial" w:hAnsi="Arial" w:cs="Arial"/>
          <w:sz w:val="20"/>
          <w:szCs w:val="20"/>
        </w:rPr>
        <w:br/>
      </w:r>
      <w:r w:rsidRPr="0055194B">
        <w:rPr>
          <w:rStyle w:val="FontStyle49"/>
          <w:rFonts w:ascii="Arial" w:hAnsi="Arial" w:cs="Arial"/>
          <w:sz w:val="20"/>
          <w:szCs w:val="20"/>
        </w:rPr>
        <w:t>с</w:t>
      </w:r>
      <w:r w:rsidR="00F738C5">
        <w:rPr>
          <w:rStyle w:val="FontStyle49"/>
          <w:rFonts w:ascii="Arial" w:hAnsi="Arial" w:cs="Arial"/>
          <w:sz w:val="20"/>
          <w:szCs w:val="20"/>
        </w:rPr>
        <w:t xml:space="preserve"> применением иностранного права </w:t>
      </w:r>
      <w:r w:rsidR="00F738C5" w:rsidRPr="00E6489A">
        <w:rPr>
          <w:rStyle w:val="FontStyle49"/>
          <w:rFonts w:ascii="Arial" w:hAnsi="Arial" w:cs="Arial"/>
          <w:i/>
          <w:color w:val="0000FF"/>
          <w:sz w:val="20"/>
          <w:szCs w:val="20"/>
        </w:rPr>
        <w:t>(данный подпункт изменен решением Совета директоров Биржи от 18 февраля 2021 года)</w:t>
      </w:r>
      <w:r w:rsidR="00F738C5">
        <w:rPr>
          <w:rStyle w:val="FontStyle49"/>
          <w:rFonts w:ascii="Arial" w:hAnsi="Arial" w:cs="Arial"/>
          <w:sz w:val="20"/>
          <w:szCs w:val="20"/>
        </w:rPr>
        <w:t>;</w:t>
      </w:r>
    </w:p>
    <w:p w14:paraId="16B4D41F" w14:textId="77777777" w:rsidR="00F738C5" w:rsidRPr="0055194B" w:rsidRDefault="00E6489A" w:rsidP="00E6489A">
      <w:pPr>
        <w:pStyle w:val="Style6"/>
        <w:tabs>
          <w:tab w:val="left" w:pos="432"/>
          <w:tab w:val="left" w:pos="864"/>
        </w:tabs>
        <w:spacing w:after="120" w:line="240" w:lineRule="auto"/>
        <w:ind w:left="864" w:hanging="864"/>
        <w:rPr>
          <w:rStyle w:val="FontStyle49"/>
          <w:rFonts w:ascii="Arial" w:hAnsi="Arial" w:cs="Arial"/>
          <w:sz w:val="20"/>
          <w:szCs w:val="20"/>
        </w:rPr>
      </w:pPr>
      <w:r>
        <w:rPr>
          <w:rFonts w:ascii="Arial" w:hAnsi="Arial" w:cs="Arial"/>
          <w:sz w:val="20"/>
          <w:szCs w:val="20"/>
        </w:rPr>
        <w:tab/>
        <w:t>23)</w:t>
      </w:r>
      <w:r>
        <w:rPr>
          <w:rFonts w:ascii="Arial" w:hAnsi="Arial" w:cs="Arial"/>
          <w:sz w:val="20"/>
          <w:szCs w:val="20"/>
        </w:rPr>
        <w:tab/>
      </w:r>
      <w:r w:rsidR="00987E18" w:rsidRPr="00987E18">
        <w:rPr>
          <w:rFonts w:ascii="Arial" w:hAnsi="Arial" w:cs="Arial"/>
          <w:sz w:val="20"/>
          <w:szCs w:val="20"/>
        </w:rPr>
        <w:t xml:space="preserve">по предоставлению информации поставщиками – нерезидентами Республики Казахстан, </w:t>
      </w:r>
      <w:r w:rsidR="00987E18">
        <w:rPr>
          <w:rFonts w:ascii="Arial" w:hAnsi="Arial" w:cs="Arial"/>
          <w:sz w:val="20"/>
          <w:szCs w:val="20"/>
        </w:rPr>
        <w:br/>
      </w:r>
      <w:r w:rsidR="00987E18" w:rsidRPr="00987E18">
        <w:rPr>
          <w:rFonts w:ascii="Arial" w:hAnsi="Arial" w:cs="Arial"/>
          <w:sz w:val="20"/>
          <w:szCs w:val="20"/>
        </w:rPr>
        <w:t>а также размещению информации в средствах массовой информации нерезидентов Республики Казахстан по основной деятельности заказчика</w:t>
      </w:r>
      <w:r>
        <w:rPr>
          <w:rFonts w:ascii="Arial" w:hAnsi="Arial" w:cs="Arial"/>
          <w:sz w:val="20"/>
          <w:szCs w:val="20"/>
        </w:rPr>
        <w:t xml:space="preserve"> </w:t>
      </w:r>
      <w:r w:rsidRPr="00E6489A">
        <w:rPr>
          <w:rStyle w:val="FontStyle49"/>
          <w:rFonts w:ascii="Arial" w:hAnsi="Arial" w:cs="Arial"/>
          <w:i/>
          <w:color w:val="0000FF"/>
          <w:sz w:val="20"/>
          <w:szCs w:val="20"/>
        </w:rPr>
        <w:t xml:space="preserve">(данный подпункт </w:t>
      </w:r>
      <w:r>
        <w:rPr>
          <w:rStyle w:val="FontStyle49"/>
          <w:rFonts w:ascii="Arial" w:hAnsi="Arial" w:cs="Arial"/>
          <w:i/>
          <w:color w:val="0000FF"/>
          <w:sz w:val="20"/>
          <w:szCs w:val="20"/>
        </w:rPr>
        <w:t>включен</w:t>
      </w:r>
      <w:r w:rsidRPr="00E6489A">
        <w:rPr>
          <w:rStyle w:val="FontStyle49"/>
          <w:rFonts w:ascii="Arial" w:hAnsi="Arial" w:cs="Arial"/>
          <w:i/>
          <w:color w:val="0000FF"/>
          <w:sz w:val="20"/>
          <w:szCs w:val="20"/>
        </w:rPr>
        <w:t xml:space="preserve"> решением Совета директоров Биржи от 18 февраля 2021 года)</w:t>
      </w:r>
      <w:r w:rsidR="00F738C5" w:rsidRPr="00F738C5">
        <w:rPr>
          <w:rFonts w:ascii="Arial" w:hAnsi="Arial" w:cs="Arial"/>
          <w:sz w:val="20"/>
          <w:szCs w:val="20"/>
        </w:rPr>
        <w:t>.</w:t>
      </w:r>
    </w:p>
    <w:p w14:paraId="323A5AF1" w14:textId="77777777" w:rsidR="00C97925" w:rsidRPr="0055194B" w:rsidRDefault="00A24E52"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4</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5E3CD3" w:rsidRPr="0055194B">
        <w:rPr>
          <w:rStyle w:val="FontStyle49"/>
          <w:rFonts w:ascii="Arial" w:hAnsi="Arial" w:cs="Arial"/>
          <w:sz w:val="20"/>
          <w:szCs w:val="20"/>
        </w:rPr>
        <w:t>Биржа</w:t>
      </w:r>
      <w:r w:rsidR="00C97925" w:rsidRPr="0055194B">
        <w:rPr>
          <w:rStyle w:val="FontStyle49"/>
          <w:rFonts w:ascii="Arial" w:hAnsi="Arial" w:cs="Arial"/>
          <w:sz w:val="20"/>
          <w:szCs w:val="20"/>
        </w:rPr>
        <w:t xml:space="preserve"> при проведении закупок основывается на принципах:</w:t>
      </w:r>
    </w:p>
    <w:p w14:paraId="03BF9371" w14:textId="77777777"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1) </w:t>
      </w:r>
      <w:r w:rsidRPr="0055194B">
        <w:rPr>
          <w:rStyle w:val="FontStyle49"/>
          <w:rFonts w:ascii="Arial" w:hAnsi="Arial" w:cs="Arial"/>
          <w:sz w:val="20"/>
          <w:szCs w:val="20"/>
        </w:rPr>
        <w:tab/>
      </w:r>
      <w:r w:rsidR="00C97925" w:rsidRPr="0055194B">
        <w:rPr>
          <w:rStyle w:val="FontStyle49"/>
          <w:rFonts w:ascii="Arial" w:hAnsi="Arial" w:cs="Arial"/>
          <w:sz w:val="20"/>
          <w:szCs w:val="20"/>
        </w:rPr>
        <w:t>оптимального и эффективного расходования денег, используемых для закупок;</w:t>
      </w:r>
    </w:p>
    <w:p w14:paraId="6787F8E4" w14:textId="77777777"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2) </w:t>
      </w: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представления потенциальным поставщикам равных возможностей для участия в процедуре проведения закупок, за исключением случаев, предусмотренных Правилами; </w:t>
      </w:r>
    </w:p>
    <w:p w14:paraId="66642E6C" w14:textId="77777777"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3) </w:t>
      </w:r>
      <w:r w:rsidRPr="0055194B">
        <w:rPr>
          <w:rStyle w:val="FontStyle49"/>
          <w:rFonts w:ascii="Arial" w:hAnsi="Arial" w:cs="Arial"/>
          <w:sz w:val="20"/>
          <w:szCs w:val="20"/>
        </w:rPr>
        <w:tab/>
      </w:r>
      <w:r w:rsidR="00C97925" w:rsidRPr="0055194B">
        <w:rPr>
          <w:rStyle w:val="FontStyle49"/>
          <w:rFonts w:ascii="Arial" w:hAnsi="Arial" w:cs="Arial"/>
          <w:sz w:val="20"/>
          <w:szCs w:val="20"/>
        </w:rPr>
        <w:t>добросовестной конкуренции среди потенциальных поставщиков;</w:t>
      </w:r>
    </w:p>
    <w:p w14:paraId="2C55DF25" w14:textId="77777777"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4) </w:t>
      </w:r>
      <w:r w:rsidRPr="0055194B">
        <w:rPr>
          <w:rStyle w:val="FontStyle49"/>
          <w:rFonts w:ascii="Arial" w:hAnsi="Arial" w:cs="Arial"/>
          <w:sz w:val="20"/>
          <w:szCs w:val="20"/>
        </w:rPr>
        <w:tab/>
      </w:r>
      <w:r w:rsidR="00C97925" w:rsidRPr="0055194B">
        <w:rPr>
          <w:rStyle w:val="FontStyle49"/>
          <w:rFonts w:ascii="Arial" w:hAnsi="Arial" w:cs="Arial"/>
          <w:sz w:val="20"/>
          <w:szCs w:val="20"/>
        </w:rPr>
        <w:t>прозрачности процесса закупок</w:t>
      </w:r>
      <w:r w:rsidR="001E4662" w:rsidRPr="0055194B">
        <w:rPr>
          <w:rStyle w:val="FontStyle49"/>
          <w:rFonts w:ascii="Arial" w:hAnsi="Arial" w:cs="Arial"/>
          <w:sz w:val="20"/>
          <w:szCs w:val="20"/>
        </w:rPr>
        <w:t>.</w:t>
      </w:r>
    </w:p>
    <w:p w14:paraId="755E5638" w14:textId="77777777" w:rsidR="00C97925" w:rsidRPr="0055194B" w:rsidRDefault="00E92377" w:rsidP="0055194B">
      <w:pPr>
        <w:pStyle w:val="Style6"/>
        <w:tabs>
          <w:tab w:val="left" w:pos="432"/>
        </w:tabs>
        <w:spacing w:after="120" w:line="240" w:lineRule="auto"/>
        <w:ind w:left="864" w:hanging="864"/>
        <w:rPr>
          <w:rFonts w:ascii="Arial" w:eastAsia="Times New Roman" w:hAnsi="Arial" w:cs="Arial"/>
          <w:color w:val="000000"/>
          <w:sz w:val="20"/>
          <w:szCs w:val="20"/>
        </w:rPr>
      </w:pPr>
      <w:r w:rsidRPr="0055194B">
        <w:rPr>
          <w:rStyle w:val="FontStyle49"/>
          <w:rFonts w:ascii="Arial" w:hAnsi="Arial" w:cs="Arial"/>
          <w:sz w:val="20"/>
          <w:szCs w:val="20"/>
        </w:rPr>
        <w:t>5</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C97925" w:rsidRPr="0055194B">
        <w:rPr>
          <w:rStyle w:val="FontStyle49"/>
          <w:rFonts w:ascii="Arial" w:hAnsi="Arial" w:cs="Arial"/>
          <w:sz w:val="20"/>
          <w:szCs w:val="20"/>
        </w:rPr>
        <w:t xml:space="preserve">Процесс закупки </w:t>
      </w:r>
      <w:r w:rsidR="005E3CD3" w:rsidRPr="0055194B">
        <w:rPr>
          <w:rStyle w:val="FontStyle49"/>
          <w:rFonts w:ascii="Arial" w:hAnsi="Arial" w:cs="Arial"/>
          <w:sz w:val="20"/>
          <w:szCs w:val="20"/>
        </w:rPr>
        <w:t>ТРУ</w:t>
      </w:r>
      <w:r w:rsidR="00C97925" w:rsidRPr="0055194B">
        <w:rPr>
          <w:rStyle w:val="FontStyle49"/>
          <w:rFonts w:ascii="Arial" w:hAnsi="Arial" w:cs="Arial"/>
          <w:sz w:val="20"/>
          <w:szCs w:val="20"/>
        </w:rPr>
        <w:t xml:space="preserve"> включает в себя:</w:t>
      </w:r>
      <w:r w:rsidR="00C97925" w:rsidRPr="0055194B">
        <w:rPr>
          <w:rFonts w:ascii="Arial" w:eastAsia="Times New Roman" w:hAnsi="Arial" w:cs="Arial"/>
          <w:color w:val="000000"/>
          <w:sz w:val="20"/>
          <w:szCs w:val="20"/>
        </w:rPr>
        <w:t xml:space="preserve"> </w:t>
      </w:r>
    </w:p>
    <w:p w14:paraId="3F1EA2FF" w14:textId="77777777"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1) </w:t>
      </w:r>
      <w:r w:rsidRPr="0055194B">
        <w:rPr>
          <w:rStyle w:val="FontStyle49"/>
          <w:rFonts w:ascii="Arial" w:hAnsi="Arial" w:cs="Arial"/>
          <w:sz w:val="20"/>
          <w:szCs w:val="20"/>
        </w:rPr>
        <w:tab/>
      </w:r>
      <w:r w:rsidR="00C97925" w:rsidRPr="0055194B">
        <w:rPr>
          <w:rStyle w:val="FontStyle49"/>
          <w:rFonts w:ascii="Arial" w:hAnsi="Arial" w:cs="Arial"/>
          <w:sz w:val="20"/>
          <w:szCs w:val="20"/>
        </w:rPr>
        <w:t>формирование и утверждение плана закупок товаров, работ, услуг;</w:t>
      </w:r>
    </w:p>
    <w:p w14:paraId="155FE5D5" w14:textId="77777777"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2) </w:t>
      </w: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выбор поставщика товаров, работ, услуг и заключение с ним договора о закупках; </w:t>
      </w:r>
    </w:p>
    <w:p w14:paraId="1B00E403" w14:textId="77777777" w:rsidR="00C97925" w:rsidRPr="0055194B" w:rsidRDefault="00F37E95"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r>
      <w:r w:rsidR="00C97925" w:rsidRPr="0055194B">
        <w:rPr>
          <w:rStyle w:val="FontStyle49"/>
          <w:rFonts w:ascii="Arial" w:hAnsi="Arial" w:cs="Arial"/>
          <w:sz w:val="20"/>
          <w:szCs w:val="20"/>
        </w:rPr>
        <w:t xml:space="preserve">3) </w:t>
      </w:r>
      <w:r w:rsidRPr="0055194B">
        <w:rPr>
          <w:rStyle w:val="FontStyle49"/>
          <w:rFonts w:ascii="Arial" w:hAnsi="Arial" w:cs="Arial"/>
          <w:sz w:val="20"/>
          <w:szCs w:val="20"/>
        </w:rPr>
        <w:tab/>
      </w:r>
      <w:r w:rsidR="00C97925" w:rsidRPr="0055194B">
        <w:rPr>
          <w:rStyle w:val="FontStyle49"/>
          <w:rFonts w:ascii="Arial" w:hAnsi="Arial" w:cs="Arial"/>
          <w:sz w:val="20"/>
          <w:szCs w:val="20"/>
        </w:rPr>
        <w:t>исполнение договора о закупках.</w:t>
      </w:r>
    </w:p>
    <w:p w14:paraId="0C381372" w14:textId="77777777" w:rsidR="00C97925" w:rsidRPr="0055194B" w:rsidRDefault="006F44AE" w:rsidP="0055194B">
      <w:pPr>
        <w:pStyle w:val="Style6"/>
        <w:widowControl/>
        <w:tabs>
          <w:tab w:val="left" w:pos="432"/>
        </w:tabs>
        <w:spacing w:after="120" w:line="240" w:lineRule="auto"/>
        <w:ind w:left="450" w:hanging="450"/>
        <w:rPr>
          <w:rStyle w:val="FontStyle49"/>
          <w:rFonts w:ascii="Arial" w:hAnsi="Arial" w:cs="Arial"/>
          <w:sz w:val="20"/>
          <w:szCs w:val="20"/>
        </w:rPr>
      </w:pPr>
      <w:bookmarkStart w:id="0" w:name="SUB600"/>
      <w:bookmarkStart w:id="1" w:name="SUB700"/>
      <w:bookmarkEnd w:id="0"/>
      <w:bookmarkEnd w:id="1"/>
      <w:r w:rsidRPr="0055194B">
        <w:rPr>
          <w:rStyle w:val="FontStyle49"/>
          <w:rFonts w:ascii="Arial" w:hAnsi="Arial" w:cs="Arial"/>
          <w:sz w:val="20"/>
          <w:szCs w:val="20"/>
        </w:rPr>
        <w:t>6</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C97925" w:rsidRPr="0055194B">
        <w:rPr>
          <w:rStyle w:val="FontStyle49"/>
          <w:rFonts w:ascii="Arial" w:hAnsi="Arial" w:cs="Arial"/>
          <w:sz w:val="20"/>
          <w:szCs w:val="20"/>
        </w:rPr>
        <w:t xml:space="preserve">Потенциальный поставщик и его </w:t>
      </w:r>
      <w:proofErr w:type="spellStart"/>
      <w:r w:rsidR="00C97925" w:rsidRPr="0055194B">
        <w:rPr>
          <w:rStyle w:val="FontStyle49"/>
          <w:rFonts w:ascii="Arial" w:hAnsi="Arial" w:cs="Arial"/>
          <w:sz w:val="20"/>
          <w:szCs w:val="20"/>
        </w:rPr>
        <w:t>аффилиированное</w:t>
      </w:r>
      <w:proofErr w:type="spellEnd"/>
      <w:r w:rsidR="00C97925" w:rsidRPr="0055194B">
        <w:rPr>
          <w:rStyle w:val="FontStyle49"/>
          <w:rFonts w:ascii="Arial" w:hAnsi="Arial" w:cs="Arial"/>
          <w:sz w:val="20"/>
          <w:szCs w:val="20"/>
        </w:rPr>
        <w:t xml:space="preserve"> лицо не имеют права участвовать в одном тендере (лоте).</w:t>
      </w:r>
    </w:p>
    <w:p w14:paraId="5E4EB369" w14:textId="77777777" w:rsidR="0029698F" w:rsidRPr="0055194B" w:rsidRDefault="0029698F"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7.</w:t>
      </w:r>
      <w:r w:rsidRPr="0055194B">
        <w:rPr>
          <w:rStyle w:val="FontStyle49"/>
          <w:rFonts w:ascii="Arial" w:hAnsi="Arial" w:cs="Arial"/>
          <w:sz w:val="20"/>
          <w:szCs w:val="20"/>
        </w:rPr>
        <w:tab/>
        <w:t>Закупки осуществляются одним из следующих способов:</w:t>
      </w:r>
    </w:p>
    <w:p w14:paraId="0C45A96D" w14:textId="77777777" w:rsidR="0029698F" w:rsidRPr="0055194B" w:rsidRDefault="0029698F" w:rsidP="0055194B">
      <w:pPr>
        <w:pStyle w:val="Style6"/>
        <w:spacing w:after="120" w:line="240" w:lineRule="auto"/>
        <w:ind w:left="864" w:hanging="414"/>
        <w:rPr>
          <w:rFonts w:ascii="Arial" w:hAnsi="Arial" w:cs="Arial"/>
          <w:sz w:val="20"/>
          <w:szCs w:val="20"/>
        </w:rPr>
      </w:pPr>
      <w:r w:rsidRPr="0055194B">
        <w:rPr>
          <w:rFonts w:ascii="Arial" w:hAnsi="Arial" w:cs="Arial"/>
          <w:sz w:val="20"/>
          <w:szCs w:val="20"/>
        </w:rPr>
        <w:t>1)</w:t>
      </w:r>
      <w:r w:rsidRPr="0055194B">
        <w:rPr>
          <w:rFonts w:ascii="Arial" w:hAnsi="Arial" w:cs="Arial"/>
          <w:sz w:val="20"/>
          <w:szCs w:val="20"/>
        </w:rPr>
        <w:tab/>
        <w:t>тендер</w:t>
      </w:r>
      <w:r w:rsidR="004449A7" w:rsidRPr="0055194B">
        <w:rPr>
          <w:rFonts w:ascii="Arial" w:hAnsi="Arial" w:cs="Arial"/>
          <w:sz w:val="20"/>
          <w:szCs w:val="20"/>
        </w:rPr>
        <w:t xml:space="preserve"> (применяется для приобретения </w:t>
      </w:r>
      <w:r w:rsidR="004449A7" w:rsidRPr="0055194B">
        <w:rPr>
          <w:rStyle w:val="FontStyle49"/>
          <w:rFonts w:ascii="Arial" w:hAnsi="Arial" w:cs="Arial"/>
          <w:sz w:val="20"/>
          <w:szCs w:val="20"/>
        </w:rPr>
        <w:t>однородных ТРУ, если годовые объемы таких ТРУ</w:t>
      </w:r>
      <w:r w:rsidR="00DE53A2" w:rsidRPr="0055194B">
        <w:rPr>
          <w:rStyle w:val="FontStyle49"/>
          <w:rFonts w:ascii="Arial" w:hAnsi="Arial" w:cs="Arial"/>
          <w:sz w:val="20"/>
          <w:szCs w:val="20"/>
        </w:rPr>
        <w:t>,</w:t>
      </w:r>
      <w:r w:rsidR="004449A7" w:rsidRPr="0055194B">
        <w:rPr>
          <w:rStyle w:val="FontStyle49"/>
          <w:rFonts w:ascii="Arial" w:hAnsi="Arial" w:cs="Arial"/>
          <w:sz w:val="20"/>
          <w:szCs w:val="20"/>
        </w:rPr>
        <w:t xml:space="preserve"> в стоимостном выражении</w:t>
      </w:r>
      <w:r w:rsidR="00DE53A2" w:rsidRPr="0055194B">
        <w:rPr>
          <w:rStyle w:val="FontStyle49"/>
          <w:rFonts w:ascii="Arial" w:hAnsi="Arial" w:cs="Arial"/>
          <w:sz w:val="20"/>
          <w:szCs w:val="20"/>
        </w:rPr>
        <w:t>,</w:t>
      </w:r>
      <w:r w:rsidR="004449A7" w:rsidRPr="0055194B">
        <w:rPr>
          <w:rStyle w:val="FontStyle49"/>
          <w:rFonts w:ascii="Arial" w:hAnsi="Arial" w:cs="Arial"/>
          <w:sz w:val="20"/>
          <w:szCs w:val="20"/>
        </w:rPr>
        <w:t xml:space="preserve"> превышают десят</w:t>
      </w:r>
      <w:r w:rsidR="00DE53A2" w:rsidRPr="0055194B">
        <w:rPr>
          <w:rStyle w:val="FontStyle49"/>
          <w:rFonts w:ascii="Arial" w:hAnsi="Arial" w:cs="Arial"/>
          <w:sz w:val="20"/>
          <w:szCs w:val="20"/>
        </w:rPr>
        <w:t>ь</w:t>
      </w:r>
      <w:r w:rsidR="004449A7" w:rsidRPr="0055194B">
        <w:rPr>
          <w:rStyle w:val="FontStyle49"/>
          <w:rFonts w:ascii="Arial" w:hAnsi="Arial" w:cs="Arial"/>
          <w:sz w:val="20"/>
          <w:szCs w:val="20"/>
        </w:rPr>
        <w:t xml:space="preserve"> миллионов тенге</w:t>
      </w:r>
      <w:r w:rsidR="0074605D" w:rsidRPr="0055194B">
        <w:rPr>
          <w:rStyle w:val="FontStyle49"/>
          <w:rFonts w:ascii="Arial" w:hAnsi="Arial" w:cs="Arial"/>
          <w:sz w:val="20"/>
          <w:szCs w:val="20"/>
        </w:rPr>
        <w:t>)</w:t>
      </w:r>
      <w:r w:rsidRPr="0055194B">
        <w:rPr>
          <w:rFonts w:ascii="Arial" w:hAnsi="Arial" w:cs="Arial"/>
          <w:sz w:val="20"/>
          <w:szCs w:val="20"/>
        </w:rPr>
        <w:t>;</w:t>
      </w:r>
    </w:p>
    <w:p w14:paraId="67816BC0" w14:textId="77777777" w:rsidR="0029698F" w:rsidRPr="0055194B" w:rsidRDefault="0029698F" w:rsidP="0055194B">
      <w:pPr>
        <w:pStyle w:val="Style6"/>
        <w:tabs>
          <w:tab w:val="left" w:pos="432"/>
          <w:tab w:val="left" w:pos="864"/>
        </w:tabs>
        <w:spacing w:after="120" w:line="240" w:lineRule="auto"/>
        <w:ind w:left="864" w:hanging="864"/>
        <w:rPr>
          <w:rFonts w:ascii="Arial" w:hAnsi="Arial" w:cs="Arial"/>
          <w:sz w:val="20"/>
          <w:szCs w:val="20"/>
        </w:rPr>
      </w:pPr>
      <w:r w:rsidRPr="0055194B">
        <w:rPr>
          <w:rFonts w:ascii="Arial" w:hAnsi="Arial" w:cs="Arial"/>
          <w:sz w:val="20"/>
          <w:szCs w:val="20"/>
        </w:rPr>
        <w:lastRenderedPageBreak/>
        <w:tab/>
        <w:t>2)</w:t>
      </w:r>
      <w:r w:rsidRPr="0055194B">
        <w:rPr>
          <w:rFonts w:ascii="Arial" w:hAnsi="Arial" w:cs="Arial"/>
          <w:sz w:val="20"/>
          <w:szCs w:val="20"/>
        </w:rPr>
        <w:tab/>
        <w:t>запрос ценовых предложений</w:t>
      </w:r>
      <w:r w:rsidR="004449A7" w:rsidRPr="0055194B">
        <w:rPr>
          <w:rFonts w:ascii="Arial" w:hAnsi="Arial" w:cs="Arial"/>
          <w:sz w:val="20"/>
          <w:szCs w:val="20"/>
        </w:rPr>
        <w:t xml:space="preserve"> (применяется для приобретения </w:t>
      </w:r>
      <w:r w:rsidR="004449A7" w:rsidRPr="0055194B">
        <w:rPr>
          <w:rStyle w:val="FontStyle49"/>
          <w:rFonts w:ascii="Arial" w:hAnsi="Arial" w:cs="Arial"/>
          <w:sz w:val="20"/>
          <w:szCs w:val="20"/>
        </w:rPr>
        <w:t>однородных ТРУ, если годовые объемы таких ТРУ</w:t>
      </w:r>
      <w:r w:rsidR="00DE53A2" w:rsidRPr="0055194B">
        <w:rPr>
          <w:rStyle w:val="FontStyle49"/>
          <w:rFonts w:ascii="Arial" w:hAnsi="Arial" w:cs="Arial"/>
          <w:sz w:val="20"/>
          <w:szCs w:val="20"/>
        </w:rPr>
        <w:t>,</w:t>
      </w:r>
      <w:r w:rsidR="004449A7" w:rsidRPr="0055194B">
        <w:rPr>
          <w:rStyle w:val="FontStyle49"/>
          <w:rFonts w:ascii="Arial" w:hAnsi="Arial" w:cs="Arial"/>
          <w:sz w:val="20"/>
          <w:szCs w:val="20"/>
        </w:rPr>
        <w:t xml:space="preserve"> в стоимостном выражении</w:t>
      </w:r>
      <w:r w:rsidR="00DE53A2" w:rsidRPr="0055194B">
        <w:rPr>
          <w:rStyle w:val="FontStyle49"/>
          <w:rFonts w:ascii="Arial" w:hAnsi="Arial" w:cs="Arial"/>
          <w:sz w:val="20"/>
          <w:szCs w:val="20"/>
        </w:rPr>
        <w:t>,</w:t>
      </w:r>
      <w:r w:rsidR="004449A7" w:rsidRPr="0055194B">
        <w:rPr>
          <w:rStyle w:val="FontStyle49"/>
          <w:rFonts w:ascii="Arial" w:hAnsi="Arial" w:cs="Arial"/>
          <w:sz w:val="20"/>
          <w:szCs w:val="20"/>
        </w:rPr>
        <w:t xml:space="preserve"> не превышают десяти миллионов тенге (включительно))</w:t>
      </w:r>
      <w:r w:rsidRPr="0055194B">
        <w:rPr>
          <w:rFonts w:ascii="Arial" w:hAnsi="Arial" w:cs="Arial"/>
          <w:sz w:val="20"/>
          <w:szCs w:val="20"/>
        </w:rPr>
        <w:t>;</w:t>
      </w:r>
    </w:p>
    <w:p w14:paraId="6B0F8495" w14:textId="77777777" w:rsidR="0029698F" w:rsidRPr="0055194B" w:rsidRDefault="0029698F" w:rsidP="0055194B">
      <w:pPr>
        <w:pStyle w:val="Style6"/>
        <w:tabs>
          <w:tab w:val="left" w:pos="432"/>
          <w:tab w:val="left" w:pos="864"/>
        </w:tabs>
        <w:spacing w:after="120" w:line="240" w:lineRule="auto"/>
        <w:ind w:left="864" w:hanging="864"/>
        <w:rPr>
          <w:rFonts w:ascii="Arial" w:hAnsi="Arial" w:cs="Arial"/>
          <w:sz w:val="20"/>
          <w:szCs w:val="20"/>
        </w:rPr>
      </w:pPr>
      <w:r w:rsidRPr="0055194B">
        <w:rPr>
          <w:rFonts w:ascii="Arial" w:hAnsi="Arial" w:cs="Arial"/>
          <w:sz w:val="20"/>
          <w:szCs w:val="20"/>
        </w:rPr>
        <w:tab/>
        <w:t>3)</w:t>
      </w:r>
      <w:r w:rsidRPr="0055194B">
        <w:rPr>
          <w:rFonts w:ascii="Arial" w:hAnsi="Arial" w:cs="Arial"/>
          <w:sz w:val="20"/>
          <w:szCs w:val="20"/>
        </w:rPr>
        <w:tab/>
        <w:t>прямое заключение договора;</w:t>
      </w:r>
    </w:p>
    <w:p w14:paraId="4D5E2E2E" w14:textId="77777777" w:rsidR="0029698F" w:rsidRPr="0055194B" w:rsidRDefault="0029698F" w:rsidP="0055194B">
      <w:pPr>
        <w:pStyle w:val="Style6"/>
        <w:tabs>
          <w:tab w:val="left" w:pos="432"/>
          <w:tab w:val="left" w:pos="864"/>
        </w:tabs>
        <w:spacing w:after="120" w:line="240" w:lineRule="auto"/>
        <w:ind w:left="864" w:hanging="864"/>
        <w:rPr>
          <w:rFonts w:ascii="Arial" w:hAnsi="Arial" w:cs="Arial"/>
          <w:sz w:val="20"/>
          <w:szCs w:val="20"/>
        </w:rPr>
      </w:pPr>
      <w:r w:rsidRPr="0055194B">
        <w:rPr>
          <w:rFonts w:ascii="Arial" w:hAnsi="Arial" w:cs="Arial"/>
          <w:sz w:val="20"/>
          <w:szCs w:val="20"/>
        </w:rPr>
        <w:tab/>
        <w:t xml:space="preserve">4) </w:t>
      </w:r>
      <w:r w:rsidRPr="0055194B">
        <w:rPr>
          <w:rFonts w:ascii="Arial" w:hAnsi="Arial" w:cs="Arial"/>
          <w:sz w:val="20"/>
          <w:szCs w:val="20"/>
        </w:rPr>
        <w:tab/>
        <w:t>с использованием ЭТП</w:t>
      </w:r>
      <w:r w:rsidR="008246B9" w:rsidRPr="0055194B">
        <w:rPr>
          <w:rFonts w:ascii="Arial" w:hAnsi="Arial" w:cs="Arial"/>
          <w:sz w:val="20"/>
          <w:szCs w:val="20"/>
        </w:rPr>
        <w:t xml:space="preserve"> (может применяться в аналогичных подпунктам 1) и 2) настоящего пункта закупках)</w:t>
      </w:r>
      <w:r w:rsidR="00EB6AFD" w:rsidRPr="0055194B">
        <w:rPr>
          <w:rFonts w:ascii="Arial" w:hAnsi="Arial" w:cs="Arial"/>
          <w:sz w:val="20"/>
          <w:szCs w:val="20"/>
        </w:rPr>
        <w:t>.</w:t>
      </w:r>
    </w:p>
    <w:p w14:paraId="311E83D6" w14:textId="77777777" w:rsidR="0029698F" w:rsidRPr="0055194B" w:rsidRDefault="00BD418A"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8</w:t>
      </w:r>
      <w:r w:rsidR="0029698F" w:rsidRPr="0055194B">
        <w:rPr>
          <w:rStyle w:val="FontStyle49"/>
          <w:rFonts w:ascii="Arial" w:hAnsi="Arial" w:cs="Arial"/>
          <w:sz w:val="20"/>
          <w:szCs w:val="20"/>
        </w:rPr>
        <w:t>.</w:t>
      </w:r>
      <w:r w:rsidR="0029698F" w:rsidRPr="0055194B">
        <w:rPr>
          <w:rStyle w:val="FontStyle49"/>
          <w:rFonts w:ascii="Arial" w:hAnsi="Arial" w:cs="Arial"/>
          <w:sz w:val="20"/>
          <w:szCs w:val="20"/>
        </w:rPr>
        <w:tab/>
        <w:t xml:space="preserve">Отказ от закупок ТРУ допускается в случаях: </w:t>
      </w:r>
    </w:p>
    <w:p w14:paraId="7AB47C82" w14:textId="77777777" w:rsidR="0029698F" w:rsidRPr="0055194B" w:rsidRDefault="0029698F"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t xml:space="preserve">1) </w:t>
      </w:r>
      <w:r w:rsidRPr="0055194B">
        <w:rPr>
          <w:rStyle w:val="FontStyle49"/>
          <w:rFonts w:ascii="Arial" w:hAnsi="Arial" w:cs="Arial"/>
          <w:sz w:val="20"/>
          <w:szCs w:val="20"/>
        </w:rPr>
        <w:tab/>
        <w:t>сокращения расходов на приобретение ТРУ;</w:t>
      </w:r>
    </w:p>
    <w:p w14:paraId="79198A46" w14:textId="77777777" w:rsidR="0029698F" w:rsidRPr="0055194B" w:rsidRDefault="0029698F"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t xml:space="preserve">2) </w:t>
      </w:r>
      <w:r w:rsidRPr="0055194B">
        <w:rPr>
          <w:rStyle w:val="FontStyle49"/>
          <w:rFonts w:ascii="Arial" w:hAnsi="Arial" w:cs="Arial"/>
          <w:sz w:val="20"/>
          <w:szCs w:val="20"/>
        </w:rPr>
        <w:tab/>
        <w:t>обоснованной нецелесообразности приобретения ТРУ;</w:t>
      </w:r>
    </w:p>
    <w:p w14:paraId="63DA93CB" w14:textId="77777777" w:rsidR="0029698F" w:rsidRPr="0055194B" w:rsidRDefault="0029698F"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t xml:space="preserve">3) </w:t>
      </w:r>
      <w:r w:rsidRPr="0055194B">
        <w:rPr>
          <w:rStyle w:val="FontStyle49"/>
          <w:rFonts w:ascii="Arial" w:hAnsi="Arial" w:cs="Arial"/>
          <w:sz w:val="20"/>
          <w:szCs w:val="20"/>
        </w:rPr>
        <w:tab/>
        <w:t>наступления обстоятельств непреодолимой силы.</w:t>
      </w:r>
    </w:p>
    <w:p w14:paraId="5364B008" w14:textId="77777777" w:rsidR="0029698F" w:rsidRPr="0055194B" w:rsidRDefault="003D767D" w:rsidP="0055194B">
      <w:pPr>
        <w:pStyle w:val="Style6"/>
        <w:widowControl/>
        <w:tabs>
          <w:tab w:val="left" w:pos="432"/>
        </w:tabs>
        <w:spacing w:after="120" w:line="240" w:lineRule="auto"/>
        <w:ind w:left="450" w:hanging="18"/>
        <w:rPr>
          <w:rStyle w:val="FontStyle49"/>
          <w:rFonts w:ascii="Arial" w:hAnsi="Arial" w:cs="Arial"/>
          <w:sz w:val="20"/>
          <w:szCs w:val="20"/>
        </w:rPr>
      </w:pPr>
      <w:r w:rsidRPr="0055194B">
        <w:rPr>
          <w:rStyle w:val="FontStyle49"/>
          <w:rFonts w:ascii="Arial" w:hAnsi="Arial" w:cs="Arial"/>
          <w:sz w:val="20"/>
          <w:szCs w:val="20"/>
        </w:rPr>
        <w:t>В случае о</w:t>
      </w:r>
      <w:r w:rsidR="0029698F" w:rsidRPr="0055194B">
        <w:rPr>
          <w:rStyle w:val="FontStyle49"/>
          <w:rFonts w:ascii="Arial" w:hAnsi="Arial" w:cs="Arial"/>
          <w:sz w:val="20"/>
          <w:szCs w:val="20"/>
        </w:rPr>
        <w:t>тказ</w:t>
      </w:r>
      <w:r w:rsidRPr="0055194B">
        <w:rPr>
          <w:rStyle w:val="FontStyle49"/>
          <w:rFonts w:ascii="Arial" w:hAnsi="Arial" w:cs="Arial"/>
          <w:sz w:val="20"/>
          <w:szCs w:val="20"/>
        </w:rPr>
        <w:t>а</w:t>
      </w:r>
      <w:r w:rsidR="0029698F" w:rsidRPr="0055194B">
        <w:rPr>
          <w:rStyle w:val="FontStyle49"/>
          <w:rFonts w:ascii="Arial" w:hAnsi="Arial" w:cs="Arial"/>
          <w:sz w:val="20"/>
          <w:szCs w:val="20"/>
        </w:rPr>
        <w:t xml:space="preserve"> от закупок ТРУ </w:t>
      </w:r>
      <w:r w:rsidR="00302691" w:rsidRPr="0055194B">
        <w:rPr>
          <w:rStyle w:val="FontStyle49"/>
          <w:rFonts w:ascii="Arial" w:hAnsi="Arial" w:cs="Arial"/>
          <w:sz w:val="20"/>
          <w:szCs w:val="20"/>
        </w:rPr>
        <w:t>по основаниям, указанным в подпунктах 1) и 2) настоящего пункта  Правил,</w:t>
      </w:r>
      <w:r w:rsidR="00302691" w:rsidRPr="0055194B" w:rsidDel="003D767D">
        <w:rPr>
          <w:rStyle w:val="FontStyle49"/>
          <w:rFonts w:ascii="Arial" w:hAnsi="Arial" w:cs="Arial"/>
          <w:sz w:val="20"/>
          <w:szCs w:val="20"/>
        </w:rPr>
        <w:t xml:space="preserve"> </w:t>
      </w:r>
      <w:r w:rsidRPr="0055194B">
        <w:rPr>
          <w:rStyle w:val="FontStyle49"/>
          <w:rFonts w:ascii="Arial" w:hAnsi="Arial" w:cs="Arial"/>
          <w:sz w:val="20"/>
          <w:szCs w:val="20"/>
        </w:rPr>
        <w:t>проводятся</w:t>
      </w:r>
      <w:r w:rsidR="0029698F" w:rsidRPr="0055194B">
        <w:rPr>
          <w:rStyle w:val="FontStyle49"/>
          <w:rFonts w:ascii="Arial" w:hAnsi="Arial" w:cs="Arial"/>
          <w:sz w:val="20"/>
          <w:szCs w:val="20"/>
        </w:rPr>
        <w:t xml:space="preserve"> </w:t>
      </w:r>
      <w:r w:rsidRPr="0055194B">
        <w:rPr>
          <w:rStyle w:val="FontStyle49"/>
          <w:rFonts w:ascii="Arial" w:hAnsi="Arial" w:cs="Arial"/>
          <w:sz w:val="20"/>
          <w:szCs w:val="20"/>
        </w:rPr>
        <w:t>мероприятия по внесению</w:t>
      </w:r>
      <w:r w:rsidR="0029698F" w:rsidRPr="0055194B">
        <w:rPr>
          <w:rStyle w:val="FontStyle49"/>
          <w:rFonts w:ascii="Arial" w:hAnsi="Arial" w:cs="Arial"/>
          <w:sz w:val="20"/>
          <w:szCs w:val="20"/>
        </w:rPr>
        <w:t xml:space="preserve"> соответствующих изменений в план закупок.</w:t>
      </w:r>
    </w:p>
    <w:p w14:paraId="58C20237" w14:textId="77777777" w:rsidR="0029698F" w:rsidRPr="0055194B" w:rsidRDefault="00BD418A"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w:t>
      </w:r>
      <w:r w:rsidR="0029698F" w:rsidRPr="0055194B">
        <w:rPr>
          <w:rStyle w:val="FontStyle49"/>
          <w:rFonts w:ascii="Arial" w:hAnsi="Arial" w:cs="Arial"/>
          <w:sz w:val="20"/>
          <w:szCs w:val="20"/>
        </w:rPr>
        <w:t>.</w:t>
      </w:r>
      <w:r w:rsidR="0029698F" w:rsidRPr="0055194B">
        <w:rPr>
          <w:rStyle w:val="FontStyle49"/>
          <w:rFonts w:ascii="Arial" w:hAnsi="Arial" w:cs="Arial"/>
          <w:sz w:val="20"/>
          <w:szCs w:val="20"/>
        </w:rPr>
        <w:tab/>
        <w:t>В течение пяти рабочих дней, следующих за датой принятия Биржей решения об отказе от закупок, организатор закупок осуществляет следующее:</w:t>
      </w:r>
    </w:p>
    <w:p w14:paraId="25DBD39F" w14:textId="77777777" w:rsidR="0029698F" w:rsidRPr="0055194B" w:rsidRDefault="0029698F" w:rsidP="0055194B">
      <w:pPr>
        <w:pStyle w:val="Style6"/>
        <w:tabs>
          <w:tab w:val="left" w:pos="432"/>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t xml:space="preserve">1) </w:t>
      </w:r>
      <w:r w:rsidRPr="0055194B">
        <w:rPr>
          <w:rStyle w:val="FontStyle49"/>
          <w:rFonts w:ascii="Arial" w:hAnsi="Arial" w:cs="Arial"/>
          <w:sz w:val="20"/>
          <w:szCs w:val="20"/>
        </w:rPr>
        <w:tab/>
        <w:t>извещает о принятом решении лиц, участвующих в проводимых закупках, и публикует соответствующее объявление на интернет-ресурсе Биржи;</w:t>
      </w:r>
    </w:p>
    <w:p w14:paraId="7D5233DB" w14:textId="77777777" w:rsidR="0029698F" w:rsidRPr="0055194B" w:rsidRDefault="0029698F" w:rsidP="0055194B">
      <w:pPr>
        <w:pStyle w:val="Style6"/>
        <w:tabs>
          <w:tab w:val="left" w:pos="432"/>
          <w:tab w:val="left" w:pos="864"/>
        </w:tabs>
        <w:spacing w:after="120" w:line="240" w:lineRule="auto"/>
        <w:ind w:left="864" w:hanging="864"/>
        <w:rPr>
          <w:rStyle w:val="FontStyle49"/>
          <w:rFonts w:ascii="Arial" w:hAnsi="Arial" w:cs="Arial"/>
          <w:sz w:val="20"/>
          <w:szCs w:val="20"/>
        </w:rPr>
      </w:pPr>
      <w:r w:rsidRPr="0055194B">
        <w:rPr>
          <w:rStyle w:val="FontStyle49"/>
          <w:rFonts w:ascii="Arial" w:hAnsi="Arial" w:cs="Arial"/>
          <w:sz w:val="20"/>
          <w:szCs w:val="20"/>
        </w:rPr>
        <w:tab/>
        <w:t xml:space="preserve">2) </w:t>
      </w:r>
      <w:r w:rsidRPr="0055194B">
        <w:rPr>
          <w:rStyle w:val="FontStyle49"/>
          <w:rFonts w:ascii="Arial" w:hAnsi="Arial" w:cs="Arial"/>
          <w:sz w:val="20"/>
          <w:szCs w:val="20"/>
        </w:rPr>
        <w:tab/>
        <w:t>возвращает внесенные обеспечения тендерных заявок и (или) исполнения договоров.</w:t>
      </w:r>
    </w:p>
    <w:p w14:paraId="559C4222" w14:textId="77777777" w:rsidR="0029698F" w:rsidRPr="0055194B" w:rsidRDefault="0029698F"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w:t>
      </w:r>
      <w:r w:rsidR="00BD418A" w:rsidRPr="0055194B">
        <w:rPr>
          <w:rStyle w:val="FontStyle49"/>
          <w:rFonts w:ascii="Arial" w:hAnsi="Arial" w:cs="Arial"/>
          <w:sz w:val="20"/>
          <w:szCs w:val="20"/>
        </w:rPr>
        <w:t>0</w:t>
      </w:r>
      <w:r w:rsidRPr="0055194B">
        <w:rPr>
          <w:rStyle w:val="FontStyle49"/>
          <w:rFonts w:ascii="Arial" w:hAnsi="Arial" w:cs="Arial"/>
          <w:sz w:val="20"/>
          <w:szCs w:val="20"/>
        </w:rPr>
        <w:t>.</w:t>
      </w:r>
      <w:r w:rsidRPr="0055194B">
        <w:rPr>
          <w:rStyle w:val="FontStyle49"/>
          <w:rFonts w:ascii="Arial" w:hAnsi="Arial" w:cs="Arial"/>
          <w:sz w:val="20"/>
          <w:szCs w:val="20"/>
        </w:rPr>
        <w:tab/>
        <w:t xml:space="preserve">В случае отказа Биржи от закупок ТРУ по основаниям, указанным в подпунктах 1) и 2) пункта </w:t>
      </w:r>
      <w:r w:rsidR="00542739" w:rsidRPr="0055194B">
        <w:rPr>
          <w:rStyle w:val="FontStyle49"/>
          <w:rFonts w:ascii="Arial" w:hAnsi="Arial" w:cs="Arial"/>
          <w:sz w:val="20"/>
          <w:szCs w:val="20"/>
        </w:rPr>
        <w:t>8</w:t>
      </w:r>
      <w:r w:rsidRPr="0055194B">
        <w:rPr>
          <w:rStyle w:val="FontStyle49"/>
          <w:rFonts w:ascii="Arial" w:hAnsi="Arial" w:cs="Arial"/>
          <w:sz w:val="20"/>
          <w:szCs w:val="20"/>
        </w:rPr>
        <w:t xml:space="preserve"> Правил, внесение изменений и (или) дополнений в план закупок в части увеличения потребности </w:t>
      </w:r>
      <w:r w:rsidRPr="0055194B">
        <w:rPr>
          <w:rStyle w:val="FontStyle49"/>
          <w:rFonts w:ascii="Arial" w:hAnsi="Arial" w:cs="Arial"/>
          <w:sz w:val="20"/>
          <w:szCs w:val="20"/>
        </w:rPr>
        <w:br/>
        <w:t xml:space="preserve">и расходов на их приобретение либо возникновения целесообразности приобретения таких ТРУ </w:t>
      </w:r>
      <w:r w:rsidRPr="0055194B">
        <w:rPr>
          <w:rStyle w:val="FontStyle49"/>
          <w:rFonts w:ascii="Arial" w:hAnsi="Arial" w:cs="Arial"/>
          <w:sz w:val="20"/>
          <w:szCs w:val="20"/>
        </w:rPr>
        <w:br/>
        <w:t xml:space="preserve">в текущем году не допускается. </w:t>
      </w:r>
    </w:p>
    <w:p w14:paraId="66A1E9A4" w14:textId="77777777" w:rsidR="006F44AE" w:rsidRPr="0055194B" w:rsidRDefault="006F44AE" w:rsidP="0055194B">
      <w:pPr>
        <w:pStyle w:val="Style6"/>
        <w:widowControl/>
        <w:tabs>
          <w:tab w:val="left" w:pos="432"/>
        </w:tabs>
        <w:spacing w:after="120" w:line="240" w:lineRule="auto"/>
        <w:ind w:left="450" w:hanging="450"/>
        <w:rPr>
          <w:rStyle w:val="FontStyle49"/>
          <w:rFonts w:ascii="Arial" w:hAnsi="Arial" w:cs="Arial"/>
          <w:sz w:val="20"/>
          <w:szCs w:val="20"/>
        </w:rPr>
      </w:pPr>
    </w:p>
    <w:p w14:paraId="6C8D29DE" w14:textId="77777777" w:rsidR="00734E0E"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Раздел </w:t>
      </w:r>
      <w:r w:rsidR="00FC0D52" w:rsidRPr="0055194B">
        <w:rPr>
          <w:rStyle w:val="FontStyle48"/>
          <w:rFonts w:ascii="Arial" w:hAnsi="Arial" w:cs="Arial"/>
          <w:sz w:val="20"/>
          <w:szCs w:val="20"/>
        </w:rPr>
        <w:t>2. ПЛАНИРОВАНИЕ ЗАКУПОК ТОВАРОВ, РАБОТ, УСЛУГ</w:t>
      </w:r>
    </w:p>
    <w:p w14:paraId="7E8C1C0F" w14:textId="77777777" w:rsidR="00733F58" w:rsidRPr="0055194B" w:rsidRDefault="0029698F"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w:t>
      </w:r>
      <w:r w:rsidR="00BD418A" w:rsidRPr="0055194B">
        <w:rPr>
          <w:rStyle w:val="FontStyle49"/>
          <w:rFonts w:ascii="Arial" w:hAnsi="Arial" w:cs="Arial"/>
          <w:sz w:val="20"/>
          <w:szCs w:val="20"/>
        </w:rPr>
        <w:t>1</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676B4B" w:rsidRPr="0055194B">
        <w:rPr>
          <w:rStyle w:val="FontStyle49"/>
          <w:rFonts w:ascii="Arial" w:hAnsi="Arial" w:cs="Arial"/>
          <w:sz w:val="20"/>
          <w:szCs w:val="20"/>
        </w:rPr>
        <w:t xml:space="preserve">На основании утвержденного бюджета организатор закупок по согласованию с ответственными подразделениями разрабатывает план закупок ТРУ Биржи (далее – </w:t>
      </w:r>
      <w:bookmarkStart w:id="2" w:name="sub1005008629"/>
      <w:r w:rsidR="005645DD" w:rsidRPr="0055194B">
        <w:rPr>
          <w:rStyle w:val="FontStyle49"/>
          <w:rFonts w:ascii="Arial" w:hAnsi="Arial" w:cs="Arial"/>
          <w:sz w:val="20"/>
          <w:szCs w:val="20"/>
        </w:rPr>
        <w:t xml:space="preserve">план закупок) по форме согласно </w:t>
      </w:r>
      <w:hyperlink r:id="rId9" w:history="1">
        <w:r w:rsidR="005645DD" w:rsidRPr="0055194B">
          <w:rPr>
            <w:rStyle w:val="FontStyle49"/>
            <w:rFonts w:ascii="Arial" w:hAnsi="Arial" w:cs="Arial"/>
            <w:sz w:val="20"/>
            <w:szCs w:val="20"/>
          </w:rPr>
          <w:t>приложению</w:t>
        </w:r>
      </w:hyperlink>
      <w:bookmarkEnd w:id="2"/>
      <w:r w:rsidR="005645DD" w:rsidRPr="0055194B">
        <w:rPr>
          <w:rStyle w:val="FontStyle49"/>
          <w:rFonts w:ascii="Arial" w:hAnsi="Arial" w:cs="Arial"/>
          <w:sz w:val="20"/>
          <w:szCs w:val="20"/>
        </w:rPr>
        <w:t xml:space="preserve"> 1</w:t>
      </w:r>
      <w:r w:rsidR="00676B4B" w:rsidRPr="0055194B">
        <w:rPr>
          <w:rStyle w:val="FontStyle49"/>
          <w:rFonts w:ascii="Arial" w:hAnsi="Arial" w:cs="Arial"/>
          <w:sz w:val="20"/>
          <w:szCs w:val="20"/>
        </w:rPr>
        <w:t xml:space="preserve"> к Правилам. </w:t>
      </w:r>
    </w:p>
    <w:p w14:paraId="601D79BD" w14:textId="77777777" w:rsidR="00676B4B" w:rsidRPr="0055194B" w:rsidRDefault="00733F58"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ab/>
      </w:r>
      <w:r w:rsidR="00676B4B" w:rsidRPr="0055194B">
        <w:rPr>
          <w:rStyle w:val="FontStyle49"/>
          <w:rFonts w:ascii="Arial" w:hAnsi="Arial" w:cs="Arial"/>
          <w:sz w:val="20"/>
          <w:szCs w:val="20"/>
        </w:rPr>
        <w:t>Организатор закупок является ответственным за своевременную подготовку проекта плана закупок на будущий год и его внесени</w:t>
      </w:r>
      <w:r w:rsidR="00C263EF" w:rsidRPr="0055194B">
        <w:rPr>
          <w:rStyle w:val="FontStyle49"/>
          <w:rFonts w:ascii="Arial" w:hAnsi="Arial" w:cs="Arial"/>
          <w:sz w:val="20"/>
          <w:szCs w:val="20"/>
        </w:rPr>
        <w:t>ю</w:t>
      </w:r>
      <w:r w:rsidR="00676B4B" w:rsidRPr="0055194B">
        <w:rPr>
          <w:rStyle w:val="FontStyle49"/>
          <w:rFonts w:ascii="Arial" w:hAnsi="Arial" w:cs="Arial"/>
          <w:sz w:val="20"/>
          <w:szCs w:val="20"/>
        </w:rPr>
        <w:t xml:space="preserve"> на рассмотрение Председател</w:t>
      </w:r>
      <w:r w:rsidR="0088177F" w:rsidRPr="0055194B">
        <w:rPr>
          <w:rStyle w:val="FontStyle49"/>
          <w:rFonts w:ascii="Arial" w:hAnsi="Arial" w:cs="Arial"/>
          <w:sz w:val="20"/>
          <w:szCs w:val="20"/>
        </w:rPr>
        <w:t>ю</w:t>
      </w:r>
      <w:r w:rsidR="00676B4B" w:rsidRPr="0055194B">
        <w:rPr>
          <w:rStyle w:val="FontStyle49"/>
          <w:rFonts w:ascii="Arial" w:hAnsi="Arial" w:cs="Arial"/>
          <w:sz w:val="20"/>
          <w:szCs w:val="20"/>
        </w:rPr>
        <w:t xml:space="preserve"> Правления Биржи не позднее десяти рабочих дней, следующих за датой утверждения бюджета на соответствующий год.</w:t>
      </w:r>
    </w:p>
    <w:p w14:paraId="65D41F19" w14:textId="77777777" w:rsidR="00BD418A" w:rsidRPr="0055194B" w:rsidRDefault="00BD418A"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w:t>
      </w:r>
      <w:r w:rsidRPr="0055194B">
        <w:rPr>
          <w:rStyle w:val="FontStyle49"/>
          <w:rFonts w:ascii="Arial" w:hAnsi="Arial" w:cs="Arial"/>
          <w:sz w:val="20"/>
          <w:szCs w:val="20"/>
        </w:rPr>
        <w:tab/>
        <w:t>Закупки ТРУ осуществляются Биржей (организатором закупок) на основании утвержденного плана закупок.</w:t>
      </w:r>
    </w:p>
    <w:p w14:paraId="15BA0150" w14:textId="77777777" w:rsidR="00E92377" w:rsidRPr="0055194B" w:rsidRDefault="0029698F"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w:t>
      </w:r>
      <w:r w:rsidR="00BD418A" w:rsidRPr="0055194B">
        <w:rPr>
          <w:rStyle w:val="FontStyle49"/>
          <w:rFonts w:ascii="Arial" w:hAnsi="Arial" w:cs="Arial"/>
          <w:sz w:val="20"/>
          <w:szCs w:val="20"/>
        </w:rPr>
        <w:t>3</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734E0E" w:rsidRPr="0055194B">
        <w:rPr>
          <w:rStyle w:val="FontStyle49"/>
          <w:rFonts w:ascii="Arial" w:hAnsi="Arial" w:cs="Arial"/>
          <w:sz w:val="20"/>
          <w:szCs w:val="20"/>
        </w:rPr>
        <w:t xml:space="preserve">План закупок формируется на финансовый год/годы на основе потребности </w:t>
      </w:r>
      <w:r w:rsidR="002617F1" w:rsidRPr="0055194B">
        <w:rPr>
          <w:rStyle w:val="FontStyle49"/>
          <w:rFonts w:ascii="Arial" w:hAnsi="Arial" w:cs="Arial"/>
          <w:sz w:val="20"/>
          <w:szCs w:val="20"/>
        </w:rPr>
        <w:t xml:space="preserve">Биржи </w:t>
      </w:r>
      <w:r w:rsidR="00734E0E" w:rsidRPr="0055194B">
        <w:rPr>
          <w:rStyle w:val="FontStyle49"/>
          <w:rFonts w:ascii="Arial" w:hAnsi="Arial" w:cs="Arial"/>
          <w:sz w:val="20"/>
          <w:szCs w:val="20"/>
        </w:rPr>
        <w:t xml:space="preserve">в </w:t>
      </w:r>
      <w:r w:rsidR="00BC2E81" w:rsidRPr="0055194B">
        <w:rPr>
          <w:rStyle w:val="FontStyle49"/>
          <w:rFonts w:ascii="Arial" w:hAnsi="Arial" w:cs="Arial"/>
          <w:sz w:val="20"/>
          <w:szCs w:val="20"/>
        </w:rPr>
        <w:t>ТРУ</w:t>
      </w:r>
      <w:r w:rsidR="00734E0E" w:rsidRPr="0055194B">
        <w:rPr>
          <w:rStyle w:val="FontStyle49"/>
          <w:rFonts w:ascii="Arial" w:hAnsi="Arial" w:cs="Arial"/>
          <w:sz w:val="20"/>
          <w:szCs w:val="20"/>
        </w:rPr>
        <w:t xml:space="preserve">. </w:t>
      </w:r>
    </w:p>
    <w:p w14:paraId="1BD11DE0" w14:textId="77777777" w:rsidR="00E92377" w:rsidRPr="0055194B" w:rsidRDefault="00E92377" w:rsidP="0055194B">
      <w:pPr>
        <w:pStyle w:val="Style6"/>
        <w:widowControl/>
        <w:tabs>
          <w:tab w:val="left" w:pos="432"/>
        </w:tabs>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При планировании Биржей заключения долгосрочного договора сумма, выделенная для закупки, указывается в плане закупок с разбивкой на каждый финансовый год.</w:t>
      </w:r>
    </w:p>
    <w:p w14:paraId="4073DC9D" w14:textId="77777777" w:rsidR="00E8205F" w:rsidRPr="0055194B" w:rsidRDefault="00BD418A"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14</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8A4240" w:rsidRPr="0055194B">
        <w:rPr>
          <w:rStyle w:val="FontStyle49"/>
          <w:rFonts w:ascii="Arial" w:hAnsi="Arial" w:cs="Arial"/>
          <w:sz w:val="20"/>
          <w:szCs w:val="20"/>
        </w:rPr>
        <w:t>План закупок (изменения и (</w:t>
      </w:r>
      <w:r w:rsidR="00027D02" w:rsidRPr="0055194B">
        <w:rPr>
          <w:rStyle w:val="FontStyle49"/>
          <w:rFonts w:ascii="Arial" w:hAnsi="Arial" w:cs="Arial"/>
          <w:sz w:val="20"/>
          <w:szCs w:val="20"/>
        </w:rPr>
        <w:t>или</w:t>
      </w:r>
      <w:r w:rsidR="008A4240" w:rsidRPr="0055194B">
        <w:rPr>
          <w:rStyle w:val="FontStyle49"/>
          <w:rFonts w:ascii="Arial" w:hAnsi="Arial" w:cs="Arial"/>
          <w:sz w:val="20"/>
          <w:szCs w:val="20"/>
        </w:rPr>
        <w:t>)</w:t>
      </w:r>
      <w:r w:rsidR="00734E0E" w:rsidRPr="0055194B">
        <w:rPr>
          <w:rStyle w:val="FontStyle49"/>
          <w:rFonts w:ascii="Arial" w:hAnsi="Arial" w:cs="Arial"/>
          <w:sz w:val="20"/>
          <w:szCs w:val="20"/>
        </w:rPr>
        <w:t xml:space="preserve"> дополнения к нему) утверждаются </w:t>
      </w:r>
      <w:r w:rsidR="00BC2E81" w:rsidRPr="0055194B">
        <w:rPr>
          <w:rStyle w:val="FontStyle49"/>
          <w:rFonts w:ascii="Arial" w:hAnsi="Arial" w:cs="Arial"/>
          <w:sz w:val="20"/>
          <w:szCs w:val="20"/>
        </w:rPr>
        <w:t>Председателем Правления Биржи</w:t>
      </w:r>
      <w:r w:rsidR="0029698F" w:rsidRPr="0055194B">
        <w:rPr>
          <w:rStyle w:val="FontStyle49"/>
          <w:rFonts w:ascii="Arial" w:hAnsi="Arial" w:cs="Arial"/>
          <w:sz w:val="20"/>
          <w:szCs w:val="20"/>
        </w:rPr>
        <w:t xml:space="preserve"> или лицом его замещающим</w:t>
      </w:r>
      <w:r w:rsidR="00734E0E" w:rsidRPr="0055194B">
        <w:rPr>
          <w:rStyle w:val="FontStyle49"/>
          <w:rFonts w:ascii="Arial" w:hAnsi="Arial" w:cs="Arial"/>
          <w:sz w:val="20"/>
          <w:szCs w:val="20"/>
        </w:rPr>
        <w:t>.</w:t>
      </w:r>
    </w:p>
    <w:p w14:paraId="37E33C64" w14:textId="77777777" w:rsidR="00734E0E" w:rsidRPr="0055194B" w:rsidRDefault="0029698F"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w:t>
      </w:r>
      <w:r w:rsidR="00BD418A" w:rsidRPr="0055194B">
        <w:rPr>
          <w:rStyle w:val="FontStyle49"/>
          <w:rFonts w:ascii="Arial" w:hAnsi="Arial" w:cs="Arial"/>
          <w:sz w:val="20"/>
          <w:szCs w:val="20"/>
        </w:rPr>
        <w:t>5</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676B4B" w:rsidRPr="0055194B">
        <w:rPr>
          <w:rStyle w:val="FontStyle49"/>
          <w:rFonts w:ascii="Arial" w:hAnsi="Arial" w:cs="Arial"/>
          <w:sz w:val="20"/>
          <w:szCs w:val="20"/>
        </w:rPr>
        <w:t xml:space="preserve">Организатор закупок в течение пяти рабочих дней, следующих за датой утверждения плана закупок (внесения изменений и (или) дополнений в него), размещает его на интернет-ресурсе Биржи, за исключением сведений, касающихся цены за единицу </w:t>
      </w:r>
      <w:r w:rsidRPr="0055194B">
        <w:rPr>
          <w:rStyle w:val="FontStyle49"/>
          <w:rFonts w:ascii="Arial" w:hAnsi="Arial" w:cs="Arial"/>
          <w:sz w:val="20"/>
          <w:szCs w:val="20"/>
        </w:rPr>
        <w:t>ТРУ</w:t>
      </w:r>
      <w:r w:rsidR="00676B4B" w:rsidRPr="0055194B">
        <w:rPr>
          <w:rStyle w:val="FontStyle49"/>
          <w:rFonts w:ascii="Arial" w:hAnsi="Arial" w:cs="Arial"/>
          <w:sz w:val="20"/>
          <w:szCs w:val="20"/>
        </w:rPr>
        <w:t xml:space="preserve">, и сумм, выделенных для закупки </w:t>
      </w:r>
      <w:r w:rsidRPr="0055194B">
        <w:rPr>
          <w:rStyle w:val="FontStyle49"/>
          <w:rFonts w:ascii="Arial" w:hAnsi="Arial" w:cs="Arial"/>
          <w:sz w:val="20"/>
          <w:szCs w:val="20"/>
        </w:rPr>
        <w:t>ТРУ</w:t>
      </w:r>
      <w:r w:rsidR="00676B4B" w:rsidRPr="0055194B">
        <w:rPr>
          <w:rStyle w:val="FontStyle49"/>
          <w:rFonts w:ascii="Arial" w:hAnsi="Arial" w:cs="Arial"/>
          <w:sz w:val="20"/>
          <w:szCs w:val="20"/>
        </w:rPr>
        <w:t>.</w:t>
      </w:r>
    </w:p>
    <w:p w14:paraId="23909B80" w14:textId="77777777" w:rsidR="00DE53A2" w:rsidRPr="0055194B" w:rsidRDefault="00DE53A2" w:rsidP="0055194B">
      <w:pPr>
        <w:pStyle w:val="Style6"/>
        <w:widowControl/>
        <w:tabs>
          <w:tab w:val="left" w:pos="432"/>
        </w:tabs>
        <w:spacing w:after="120" w:line="240" w:lineRule="auto"/>
        <w:ind w:left="450" w:hanging="450"/>
        <w:rPr>
          <w:rStyle w:val="FontStyle49"/>
          <w:rFonts w:ascii="Arial" w:hAnsi="Arial" w:cs="Arial"/>
          <w:sz w:val="20"/>
          <w:szCs w:val="20"/>
        </w:rPr>
      </w:pPr>
    </w:p>
    <w:p w14:paraId="7DAA48CD" w14:textId="77777777" w:rsidR="005E0060" w:rsidRPr="0055194B" w:rsidRDefault="00DE53A2" w:rsidP="0055194B">
      <w:pPr>
        <w:pStyle w:val="Style5"/>
        <w:widowControl/>
        <w:spacing w:after="120"/>
        <w:rPr>
          <w:rStyle w:val="FontStyle48"/>
          <w:rFonts w:ascii="Arial" w:hAnsi="Arial" w:cs="Arial"/>
          <w:sz w:val="20"/>
          <w:szCs w:val="20"/>
        </w:rPr>
      </w:pPr>
      <w:bookmarkStart w:id="3" w:name="SUB51000"/>
      <w:bookmarkEnd w:id="3"/>
      <w:r w:rsidRPr="0055194B">
        <w:rPr>
          <w:rStyle w:val="FontStyle48"/>
          <w:rFonts w:ascii="Arial" w:hAnsi="Arial" w:cs="Arial"/>
          <w:sz w:val="20"/>
          <w:szCs w:val="20"/>
        </w:rPr>
        <w:t xml:space="preserve">Раздел </w:t>
      </w:r>
      <w:r w:rsidR="00BD418A" w:rsidRPr="0055194B">
        <w:rPr>
          <w:rStyle w:val="FontStyle48"/>
          <w:rFonts w:ascii="Arial" w:hAnsi="Arial" w:cs="Arial"/>
          <w:sz w:val="20"/>
          <w:szCs w:val="20"/>
        </w:rPr>
        <w:t>3</w:t>
      </w:r>
      <w:r w:rsidR="00F37E95" w:rsidRPr="0055194B">
        <w:rPr>
          <w:rStyle w:val="FontStyle48"/>
          <w:rFonts w:ascii="Arial" w:hAnsi="Arial" w:cs="Arial"/>
          <w:sz w:val="20"/>
          <w:szCs w:val="20"/>
        </w:rPr>
        <w:t xml:space="preserve">. </w:t>
      </w:r>
      <w:r w:rsidR="00FC0D52" w:rsidRPr="0055194B">
        <w:rPr>
          <w:rStyle w:val="FontStyle48"/>
          <w:rFonts w:ascii="Arial" w:hAnsi="Arial" w:cs="Arial"/>
          <w:sz w:val="20"/>
          <w:szCs w:val="20"/>
        </w:rPr>
        <w:t>ЗАКУПКИ СПОСОБОМ ТЕНДЕРА</w:t>
      </w:r>
    </w:p>
    <w:p w14:paraId="08B7CF5F" w14:textId="77777777" w:rsidR="00F37E95"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 xml:space="preserve">1. Порядок организации и проведения закупок </w:t>
      </w:r>
      <w:r w:rsidR="00806E1B" w:rsidRPr="0055194B">
        <w:rPr>
          <w:rStyle w:val="FontStyle48"/>
          <w:rFonts w:ascii="Arial" w:hAnsi="Arial" w:cs="Arial"/>
          <w:sz w:val="20"/>
          <w:szCs w:val="20"/>
        </w:rPr>
        <w:t>ТРУ</w:t>
      </w:r>
      <w:r w:rsidR="00F37E95" w:rsidRPr="0055194B">
        <w:rPr>
          <w:rStyle w:val="FontStyle48"/>
          <w:rFonts w:ascii="Arial" w:hAnsi="Arial" w:cs="Arial"/>
          <w:sz w:val="20"/>
          <w:szCs w:val="20"/>
        </w:rPr>
        <w:t xml:space="preserve"> способом тендера</w:t>
      </w:r>
    </w:p>
    <w:p w14:paraId="0E9B1C66" w14:textId="77777777" w:rsidR="00F37E95" w:rsidRPr="0055194B" w:rsidRDefault="006F44AE"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w:t>
      </w:r>
      <w:r w:rsidR="00BD418A" w:rsidRPr="0055194B">
        <w:rPr>
          <w:rStyle w:val="FontStyle49"/>
          <w:rFonts w:ascii="Arial" w:hAnsi="Arial" w:cs="Arial"/>
          <w:sz w:val="20"/>
          <w:szCs w:val="20"/>
        </w:rPr>
        <w:t>6</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F37E95" w:rsidRPr="0055194B">
        <w:rPr>
          <w:rStyle w:val="FontStyle49"/>
          <w:rFonts w:ascii="Arial" w:hAnsi="Arial" w:cs="Arial"/>
          <w:sz w:val="20"/>
          <w:szCs w:val="20"/>
        </w:rPr>
        <w:t xml:space="preserve">При закупках </w:t>
      </w:r>
      <w:r w:rsidR="00F76A72" w:rsidRPr="0055194B">
        <w:rPr>
          <w:rStyle w:val="FontStyle49"/>
          <w:rFonts w:ascii="Arial" w:hAnsi="Arial" w:cs="Arial"/>
          <w:sz w:val="20"/>
          <w:szCs w:val="20"/>
        </w:rPr>
        <w:t>ТРУ</w:t>
      </w:r>
      <w:r w:rsidR="00F37E95" w:rsidRPr="0055194B">
        <w:rPr>
          <w:rStyle w:val="FontStyle49"/>
          <w:rFonts w:ascii="Arial" w:hAnsi="Arial" w:cs="Arial"/>
          <w:sz w:val="20"/>
          <w:szCs w:val="20"/>
        </w:rPr>
        <w:t xml:space="preserve">, не являющихся однородными, организатор закупок проводит закупки способом тендера с разделением таких </w:t>
      </w:r>
      <w:r w:rsidR="00F76A72" w:rsidRPr="0055194B">
        <w:rPr>
          <w:rStyle w:val="FontStyle49"/>
          <w:rFonts w:ascii="Arial" w:hAnsi="Arial" w:cs="Arial"/>
          <w:sz w:val="20"/>
          <w:szCs w:val="20"/>
        </w:rPr>
        <w:t>ТРУ</w:t>
      </w:r>
      <w:r w:rsidR="00F37E95" w:rsidRPr="0055194B">
        <w:rPr>
          <w:rStyle w:val="FontStyle49"/>
          <w:rFonts w:ascii="Arial" w:hAnsi="Arial" w:cs="Arial"/>
          <w:sz w:val="20"/>
          <w:szCs w:val="20"/>
        </w:rPr>
        <w:t xml:space="preserve"> на лоты по их однородным видам.</w:t>
      </w:r>
    </w:p>
    <w:p w14:paraId="6F9D20F6" w14:textId="77777777" w:rsidR="00F37E95" w:rsidRPr="0055194B" w:rsidRDefault="00BD418A" w:rsidP="0055194B">
      <w:pPr>
        <w:pStyle w:val="Style6"/>
        <w:widowControl/>
        <w:tabs>
          <w:tab w:val="left" w:pos="432"/>
        </w:tabs>
        <w:spacing w:after="120" w:line="240" w:lineRule="auto"/>
        <w:ind w:left="450" w:hanging="450"/>
        <w:rPr>
          <w:rFonts w:ascii="Arial" w:hAnsi="Arial" w:cs="Arial"/>
          <w:sz w:val="20"/>
          <w:szCs w:val="20"/>
        </w:rPr>
      </w:pPr>
      <w:r w:rsidRPr="0055194B">
        <w:rPr>
          <w:rStyle w:val="FontStyle49"/>
          <w:rFonts w:ascii="Arial" w:hAnsi="Arial" w:cs="Arial"/>
          <w:sz w:val="20"/>
          <w:szCs w:val="20"/>
        </w:rPr>
        <w:lastRenderedPageBreak/>
        <w:t>17</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F37E95" w:rsidRPr="0055194B">
        <w:rPr>
          <w:rStyle w:val="FontStyle49"/>
          <w:rFonts w:ascii="Arial" w:hAnsi="Arial" w:cs="Arial"/>
          <w:sz w:val="20"/>
          <w:szCs w:val="20"/>
        </w:rPr>
        <w:t>Для организации и прове</w:t>
      </w:r>
      <w:r w:rsidR="00E94B1A" w:rsidRPr="0055194B">
        <w:rPr>
          <w:rStyle w:val="FontStyle49"/>
          <w:rFonts w:ascii="Arial" w:hAnsi="Arial" w:cs="Arial"/>
          <w:sz w:val="20"/>
          <w:szCs w:val="20"/>
        </w:rPr>
        <w:t xml:space="preserve">дения закупок способом тендера </w:t>
      </w:r>
      <w:r w:rsidR="00806E1B" w:rsidRPr="0055194B">
        <w:rPr>
          <w:rStyle w:val="FontStyle49"/>
          <w:rFonts w:ascii="Arial" w:hAnsi="Arial" w:cs="Arial"/>
          <w:sz w:val="20"/>
          <w:szCs w:val="20"/>
        </w:rPr>
        <w:t>приказ</w:t>
      </w:r>
      <w:r w:rsidR="002A1AD9" w:rsidRPr="0055194B">
        <w:rPr>
          <w:rStyle w:val="FontStyle49"/>
          <w:rFonts w:ascii="Arial" w:hAnsi="Arial" w:cs="Arial"/>
          <w:sz w:val="20"/>
          <w:szCs w:val="20"/>
        </w:rPr>
        <w:t>о</w:t>
      </w:r>
      <w:r w:rsidR="00806E1B" w:rsidRPr="0055194B">
        <w:rPr>
          <w:rStyle w:val="FontStyle49"/>
          <w:rFonts w:ascii="Arial" w:hAnsi="Arial" w:cs="Arial"/>
          <w:sz w:val="20"/>
          <w:szCs w:val="20"/>
        </w:rPr>
        <w:t xml:space="preserve">м Председателя Правления Биржи </w:t>
      </w:r>
      <w:r w:rsidR="00E94B1A" w:rsidRPr="0055194B">
        <w:rPr>
          <w:rStyle w:val="FontStyle49"/>
          <w:rFonts w:ascii="Arial" w:hAnsi="Arial" w:cs="Arial"/>
          <w:sz w:val="20"/>
          <w:szCs w:val="20"/>
        </w:rPr>
        <w:t>утверждает</w:t>
      </w:r>
      <w:r w:rsidR="00AC1DF0" w:rsidRPr="0055194B">
        <w:rPr>
          <w:rStyle w:val="FontStyle49"/>
          <w:rFonts w:ascii="Arial" w:hAnsi="Arial" w:cs="Arial"/>
          <w:sz w:val="20"/>
          <w:szCs w:val="20"/>
        </w:rPr>
        <w:t>ся</w:t>
      </w:r>
      <w:r w:rsidR="00E94B1A" w:rsidRPr="0055194B">
        <w:rPr>
          <w:rStyle w:val="FontStyle49"/>
          <w:rFonts w:ascii="Arial" w:hAnsi="Arial" w:cs="Arial"/>
          <w:sz w:val="20"/>
          <w:szCs w:val="20"/>
        </w:rPr>
        <w:t xml:space="preserve"> </w:t>
      </w:r>
      <w:r w:rsidR="00F37E95" w:rsidRPr="0055194B">
        <w:rPr>
          <w:rFonts w:ascii="Arial" w:hAnsi="Arial" w:cs="Arial"/>
          <w:sz w:val="20"/>
          <w:szCs w:val="20"/>
        </w:rPr>
        <w:t xml:space="preserve">состав тендерной комиссии, </w:t>
      </w:r>
      <w:r w:rsidR="00806E1B" w:rsidRPr="0055194B">
        <w:rPr>
          <w:rFonts w:ascii="Arial" w:hAnsi="Arial" w:cs="Arial"/>
          <w:sz w:val="20"/>
          <w:szCs w:val="20"/>
        </w:rPr>
        <w:t xml:space="preserve">кандидатура </w:t>
      </w:r>
      <w:r w:rsidR="00F37E95" w:rsidRPr="0055194B">
        <w:rPr>
          <w:rFonts w:ascii="Arial" w:hAnsi="Arial" w:cs="Arial"/>
          <w:sz w:val="20"/>
          <w:szCs w:val="20"/>
        </w:rPr>
        <w:t xml:space="preserve">секретаря тендерной комиссии, </w:t>
      </w:r>
      <w:r w:rsidR="00EC2CC1" w:rsidRPr="0055194B">
        <w:rPr>
          <w:rFonts w:ascii="Arial" w:hAnsi="Arial" w:cs="Arial"/>
          <w:sz w:val="20"/>
          <w:szCs w:val="20"/>
        </w:rPr>
        <w:br/>
      </w:r>
      <w:r w:rsidR="00F37E95" w:rsidRPr="0055194B">
        <w:rPr>
          <w:rFonts w:ascii="Arial" w:hAnsi="Arial" w:cs="Arial"/>
          <w:sz w:val="20"/>
          <w:szCs w:val="20"/>
        </w:rPr>
        <w:t>а также в случаях, предусмотренных Правилами, состав экспертной комиссии (</w:t>
      </w:r>
      <w:r w:rsidR="00806E1B" w:rsidRPr="0055194B">
        <w:rPr>
          <w:rFonts w:ascii="Arial" w:hAnsi="Arial" w:cs="Arial"/>
          <w:sz w:val="20"/>
          <w:szCs w:val="20"/>
        </w:rPr>
        <w:t xml:space="preserve">кандидатура </w:t>
      </w:r>
      <w:r w:rsidR="00000770" w:rsidRPr="0055194B">
        <w:rPr>
          <w:rFonts w:ascii="Arial" w:hAnsi="Arial" w:cs="Arial"/>
          <w:sz w:val="20"/>
          <w:szCs w:val="20"/>
        </w:rPr>
        <w:t>эксперта).</w:t>
      </w:r>
    </w:p>
    <w:p w14:paraId="7A066823" w14:textId="77777777" w:rsidR="00E94B1A" w:rsidRPr="0055194B" w:rsidRDefault="00BD418A" w:rsidP="0055194B">
      <w:pPr>
        <w:pStyle w:val="Style6"/>
        <w:widowControl/>
        <w:tabs>
          <w:tab w:val="left" w:pos="432"/>
        </w:tabs>
        <w:spacing w:after="120" w:line="240" w:lineRule="auto"/>
        <w:ind w:left="450" w:hanging="450"/>
        <w:rPr>
          <w:rFonts w:ascii="Arial" w:hAnsi="Arial" w:cs="Arial"/>
          <w:sz w:val="20"/>
          <w:szCs w:val="20"/>
        </w:rPr>
      </w:pPr>
      <w:r w:rsidRPr="0055194B">
        <w:rPr>
          <w:rStyle w:val="FontStyle49"/>
          <w:rFonts w:ascii="Arial" w:hAnsi="Arial" w:cs="Arial"/>
          <w:sz w:val="20"/>
          <w:szCs w:val="20"/>
        </w:rPr>
        <w:t>18</w:t>
      </w:r>
      <w:r w:rsidR="00C6395C" w:rsidRPr="0055194B">
        <w:rPr>
          <w:rStyle w:val="FontStyle49"/>
          <w:rFonts w:ascii="Arial" w:hAnsi="Arial" w:cs="Arial"/>
          <w:sz w:val="20"/>
          <w:szCs w:val="20"/>
        </w:rPr>
        <w:t>.</w:t>
      </w:r>
      <w:r w:rsidR="00C6395C" w:rsidRPr="0055194B">
        <w:rPr>
          <w:rStyle w:val="FontStyle49"/>
          <w:rFonts w:ascii="Arial" w:hAnsi="Arial" w:cs="Arial"/>
          <w:sz w:val="20"/>
          <w:szCs w:val="20"/>
        </w:rPr>
        <w:tab/>
      </w:r>
      <w:r w:rsidR="00E94B1A" w:rsidRPr="0055194B">
        <w:rPr>
          <w:rStyle w:val="FontStyle49"/>
          <w:rFonts w:ascii="Arial" w:hAnsi="Arial" w:cs="Arial"/>
          <w:sz w:val="20"/>
          <w:szCs w:val="20"/>
        </w:rPr>
        <w:t xml:space="preserve">Для организации и проведения закупок способом тендера ответственное подразделение </w:t>
      </w:r>
      <w:r w:rsidR="00806E1B" w:rsidRPr="0055194B">
        <w:rPr>
          <w:rStyle w:val="FontStyle49"/>
          <w:rFonts w:ascii="Arial" w:hAnsi="Arial" w:cs="Arial"/>
          <w:sz w:val="20"/>
          <w:szCs w:val="20"/>
        </w:rPr>
        <w:t xml:space="preserve">Биржи </w:t>
      </w:r>
      <w:r w:rsidR="004362F5" w:rsidRPr="0055194B">
        <w:rPr>
          <w:rStyle w:val="FontStyle49"/>
          <w:rFonts w:ascii="Arial" w:hAnsi="Arial" w:cs="Arial"/>
          <w:sz w:val="20"/>
          <w:szCs w:val="20"/>
        </w:rPr>
        <w:t>предоставляет организатору закупок</w:t>
      </w:r>
      <w:r w:rsidR="00E94B1A" w:rsidRPr="0055194B">
        <w:rPr>
          <w:rStyle w:val="FontStyle49"/>
          <w:rFonts w:ascii="Arial" w:hAnsi="Arial" w:cs="Arial"/>
          <w:sz w:val="20"/>
          <w:szCs w:val="20"/>
        </w:rPr>
        <w:t>:</w:t>
      </w:r>
    </w:p>
    <w:p w14:paraId="62D600C5" w14:textId="77777777" w:rsidR="00E94B1A" w:rsidRPr="0055194B" w:rsidRDefault="00F37E95" w:rsidP="0055194B">
      <w:pPr>
        <w:pStyle w:val="Style6"/>
        <w:numPr>
          <w:ilvl w:val="0"/>
          <w:numId w:val="14"/>
        </w:numPr>
        <w:spacing w:after="120" w:line="240" w:lineRule="auto"/>
        <w:ind w:left="900" w:hanging="450"/>
        <w:rPr>
          <w:rFonts w:ascii="Arial" w:hAnsi="Arial" w:cs="Arial"/>
          <w:sz w:val="20"/>
          <w:szCs w:val="20"/>
        </w:rPr>
      </w:pPr>
      <w:r w:rsidRPr="0055194B">
        <w:rPr>
          <w:rFonts w:ascii="Arial" w:hAnsi="Arial" w:cs="Arial"/>
          <w:sz w:val="20"/>
          <w:szCs w:val="20"/>
        </w:rPr>
        <w:t xml:space="preserve">техническую спецификацию закупаемых </w:t>
      </w:r>
      <w:r w:rsidR="00806E1B" w:rsidRPr="0055194B">
        <w:rPr>
          <w:rFonts w:ascii="Arial" w:hAnsi="Arial" w:cs="Arial"/>
          <w:sz w:val="20"/>
          <w:szCs w:val="20"/>
        </w:rPr>
        <w:t>ТРУ</w:t>
      </w:r>
      <w:r w:rsidRPr="0055194B">
        <w:rPr>
          <w:rFonts w:ascii="Arial" w:hAnsi="Arial" w:cs="Arial"/>
          <w:sz w:val="20"/>
          <w:szCs w:val="20"/>
        </w:rPr>
        <w:t xml:space="preserve"> (далее – техническая спецификация), составленную в соответствии с приложением 2 к Правилам, содержащую полное описание </w:t>
      </w:r>
      <w:r w:rsidR="00E12C44" w:rsidRPr="0055194B">
        <w:rPr>
          <w:rFonts w:ascii="Arial" w:hAnsi="Arial" w:cs="Arial"/>
          <w:sz w:val="20"/>
          <w:szCs w:val="20"/>
        </w:rPr>
        <w:br/>
      </w:r>
      <w:r w:rsidRPr="0055194B">
        <w:rPr>
          <w:rFonts w:ascii="Arial" w:hAnsi="Arial" w:cs="Arial"/>
          <w:sz w:val="20"/>
          <w:szCs w:val="20"/>
        </w:rPr>
        <w:t>и требуемые функциональные, технические,</w:t>
      </w:r>
      <w:r w:rsidR="00806E1B" w:rsidRPr="0055194B">
        <w:rPr>
          <w:rFonts w:ascii="Arial" w:hAnsi="Arial" w:cs="Arial"/>
          <w:sz w:val="20"/>
          <w:szCs w:val="20"/>
        </w:rPr>
        <w:t xml:space="preserve"> количественные</w:t>
      </w:r>
      <w:r w:rsidRPr="0055194B">
        <w:rPr>
          <w:rFonts w:ascii="Arial" w:hAnsi="Arial" w:cs="Arial"/>
          <w:sz w:val="20"/>
          <w:szCs w:val="20"/>
        </w:rPr>
        <w:t xml:space="preserve"> </w:t>
      </w:r>
      <w:r w:rsidR="00806E1B" w:rsidRPr="0055194B">
        <w:rPr>
          <w:rFonts w:ascii="Arial" w:hAnsi="Arial" w:cs="Arial"/>
          <w:sz w:val="20"/>
          <w:szCs w:val="20"/>
        </w:rPr>
        <w:t xml:space="preserve">и </w:t>
      </w:r>
      <w:r w:rsidRPr="0055194B">
        <w:rPr>
          <w:rFonts w:ascii="Arial" w:hAnsi="Arial" w:cs="Arial"/>
          <w:sz w:val="20"/>
          <w:szCs w:val="20"/>
        </w:rPr>
        <w:t xml:space="preserve">качественные характеристики закупаемых </w:t>
      </w:r>
      <w:r w:rsidR="00806E1B" w:rsidRPr="0055194B">
        <w:rPr>
          <w:rFonts w:ascii="Arial" w:hAnsi="Arial" w:cs="Arial"/>
          <w:sz w:val="20"/>
          <w:szCs w:val="20"/>
        </w:rPr>
        <w:t>ТРУ</w:t>
      </w:r>
      <w:r w:rsidRPr="0055194B">
        <w:rPr>
          <w:rFonts w:ascii="Arial" w:hAnsi="Arial" w:cs="Arial"/>
          <w:sz w:val="20"/>
          <w:szCs w:val="20"/>
        </w:rPr>
        <w:t xml:space="preserve">; </w:t>
      </w:r>
    </w:p>
    <w:p w14:paraId="46E881B9" w14:textId="77777777" w:rsidR="00E94B1A" w:rsidRPr="0055194B" w:rsidRDefault="00F37E95" w:rsidP="0055194B">
      <w:pPr>
        <w:pStyle w:val="Style6"/>
        <w:numPr>
          <w:ilvl w:val="0"/>
          <w:numId w:val="14"/>
        </w:numPr>
        <w:spacing w:after="120" w:line="240" w:lineRule="auto"/>
        <w:ind w:left="900" w:hanging="450"/>
        <w:rPr>
          <w:rFonts w:ascii="Arial" w:hAnsi="Arial" w:cs="Arial"/>
          <w:sz w:val="20"/>
          <w:szCs w:val="20"/>
        </w:rPr>
      </w:pPr>
      <w:r w:rsidRPr="0055194B">
        <w:rPr>
          <w:rFonts w:ascii="Arial" w:hAnsi="Arial" w:cs="Arial"/>
          <w:sz w:val="20"/>
          <w:szCs w:val="20"/>
        </w:rPr>
        <w:t>критерии оценки заявок потенциальных поставщиков и величины их значимости</w:t>
      </w:r>
      <w:r w:rsidR="00E92BAE" w:rsidRPr="0055194B">
        <w:rPr>
          <w:rFonts w:ascii="Arial" w:hAnsi="Arial" w:cs="Arial"/>
          <w:sz w:val="20"/>
          <w:szCs w:val="20"/>
        </w:rPr>
        <w:t xml:space="preserve"> </w:t>
      </w:r>
      <w:r w:rsidRPr="0055194B">
        <w:rPr>
          <w:rFonts w:ascii="Arial" w:hAnsi="Arial" w:cs="Arial"/>
          <w:sz w:val="20"/>
          <w:szCs w:val="20"/>
        </w:rPr>
        <w:t>по форме согласно приложению 3 к Правилам (при наличии);</w:t>
      </w:r>
      <w:r w:rsidR="00806E1B" w:rsidRPr="0055194B">
        <w:rPr>
          <w:rFonts w:ascii="Arial" w:hAnsi="Arial" w:cs="Arial"/>
          <w:sz w:val="20"/>
          <w:szCs w:val="20"/>
        </w:rPr>
        <w:t xml:space="preserve"> </w:t>
      </w:r>
    </w:p>
    <w:p w14:paraId="60C56F38" w14:textId="77777777" w:rsidR="00F37E95" w:rsidRPr="0055194B" w:rsidRDefault="00E94B1A" w:rsidP="0055194B">
      <w:pPr>
        <w:pStyle w:val="Style6"/>
        <w:numPr>
          <w:ilvl w:val="0"/>
          <w:numId w:val="14"/>
        </w:numPr>
        <w:spacing w:after="120" w:line="240" w:lineRule="auto"/>
        <w:ind w:left="900" w:hanging="450"/>
        <w:rPr>
          <w:rFonts w:ascii="Arial" w:hAnsi="Arial" w:cs="Arial"/>
          <w:sz w:val="20"/>
          <w:szCs w:val="20"/>
        </w:rPr>
      </w:pPr>
      <w:r w:rsidRPr="0055194B">
        <w:rPr>
          <w:rFonts w:ascii="Arial" w:hAnsi="Arial" w:cs="Arial"/>
          <w:sz w:val="20"/>
          <w:szCs w:val="20"/>
        </w:rPr>
        <w:t xml:space="preserve">существенные условия </w:t>
      </w:r>
      <w:r w:rsidR="00F37E95" w:rsidRPr="0055194B">
        <w:rPr>
          <w:rFonts w:ascii="Arial" w:hAnsi="Arial" w:cs="Arial"/>
          <w:sz w:val="20"/>
          <w:szCs w:val="20"/>
        </w:rPr>
        <w:t>договора о закупках.</w:t>
      </w:r>
    </w:p>
    <w:p w14:paraId="1148AF75" w14:textId="77777777" w:rsidR="00F37E95" w:rsidRPr="0055194B" w:rsidRDefault="00AC4325"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19</w:t>
      </w:r>
      <w:r w:rsidR="009C4C25" w:rsidRPr="0055194B">
        <w:rPr>
          <w:rStyle w:val="FontStyle49"/>
          <w:rFonts w:ascii="Arial" w:hAnsi="Arial" w:cs="Arial"/>
          <w:sz w:val="20"/>
          <w:szCs w:val="20"/>
        </w:rPr>
        <w:t>.</w:t>
      </w:r>
      <w:r w:rsidR="009C4C25" w:rsidRPr="0055194B">
        <w:rPr>
          <w:rStyle w:val="FontStyle49"/>
          <w:rFonts w:ascii="Arial" w:hAnsi="Arial" w:cs="Arial"/>
          <w:sz w:val="20"/>
          <w:szCs w:val="20"/>
        </w:rPr>
        <w:tab/>
      </w:r>
      <w:r w:rsidR="00676B4B" w:rsidRPr="0055194B">
        <w:rPr>
          <w:rStyle w:val="FontStyle49"/>
          <w:rFonts w:ascii="Arial" w:hAnsi="Arial" w:cs="Arial"/>
          <w:sz w:val="20"/>
          <w:szCs w:val="20"/>
        </w:rPr>
        <w:t xml:space="preserve">В технической спецификации не допускаются указания на товарные знаки, знаки обслуживания, фирменные наименования, патенты, полезные модели, промышленные образцы, наименования места происхождения товара и производителя, недопустимые требования к потенциальному поставщику, а также на иные характеристики, определяющие принадлежность </w:t>
      </w:r>
      <w:r w:rsidR="003D767D" w:rsidRPr="0055194B">
        <w:rPr>
          <w:rStyle w:val="FontStyle49"/>
          <w:rFonts w:ascii="Arial" w:hAnsi="Arial" w:cs="Arial"/>
          <w:sz w:val="20"/>
          <w:szCs w:val="20"/>
        </w:rPr>
        <w:t>приобретаемых</w:t>
      </w:r>
      <w:r w:rsidR="00DE53A2" w:rsidRPr="0055194B">
        <w:rPr>
          <w:rStyle w:val="FontStyle49"/>
          <w:rFonts w:ascii="Arial" w:hAnsi="Arial" w:cs="Arial"/>
          <w:sz w:val="20"/>
          <w:szCs w:val="20"/>
        </w:rPr>
        <w:t xml:space="preserve"> </w:t>
      </w:r>
      <w:r w:rsidR="003D767D" w:rsidRPr="0055194B">
        <w:rPr>
          <w:rStyle w:val="FontStyle49"/>
          <w:rFonts w:ascii="Arial" w:hAnsi="Arial" w:cs="Arial"/>
          <w:sz w:val="20"/>
          <w:szCs w:val="20"/>
        </w:rPr>
        <w:t>ТРУ</w:t>
      </w:r>
      <w:r w:rsidR="00676B4B" w:rsidRPr="0055194B">
        <w:rPr>
          <w:rStyle w:val="FontStyle49"/>
          <w:rFonts w:ascii="Arial" w:hAnsi="Arial" w:cs="Arial"/>
          <w:sz w:val="20"/>
          <w:szCs w:val="20"/>
        </w:rPr>
        <w:t xml:space="preserve"> отдельному потенциальному поставщику, за исключением случаев приобретения ТРУ</w:t>
      </w:r>
      <w:r w:rsidR="00E64221" w:rsidRPr="0055194B">
        <w:rPr>
          <w:rStyle w:val="FontStyle49"/>
          <w:rFonts w:ascii="Arial" w:hAnsi="Arial" w:cs="Arial"/>
          <w:sz w:val="20"/>
          <w:szCs w:val="20"/>
        </w:rPr>
        <w:t xml:space="preserve"> при</w:t>
      </w:r>
      <w:r w:rsidR="00676B4B" w:rsidRPr="0055194B">
        <w:rPr>
          <w:rStyle w:val="FontStyle49"/>
          <w:rFonts w:ascii="Arial" w:hAnsi="Arial" w:cs="Arial"/>
          <w:sz w:val="20"/>
          <w:szCs w:val="20"/>
        </w:rPr>
        <w:t>:</w:t>
      </w:r>
    </w:p>
    <w:p w14:paraId="2C7FD580"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811C54" w:rsidRPr="0055194B">
        <w:rPr>
          <w:rFonts w:ascii="Arial" w:hAnsi="Arial" w:cs="Arial"/>
          <w:sz w:val="20"/>
          <w:szCs w:val="20"/>
        </w:rPr>
        <w:tab/>
      </w:r>
      <w:r w:rsidRPr="0055194B">
        <w:rPr>
          <w:rFonts w:ascii="Arial" w:hAnsi="Arial" w:cs="Arial"/>
          <w:sz w:val="20"/>
          <w:szCs w:val="20"/>
        </w:rPr>
        <w:t>доукомплектовани</w:t>
      </w:r>
      <w:r w:rsidR="00E64221" w:rsidRPr="0055194B">
        <w:rPr>
          <w:rFonts w:ascii="Arial" w:hAnsi="Arial" w:cs="Arial"/>
          <w:sz w:val="20"/>
          <w:szCs w:val="20"/>
        </w:rPr>
        <w:t>и</w:t>
      </w:r>
      <w:r w:rsidRPr="0055194B">
        <w:rPr>
          <w:rFonts w:ascii="Arial" w:hAnsi="Arial" w:cs="Arial"/>
          <w:sz w:val="20"/>
          <w:szCs w:val="20"/>
        </w:rPr>
        <w:t>, модернизации, дооснащени</w:t>
      </w:r>
      <w:r w:rsidR="00E64221" w:rsidRPr="0055194B">
        <w:rPr>
          <w:rFonts w:ascii="Arial" w:hAnsi="Arial" w:cs="Arial"/>
          <w:sz w:val="20"/>
          <w:szCs w:val="20"/>
        </w:rPr>
        <w:t xml:space="preserve">и </w:t>
      </w:r>
      <w:r w:rsidR="00E761E5" w:rsidRPr="0055194B">
        <w:rPr>
          <w:rFonts w:ascii="Arial" w:hAnsi="Arial" w:cs="Arial"/>
          <w:sz w:val="20"/>
          <w:szCs w:val="20"/>
        </w:rPr>
        <w:t xml:space="preserve">ранее </w:t>
      </w:r>
      <w:r w:rsidRPr="0055194B">
        <w:rPr>
          <w:rFonts w:ascii="Arial" w:hAnsi="Arial" w:cs="Arial"/>
          <w:sz w:val="20"/>
          <w:szCs w:val="20"/>
        </w:rPr>
        <w:t>установленного оборудования, а также программного обеспечения (лицензионного программного обеспечения, информационной системы);</w:t>
      </w:r>
    </w:p>
    <w:p w14:paraId="3F2E599B" w14:textId="77777777" w:rsidR="003F5E1C" w:rsidRPr="0055194B" w:rsidRDefault="00F37E95" w:rsidP="0055194B">
      <w:pPr>
        <w:pStyle w:val="Style6"/>
        <w:tabs>
          <w:tab w:val="left" w:pos="432"/>
        </w:tabs>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811C54" w:rsidRPr="0055194B">
        <w:rPr>
          <w:rFonts w:ascii="Arial" w:hAnsi="Arial" w:cs="Arial"/>
          <w:sz w:val="20"/>
          <w:szCs w:val="20"/>
        </w:rPr>
        <w:tab/>
      </w:r>
      <w:r w:rsidR="00F76A72" w:rsidRPr="0055194B">
        <w:rPr>
          <w:rFonts w:ascii="Arial" w:hAnsi="Arial" w:cs="Arial"/>
          <w:sz w:val="20"/>
          <w:szCs w:val="20"/>
        </w:rPr>
        <w:t>ремонт</w:t>
      </w:r>
      <w:r w:rsidR="00E64221" w:rsidRPr="0055194B">
        <w:rPr>
          <w:rFonts w:ascii="Arial" w:hAnsi="Arial" w:cs="Arial"/>
          <w:sz w:val="20"/>
          <w:szCs w:val="20"/>
        </w:rPr>
        <w:t>е</w:t>
      </w:r>
      <w:r w:rsidR="00F76A72" w:rsidRPr="0055194B">
        <w:rPr>
          <w:rFonts w:ascii="Arial" w:hAnsi="Arial" w:cs="Arial"/>
          <w:sz w:val="20"/>
          <w:szCs w:val="20"/>
        </w:rPr>
        <w:t xml:space="preserve"> </w:t>
      </w:r>
      <w:r w:rsidR="008A4240" w:rsidRPr="0055194B">
        <w:rPr>
          <w:rFonts w:ascii="Arial" w:hAnsi="Arial" w:cs="Arial"/>
          <w:sz w:val="20"/>
          <w:szCs w:val="20"/>
        </w:rPr>
        <w:t>и (или)</w:t>
      </w:r>
      <w:r w:rsidRPr="0055194B">
        <w:rPr>
          <w:rFonts w:ascii="Arial" w:hAnsi="Arial" w:cs="Arial"/>
          <w:sz w:val="20"/>
          <w:szCs w:val="20"/>
        </w:rPr>
        <w:t xml:space="preserve"> техническо</w:t>
      </w:r>
      <w:r w:rsidR="00E64221" w:rsidRPr="0055194B">
        <w:rPr>
          <w:rFonts w:ascii="Arial" w:hAnsi="Arial" w:cs="Arial"/>
          <w:sz w:val="20"/>
          <w:szCs w:val="20"/>
        </w:rPr>
        <w:t>м</w:t>
      </w:r>
      <w:r w:rsidRPr="0055194B">
        <w:rPr>
          <w:rFonts w:ascii="Arial" w:hAnsi="Arial" w:cs="Arial"/>
          <w:sz w:val="20"/>
          <w:szCs w:val="20"/>
        </w:rPr>
        <w:t xml:space="preserve"> обслуживани</w:t>
      </w:r>
      <w:r w:rsidR="00E64221" w:rsidRPr="0055194B">
        <w:rPr>
          <w:rFonts w:ascii="Arial" w:hAnsi="Arial" w:cs="Arial"/>
          <w:sz w:val="20"/>
          <w:szCs w:val="20"/>
        </w:rPr>
        <w:t>и</w:t>
      </w:r>
      <w:r w:rsidRPr="0055194B">
        <w:rPr>
          <w:rFonts w:ascii="Arial" w:hAnsi="Arial" w:cs="Arial"/>
          <w:sz w:val="20"/>
          <w:szCs w:val="20"/>
        </w:rPr>
        <w:t xml:space="preserve"> имеющегося у заказчика товара (оборудования)</w:t>
      </w:r>
      <w:r w:rsidR="003F5E1C" w:rsidRPr="0055194B">
        <w:rPr>
          <w:rFonts w:ascii="Arial" w:hAnsi="Arial" w:cs="Arial"/>
          <w:sz w:val="20"/>
          <w:szCs w:val="20"/>
        </w:rPr>
        <w:t>;</w:t>
      </w:r>
    </w:p>
    <w:p w14:paraId="70305B6F" w14:textId="77777777" w:rsidR="0087381D" w:rsidRPr="0055194B" w:rsidRDefault="003F5E1C" w:rsidP="0055194B">
      <w:pPr>
        <w:pStyle w:val="Style6"/>
        <w:tabs>
          <w:tab w:val="left" w:pos="432"/>
        </w:tabs>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Pr="0055194B">
        <w:rPr>
          <w:rFonts w:ascii="Arial" w:hAnsi="Arial" w:cs="Arial"/>
          <w:sz w:val="20"/>
          <w:szCs w:val="20"/>
        </w:rPr>
        <w:tab/>
      </w:r>
      <w:r w:rsidR="008D1123" w:rsidRPr="0055194B">
        <w:rPr>
          <w:rFonts w:ascii="Arial" w:hAnsi="Arial" w:cs="Arial"/>
          <w:sz w:val="20"/>
          <w:szCs w:val="20"/>
        </w:rPr>
        <w:t>приобретении товара (оборудования), имеющего особенное целевое назначение, технологические компоненты в соответствии со стандартами, утвержденными Биржей</w:t>
      </w:r>
      <w:r w:rsidRPr="0055194B">
        <w:t>.</w:t>
      </w:r>
    </w:p>
    <w:p w14:paraId="0A30A026" w14:textId="77777777"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20</w:t>
      </w:r>
      <w:r w:rsidR="006938FB" w:rsidRPr="0055194B">
        <w:rPr>
          <w:rStyle w:val="FontStyle49"/>
          <w:rFonts w:ascii="Arial" w:hAnsi="Arial" w:cs="Arial"/>
          <w:sz w:val="20"/>
          <w:szCs w:val="20"/>
        </w:rPr>
        <w:t>.</w:t>
      </w:r>
      <w:r w:rsidR="006938FB" w:rsidRPr="0055194B">
        <w:rPr>
          <w:rStyle w:val="FontStyle49"/>
          <w:rFonts w:ascii="Arial" w:hAnsi="Arial" w:cs="Arial"/>
          <w:sz w:val="20"/>
          <w:szCs w:val="20"/>
        </w:rPr>
        <w:tab/>
      </w:r>
      <w:r w:rsidR="00F37E95" w:rsidRPr="0055194B">
        <w:rPr>
          <w:rStyle w:val="FontStyle49"/>
          <w:rFonts w:ascii="Arial" w:hAnsi="Arial" w:cs="Arial"/>
          <w:sz w:val="20"/>
          <w:szCs w:val="20"/>
        </w:rPr>
        <w:t>Необходимость установления критериев оценки за</w:t>
      </w:r>
      <w:r w:rsidR="004362F5" w:rsidRPr="0055194B">
        <w:rPr>
          <w:rStyle w:val="FontStyle49"/>
          <w:rFonts w:ascii="Arial" w:hAnsi="Arial" w:cs="Arial"/>
          <w:sz w:val="20"/>
          <w:szCs w:val="20"/>
        </w:rPr>
        <w:t xml:space="preserve">явок потенциальных поставщиков </w:t>
      </w:r>
      <w:r w:rsidR="00F37E95" w:rsidRPr="0055194B">
        <w:rPr>
          <w:rStyle w:val="FontStyle49"/>
          <w:rFonts w:ascii="Arial" w:hAnsi="Arial" w:cs="Arial"/>
          <w:sz w:val="20"/>
          <w:szCs w:val="20"/>
        </w:rPr>
        <w:t xml:space="preserve">определяется </w:t>
      </w:r>
      <w:r w:rsidR="00A94765" w:rsidRPr="0055194B">
        <w:rPr>
          <w:rStyle w:val="FontStyle49"/>
          <w:rFonts w:ascii="Arial" w:hAnsi="Arial" w:cs="Arial"/>
          <w:sz w:val="20"/>
          <w:szCs w:val="20"/>
        </w:rPr>
        <w:t>ответственным подразделением</w:t>
      </w:r>
      <w:r w:rsidR="00F37E95" w:rsidRPr="0055194B">
        <w:rPr>
          <w:rStyle w:val="FontStyle49"/>
          <w:rFonts w:ascii="Arial" w:hAnsi="Arial" w:cs="Arial"/>
          <w:sz w:val="20"/>
          <w:szCs w:val="20"/>
        </w:rPr>
        <w:t xml:space="preserve"> самостоятельно.</w:t>
      </w:r>
    </w:p>
    <w:p w14:paraId="067C77CC" w14:textId="77777777"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21</w:t>
      </w:r>
      <w:r w:rsidR="006938FB" w:rsidRPr="0055194B">
        <w:rPr>
          <w:rStyle w:val="FontStyle49"/>
          <w:rFonts w:ascii="Arial" w:hAnsi="Arial" w:cs="Arial"/>
          <w:sz w:val="20"/>
          <w:szCs w:val="20"/>
        </w:rPr>
        <w:t>.</w:t>
      </w:r>
      <w:r w:rsidR="006938FB" w:rsidRPr="0055194B">
        <w:rPr>
          <w:rStyle w:val="FontStyle49"/>
          <w:rFonts w:ascii="Arial" w:hAnsi="Arial" w:cs="Arial"/>
          <w:sz w:val="20"/>
          <w:szCs w:val="20"/>
        </w:rPr>
        <w:tab/>
      </w:r>
      <w:r w:rsidR="00F37E95" w:rsidRPr="0055194B">
        <w:rPr>
          <w:rStyle w:val="FontStyle49"/>
          <w:rFonts w:ascii="Arial" w:hAnsi="Arial" w:cs="Arial"/>
          <w:sz w:val="20"/>
          <w:szCs w:val="20"/>
        </w:rPr>
        <w:t>Критерии оценки заявок потенциальных поставщиков и величины их значимости (далее – критерии оценки) определяются в соответствии с Методикой применения критериев оценки заявок потенциальных поставщиков и расчета величин их значимости</w:t>
      </w:r>
      <w:r w:rsidR="004B001C" w:rsidRPr="0055194B">
        <w:rPr>
          <w:rStyle w:val="FontStyle49"/>
          <w:rFonts w:ascii="Arial" w:hAnsi="Arial" w:cs="Arial"/>
          <w:sz w:val="20"/>
          <w:szCs w:val="20"/>
        </w:rPr>
        <w:t xml:space="preserve"> по закупкам </w:t>
      </w:r>
      <w:r w:rsidR="00CE2474" w:rsidRPr="0055194B">
        <w:rPr>
          <w:rStyle w:val="FontStyle49"/>
          <w:rFonts w:ascii="Arial" w:hAnsi="Arial" w:cs="Arial"/>
          <w:sz w:val="20"/>
          <w:szCs w:val="20"/>
        </w:rPr>
        <w:t>р</w:t>
      </w:r>
      <w:r w:rsidR="004B001C" w:rsidRPr="0055194B">
        <w:rPr>
          <w:rStyle w:val="FontStyle49"/>
          <w:rFonts w:ascii="Arial" w:hAnsi="Arial" w:cs="Arial"/>
          <w:sz w:val="20"/>
          <w:szCs w:val="20"/>
        </w:rPr>
        <w:t xml:space="preserve">абот </w:t>
      </w:r>
      <w:r w:rsidR="008A4240" w:rsidRPr="0055194B">
        <w:rPr>
          <w:rStyle w:val="FontStyle49"/>
          <w:rFonts w:ascii="Arial" w:hAnsi="Arial" w:cs="Arial"/>
          <w:sz w:val="20"/>
          <w:szCs w:val="20"/>
        </w:rPr>
        <w:t>и (или)</w:t>
      </w:r>
      <w:r w:rsidR="004B001C" w:rsidRPr="0055194B">
        <w:rPr>
          <w:rStyle w:val="FontStyle49"/>
          <w:rFonts w:ascii="Arial" w:hAnsi="Arial" w:cs="Arial"/>
          <w:sz w:val="20"/>
          <w:szCs w:val="20"/>
        </w:rPr>
        <w:t xml:space="preserve"> </w:t>
      </w:r>
      <w:r w:rsidR="00CE2474" w:rsidRPr="0055194B">
        <w:rPr>
          <w:rStyle w:val="FontStyle49"/>
          <w:rFonts w:ascii="Arial" w:hAnsi="Arial" w:cs="Arial"/>
          <w:sz w:val="20"/>
          <w:szCs w:val="20"/>
        </w:rPr>
        <w:t>у</w:t>
      </w:r>
      <w:r w:rsidR="004B001C" w:rsidRPr="0055194B">
        <w:rPr>
          <w:rStyle w:val="FontStyle49"/>
          <w:rFonts w:ascii="Arial" w:hAnsi="Arial" w:cs="Arial"/>
          <w:sz w:val="20"/>
          <w:szCs w:val="20"/>
        </w:rPr>
        <w:t>слуг</w:t>
      </w:r>
      <w:r w:rsidR="00F37E95" w:rsidRPr="0055194B">
        <w:rPr>
          <w:rStyle w:val="FontStyle49"/>
          <w:rFonts w:ascii="Arial" w:hAnsi="Arial" w:cs="Arial"/>
          <w:sz w:val="20"/>
          <w:szCs w:val="20"/>
        </w:rPr>
        <w:t xml:space="preserve">, предусмотренной приложением 4 к Правилам. </w:t>
      </w:r>
    </w:p>
    <w:p w14:paraId="700C841B" w14:textId="77777777" w:rsidR="002724A4" w:rsidRPr="0055194B" w:rsidDel="002724A4"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22</w:t>
      </w:r>
      <w:r w:rsidR="006938FB" w:rsidRPr="0055194B">
        <w:rPr>
          <w:rStyle w:val="FontStyle49"/>
          <w:rFonts w:ascii="Arial" w:hAnsi="Arial" w:cs="Arial"/>
          <w:sz w:val="20"/>
          <w:szCs w:val="20"/>
        </w:rPr>
        <w:t>.</w:t>
      </w:r>
      <w:r w:rsidR="006938FB" w:rsidRPr="0055194B">
        <w:rPr>
          <w:rStyle w:val="FontStyle49"/>
          <w:rFonts w:ascii="Arial" w:hAnsi="Arial" w:cs="Arial"/>
          <w:sz w:val="20"/>
          <w:szCs w:val="20"/>
        </w:rPr>
        <w:tab/>
      </w:r>
      <w:r w:rsidR="00676B4B" w:rsidRPr="0055194B">
        <w:rPr>
          <w:rStyle w:val="FontStyle49"/>
          <w:rFonts w:ascii="Arial" w:hAnsi="Arial" w:cs="Arial"/>
          <w:sz w:val="20"/>
          <w:szCs w:val="20"/>
        </w:rPr>
        <w:t>Тендерная комиссия не применяет критерии оценки к заявкам потенциальных поставщиков, не представивших документы, которые содержат информацию, позволяющую применить к ним критерии оценки. Непредставление потенциальным поставщиком таких документов не является основанием для отклонения заявки данного потенциального поставщика.</w:t>
      </w:r>
    </w:p>
    <w:p w14:paraId="2B34E616" w14:textId="77777777" w:rsidR="00F37E95" w:rsidRPr="0055194B" w:rsidRDefault="00F37E95" w:rsidP="0055194B">
      <w:pPr>
        <w:pStyle w:val="Style6"/>
        <w:widowControl/>
        <w:tabs>
          <w:tab w:val="left" w:pos="432"/>
        </w:tabs>
        <w:spacing w:after="120" w:line="240" w:lineRule="auto"/>
        <w:ind w:left="360" w:hanging="360"/>
        <w:rPr>
          <w:rFonts w:ascii="Arial" w:hAnsi="Arial" w:cs="Arial"/>
          <w:sz w:val="20"/>
          <w:szCs w:val="20"/>
        </w:rPr>
      </w:pPr>
    </w:p>
    <w:p w14:paraId="276BB196" w14:textId="77777777" w:rsidR="00F37E95" w:rsidRPr="0055194B" w:rsidRDefault="00DE53A2" w:rsidP="0055194B">
      <w:pPr>
        <w:pStyle w:val="Style5"/>
        <w:widowControl/>
        <w:spacing w:after="120"/>
        <w:rPr>
          <w:rStyle w:val="FontStyle48"/>
          <w:rFonts w:ascii="Arial" w:hAnsi="Arial" w:cs="Arial"/>
          <w:sz w:val="20"/>
          <w:szCs w:val="20"/>
        </w:rPr>
      </w:pPr>
      <w:bookmarkStart w:id="4" w:name="SUB160400"/>
      <w:bookmarkEnd w:id="4"/>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2. Тендерная комиссия, экспертная комиссия (эксперт)</w:t>
      </w:r>
    </w:p>
    <w:p w14:paraId="698887EE" w14:textId="77777777" w:rsidR="00EC262D" w:rsidRPr="0055194B" w:rsidRDefault="00EC262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 xml:space="preserve">23. </w:t>
      </w:r>
      <w:r w:rsidR="004375F8" w:rsidRPr="0055194B">
        <w:rPr>
          <w:rStyle w:val="FontStyle49"/>
          <w:rFonts w:ascii="Arial" w:hAnsi="Arial" w:cs="Arial"/>
          <w:sz w:val="20"/>
          <w:szCs w:val="20"/>
        </w:rPr>
        <w:tab/>
      </w:r>
      <w:r w:rsidRPr="0055194B">
        <w:rPr>
          <w:rStyle w:val="FontStyle49"/>
          <w:rFonts w:ascii="Arial" w:hAnsi="Arial" w:cs="Arial"/>
          <w:sz w:val="20"/>
          <w:szCs w:val="20"/>
        </w:rPr>
        <w:t>Тендерная комиссия формируется на основании приказа Председателя Правления или лица его замещающего.</w:t>
      </w:r>
    </w:p>
    <w:p w14:paraId="35D39765" w14:textId="77777777"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w:t>
      </w:r>
      <w:r w:rsidR="00EC262D" w:rsidRPr="0055194B">
        <w:rPr>
          <w:rStyle w:val="FontStyle49"/>
          <w:rFonts w:ascii="Arial" w:hAnsi="Arial" w:cs="Arial"/>
          <w:sz w:val="20"/>
          <w:szCs w:val="20"/>
        </w:rPr>
        <w:t>4</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В состав тендерной комиссии входят председатель, заместитель председателя, члены тендерной комиссии и секретарь тендерной комиссии. </w:t>
      </w:r>
      <w:r w:rsidR="00AC1DF0" w:rsidRPr="0055194B">
        <w:rPr>
          <w:rStyle w:val="FontStyle49"/>
          <w:rFonts w:ascii="Arial" w:hAnsi="Arial" w:cs="Arial"/>
          <w:sz w:val="20"/>
          <w:szCs w:val="20"/>
        </w:rPr>
        <w:t>Общее количество членов тендерной комиссии составляет нечетное число и определяется в количестве не менее пяти человек.</w:t>
      </w:r>
    </w:p>
    <w:p w14:paraId="1163C0AE" w14:textId="77777777" w:rsidR="00F37E95" w:rsidRPr="0055194B" w:rsidRDefault="00EB6AFD"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2</w:t>
      </w:r>
      <w:r w:rsidR="00EC262D" w:rsidRPr="0055194B">
        <w:rPr>
          <w:rStyle w:val="FontStyle49"/>
          <w:rFonts w:ascii="Arial" w:hAnsi="Arial" w:cs="Arial"/>
          <w:sz w:val="20"/>
          <w:szCs w:val="20"/>
        </w:rPr>
        <w:t>5</w:t>
      </w:r>
      <w:r w:rsidR="00A94765" w:rsidRPr="0055194B">
        <w:rPr>
          <w:rStyle w:val="FontStyle49"/>
          <w:rFonts w:ascii="Arial" w:hAnsi="Arial" w:cs="Arial"/>
          <w:sz w:val="20"/>
          <w:szCs w:val="20"/>
        </w:rPr>
        <w:t>.</w:t>
      </w:r>
      <w:r w:rsidR="00A94765" w:rsidRPr="0055194B">
        <w:rPr>
          <w:rStyle w:val="FontStyle49"/>
          <w:rFonts w:ascii="Arial" w:hAnsi="Arial" w:cs="Arial"/>
          <w:sz w:val="20"/>
          <w:szCs w:val="20"/>
        </w:rPr>
        <w:tab/>
      </w:r>
      <w:r w:rsidR="00F37E95" w:rsidRPr="0055194B">
        <w:rPr>
          <w:rStyle w:val="FontStyle49"/>
          <w:rFonts w:ascii="Arial" w:hAnsi="Arial" w:cs="Arial"/>
          <w:sz w:val="20"/>
          <w:szCs w:val="20"/>
        </w:rPr>
        <w:t xml:space="preserve">Тендерная комиссия формируется из числа работников </w:t>
      </w:r>
      <w:r w:rsidR="00075BB2" w:rsidRPr="0055194B">
        <w:rPr>
          <w:rStyle w:val="FontStyle49"/>
          <w:rFonts w:ascii="Arial" w:hAnsi="Arial" w:cs="Arial"/>
          <w:sz w:val="20"/>
          <w:szCs w:val="20"/>
        </w:rPr>
        <w:t>Биржи</w:t>
      </w:r>
      <w:r w:rsidR="00F37E95" w:rsidRPr="0055194B">
        <w:rPr>
          <w:rStyle w:val="FontStyle49"/>
          <w:rFonts w:ascii="Arial" w:hAnsi="Arial" w:cs="Arial"/>
          <w:sz w:val="20"/>
          <w:szCs w:val="20"/>
        </w:rPr>
        <w:t>.</w:t>
      </w:r>
    </w:p>
    <w:p w14:paraId="3AE39586" w14:textId="77777777"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26</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На время отсутствия председателя тендерной комиссии его функции выполняет заместитель председателя тендерной комиссии. </w:t>
      </w:r>
    </w:p>
    <w:p w14:paraId="47EC0601" w14:textId="77777777"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27</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676B4B" w:rsidRPr="0055194B">
        <w:rPr>
          <w:rStyle w:val="FontStyle49"/>
          <w:rFonts w:ascii="Arial" w:hAnsi="Arial" w:cs="Arial"/>
          <w:sz w:val="20"/>
          <w:szCs w:val="20"/>
        </w:rPr>
        <w:t xml:space="preserve">Тендерная комиссия действует с даты вступления в силу </w:t>
      </w:r>
      <w:r w:rsidR="00EC262D" w:rsidRPr="0055194B">
        <w:rPr>
          <w:rStyle w:val="FontStyle49"/>
          <w:rFonts w:ascii="Arial" w:hAnsi="Arial" w:cs="Arial"/>
          <w:sz w:val="20"/>
          <w:szCs w:val="20"/>
        </w:rPr>
        <w:t xml:space="preserve">приказа </w:t>
      </w:r>
      <w:r w:rsidR="00676B4B" w:rsidRPr="0055194B">
        <w:rPr>
          <w:rStyle w:val="FontStyle49"/>
          <w:rFonts w:ascii="Arial" w:hAnsi="Arial" w:cs="Arial"/>
          <w:sz w:val="20"/>
          <w:szCs w:val="20"/>
        </w:rPr>
        <w:t>о ее создании и прекращает свою деятельность с даты заключения договора о закупках. Если тендер не состоялся, тендерная комиссия прекращает свою деятельность после подписания протокола об итогах закупки.</w:t>
      </w:r>
    </w:p>
    <w:p w14:paraId="44AF236A" w14:textId="77777777"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28</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Заседания тендерной комиссии проводятся при условии присутствия простого большинства членов тендерной комиссии. </w:t>
      </w:r>
    </w:p>
    <w:p w14:paraId="0DEE6530" w14:textId="77777777"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lastRenderedPageBreak/>
        <w:t>29</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В случае отсутствия кого-либо из членов тендерной комиссии в протоколе закупок указывается причина ег</w:t>
      </w:r>
      <w:r w:rsidR="00676B4B" w:rsidRPr="0055194B">
        <w:rPr>
          <w:rStyle w:val="FontStyle49"/>
          <w:rFonts w:ascii="Arial" w:hAnsi="Arial" w:cs="Arial"/>
          <w:sz w:val="20"/>
          <w:szCs w:val="20"/>
        </w:rPr>
        <w:t xml:space="preserve">о отсутствия либо производится </w:t>
      </w:r>
      <w:r w:rsidR="00000DD8" w:rsidRPr="0055194B">
        <w:rPr>
          <w:rStyle w:val="FontStyle49"/>
          <w:rFonts w:ascii="Arial" w:hAnsi="Arial" w:cs="Arial"/>
          <w:sz w:val="20"/>
          <w:szCs w:val="20"/>
        </w:rPr>
        <w:t>замена</w:t>
      </w:r>
      <w:r w:rsidR="00676B4B" w:rsidRPr="0055194B">
        <w:rPr>
          <w:rStyle w:val="FontStyle49"/>
          <w:rFonts w:ascii="Arial" w:hAnsi="Arial" w:cs="Arial"/>
          <w:sz w:val="20"/>
          <w:szCs w:val="20"/>
        </w:rPr>
        <w:t xml:space="preserve"> члена тендерной комиссии</w:t>
      </w:r>
      <w:r w:rsidR="00000DD8" w:rsidRPr="0055194B">
        <w:rPr>
          <w:rStyle w:val="FontStyle49"/>
          <w:rFonts w:ascii="Arial" w:hAnsi="Arial" w:cs="Arial"/>
          <w:sz w:val="20"/>
          <w:szCs w:val="20"/>
        </w:rPr>
        <w:t xml:space="preserve"> на основании </w:t>
      </w:r>
      <w:r w:rsidR="00AC1DF0" w:rsidRPr="0055194B">
        <w:rPr>
          <w:rStyle w:val="FontStyle49"/>
          <w:rFonts w:ascii="Arial" w:hAnsi="Arial" w:cs="Arial"/>
          <w:sz w:val="20"/>
          <w:szCs w:val="20"/>
        </w:rPr>
        <w:t>приказа Председателя Правления Биржи</w:t>
      </w:r>
      <w:r w:rsidR="00F37E95" w:rsidRPr="0055194B">
        <w:rPr>
          <w:rStyle w:val="FontStyle49"/>
          <w:rFonts w:ascii="Arial" w:hAnsi="Arial" w:cs="Arial"/>
          <w:sz w:val="20"/>
          <w:szCs w:val="20"/>
        </w:rPr>
        <w:t xml:space="preserve">. </w:t>
      </w:r>
    </w:p>
    <w:p w14:paraId="0DACA773" w14:textId="77777777" w:rsidR="002724A4"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30</w:t>
      </w:r>
      <w:r w:rsidR="001664DF" w:rsidRPr="0055194B">
        <w:rPr>
          <w:rStyle w:val="FontStyle49"/>
          <w:rFonts w:ascii="Arial" w:hAnsi="Arial" w:cs="Arial"/>
          <w:sz w:val="20"/>
          <w:szCs w:val="20"/>
        </w:rPr>
        <w:t>.</w:t>
      </w:r>
      <w:r w:rsidR="002724A4" w:rsidRPr="0055194B">
        <w:rPr>
          <w:rStyle w:val="FontStyle49"/>
          <w:rFonts w:ascii="Arial" w:hAnsi="Arial" w:cs="Arial"/>
          <w:sz w:val="20"/>
          <w:szCs w:val="20"/>
        </w:rPr>
        <w:t xml:space="preserve"> </w:t>
      </w:r>
      <w:r w:rsidR="004375F8" w:rsidRPr="0055194B">
        <w:rPr>
          <w:rStyle w:val="FontStyle49"/>
          <w:rFonts w:ascii="Arial" w:hAnsi="Arial" w:cs="Arial"/>
          <w:sz w:val="20"/>
          <w:szCs w:val="20"/>
        </w:rPr>
        <w:tab/>
      </w:r>
      <w:r w:rsidR="002724A4" w:rsidRPr="0055194B">
        <w:rPr>
          <w:rStyle w:val="FontStyle49"/>
          <w:rFonts w:ascii="Arial" w:hAnsi="Arial" w:cs="Arial"/>
          <w:sz w:val="20"/>
          <w:szCs w:val="20"/>
        </w:rPr>
        <w:t xml:space="preserve">Технические спецификации, предоставляемые потенциальными поставщиками, рассматриваются работниками ответственного подразделения (членами тендерной комиссии) на предмет их соответствия </w:t>
      </w:r>
      <w:r w:rsidR="00117FEF" w:rsidRPr="0055194B">
        <w:rPr>
          <w:rStyle w:val="FontStyle49"/>
          <w:rFonts w:ascii="Arial" w:hAnsi="Arial" w:cs="Arial"/>
          <w:sz w:val="20"/>
          <w:szCs w:val="20"/>
        </w:rPr>
        <w:t>условиям</w:t>
      </w:r>
      <w:r w:rsidR="002724A4" w:rsidRPr="0055194B">
        <w:rPr>
          <w:rStyle w:val="FontStyle49"/>
          <w:rFonts w:ascii="Arial" w:hAnsi="Arial" w:cs="Arial"/>
          <w:sz w:val="20"/>
          <w:szCs w:val="20"/>
        </w:rPr>
        <w:t xml:space="preserve"> тендер</w:t>
      </w:r>
      <w:r w:rsidR="00117FEF" w:rsidRPr="0055194B">
        <w:rPr>
          <w:rStyle w:val="FontStyle49"/>
          <w:rFonts w:ascii="Arial" w:hAnsi="Arial" w:cs="Arial"/>
          <w:sz w:val="20"/>
          <w:szCs w:val="20"/>
        </w:rPr>
        <w:t>а</w:t>
      </w:r>
      <w:r w:rsidR="002724A4" w:rsidRPr="0055194B">
        <w:rPr>
          <w:rStyle w:val="FontStyle49"/>
          <w:rFonts w:ascii="Arial" w:hAnsi="Arial" w:cs="Arial"/>
          <w:sz w:val="20"/>
          <w:szCs w:val="20"/>
        </w:rPr>
        <w:t>.</w:t>
      </w:r>
    </w:p>
    <w:p w14:paraId="33A0A56B" w14:textId="77777777" w:rsidR="002724A4"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31</w:t>
      </w:r>
      <w:r w:rsidR="002724A4" w:rsidRPr="0055194B">
        <w:rPr>
          <w:rStyle w:val="FontStyle49"/>
          <w:rFonts w:ascii="Arial" w:hAnsi="Arial" w:cs="Arial"/>
          <w:sz w:val="20"/>
          <w:szCs w:val="20"/>
        </w:rPr>
        <w:t>.</w:t>
      </w:r>
      <w:r w:rsidR="002724A4" w:rsidRPr="0055194B">
        <w:rPr>
          <w:rStyle w:val="FontStyle49"/>
          <w:rFonts w:ascii="Arial" w:hAnsi="Arial" w:cs="Arial"/>
          <w:sz w:val="20"/>
          <w:szCs w:val="20"/>
        </w:rPr>
        <w:tab/>
        <w:t>По результатам рассмотрения технических спецификаций, секретарем тендерной комиссии совместно с работниками ответственного подразделения (инициатором закупок) оформляется чек</w:t>
      </w:r>
      <w:r w:rsidR="00035995" w:rsidRPr="0055194B">
        <w:rPr>
          <w:rStyle w:val="FontStyle49"/>
          <w:rFonts w:ascii="Arial" w:hAnsi="Arial" w:cs="Arial"/>
          <w:sz w:val="20"/>
          <w:szCs w:val="20"/>
        </w:rPr>
        <w:t>-</w:t>
      </w:r>
      <w:r w:rsidR="002724A4" w:rsidRPr="0055194B">
        <w:rPr>
          <w:rStyle w:val="FontStyle49"/>
          <w:rFonts w:ascii="Arial" w:hAnsi="Arial" w:cs="Arial"/>
          <w:sz w:val="20"/>
          <w:szCs w:val="20"/>
        </w:rPr>
        <w:t xml:space="preserve">лист соответствия/несоответствия технических спецификаций потенциальных поставщиков </w:t>
      </w:r>
      <w:r w:rsidR="00D0201A" w:rsidRPr="0055194B">
        <w:rPr>
          <w:rFonts w:ascii="Arial" w:hAnsi="Arial" w:cs="Arial"/>
          <w:sz w:val="20"/>
          <w:szCs w:val="20"/>
        </w:rPr>
        <w:t>по форме согласно</w:t>
      </w:r>
      <w:r w:rsidR="00D0201A" w:rsidRPr="0055194B" w:rsidDel="00D0201A">
        <w:rPr>
          <w:rStyle w:val="FontStyle49"/>
          <w:rFonts w:ascii="Arial" w:hAnsi="Arial" w:cs="Arial"/>
          <w:sz w:val="20"/>
          <w:szCs w:val="20"/>
        </w:rPr>
        <w:t xml:space="preserve"> </w:t>
      </w:r>
      <w:r w:rsidR="00D0201A" w:rsidRPr="0055194B">
        <w:rPr>
          <w:rStyle w:val="FontStyle49"/>
          <w:rFonts w:ascii="Arial" w:hAnsi="Arial" w:cs="Arial"/>
          <w:sz w:val="20"/>
          <w:szCs w:val="20"/>
        </w:rPr>
        <w:t xml:space="preserve">приложению </w:t>
      </w:r>
      <w:r w:rsidR="002724A4" w:rsidRPr="0055194B">
        <w:rPr>
          <w:rStyle w:val="FontStyle49"/>
          <w:rFonts w:ascii="Arial" w:hAnsi="Arial" w:cs="Arial"/>
          <w:sz w:val="20"/>
          <w:szCs w:val="20"/>
        </w:rPr>
        <w:t>1</w:t>
      </w:r>
      <w:r w:rsidR="00223719" w:rsidRPr="0055194B">
        <w:rPr>
          <w:rStyle w:val="FontStyle49"/>
          <w:rFonts w:ascii="Arial" w:hAnsi="Arial" w:cs="Arial"/>
          <w:sz w:val="20"/>
          <w:szCs w:val="20"/>
        </w:rPr>
        <w:t>0</w:t>
      </w:r>
      <w:r w:rsidR="002724A4" w:rsidRPr="0055194B">
        <w:rPr>
          <w:rStyle w:val="FontStyle49"/>
          <w:rFonts w:ascii="Arial" w:hAnsi="Arial" w:cs="Arial"/>
          <w:sz w:val="20"/>
          <w:szCs w:val="20"/>
        </w:rPr>
        <w:t xml:space="preserve"> к Правилам, который подписывается работниками ответственного подразделения и секретарем тендерной комиссии.</w:t>
      </w:r>
    </w:p>
    <w:p w14:paraId="34F6CE04" w14:textId="77777777" w:rsidR="00F37E95" w:rsidRPr="0055194B" w:rsidRDefault="00EB6AFD" w:rsidP="0055194B">
      <w:pPr>
        <w:pStyle w:val="Style6"/>
        <w:widowControl/>
        <w:tabs>
          <w:tab w:val="left" w:pos="432"/>
        </w:tabs>
        <w:spacing w:after="120" w:line="240" w:lineRule="auto"/>
        <w:ind w:left="432" w:hanging="432"/>
        <w:rPr>
          <w:sz w:val="28"/>
          <w:szCs w:val="28"/>
        </w:rPr>
      </w:pPr>
      <w:r w:rsidRPr="0055194B">
        <w:rPr>
          <w:rStyle w:val="FontStyle49"/>
          <w:rFonts w:ascii="Arial" w:hAnsi="Arial" w:cs="Arial"/>
          <w:sz w:val="20"/>
          <w:szCs w:val="20"/>
        </w:rPr>
        <w:t>32</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Организационная деятельность тендерной комиссии обеспечивается секретарем тендерной комиссии, который:</w:t>
      </w:r>
      <w:r w:rsidR="00F37E95" w:rsidRPr="0055194B">
        <w:rPr>
          <w:sz w:val="28"/>
          <w:szCs w:val="28"/>
        </w:rPr>
        <w:t xml:space="preserve"> </w:t>
      </w:r>
    </w:p>
    <w:p w14:paraId="7B4A489D"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E94B1A" w:rsidRPr="0055194B">
        <w:rPr>
          <w:rFonts w:ascii="Arial" w:hAnsi="Arial" w:cs="Arial"/>
          <w:sz w:val="20"/>
          <w:szCs w:val="20"/>
        </w:rPr>
        <w:tab/>
      </w:r>
      <w:r w:rsidRPr="0055194B">
        <w:rPr>
          <w:rFonts w:ascii="Arial" w:hAnsi="Arial" w:cs="Arial"/>
          <w:sz w:val="20"/>
          <w:szCs w:val="20"/>
        </w:rPr>
        <w:t xml:space="preserve">обеспечивает тендерную комиссию необходимыми документами, организует </w:t>
      </w:r>
      <w:r w:rsidR="00E94B1A" w:rsidRPr="0055194B">
        <w:rPr>
          <w:rFonts w:ascii="Arial" w:hAnsi="Arial" w:cs="Arial"/>
          <w:sz w:val="20"/>
          <w:szCs w:val="20"/>
        </w:rPr>
        <w:t xml:space="preserve">проведение </w:t>
      </w:r>
      <w:r w:rsidRPr="0055194B">
        <w:rPr>
          <w:rFonts w:ascii="Arial" w:hAnsi="Arial" w:cs="Arial"/>
          <w:sz w:val="20"/>
          <w:szCs w:val="20"/>
        </w:rPr>
        <w:t>заседания тендерной комиссии;</w:t>
      </w:r>
    </w:p>
    <w:p w14:paraId="6BD0B514"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E94B1A" w:rsidRPr="0055194B">
        <w:rPr>
          <w:rFonts w:ascii="Arial" w:hAnsi="Arial" w:cs="Arial"/>
          <w:sz w:val="20"/>
          <w:szCs w:val="20"/>
        </w:rPr>
        <w:tab/>
      </w:r>
      <w:r w:rsidRPr="0055194B">
        <w:rPr>
          <w:rFonts w:ascii="Arial" w:hAnsi="Arial" w:cs="Arial"/>
          <w:sz w:val="20"/>
          <w:szCs w:val="20"/>
        </w:rPr>
        <w:t>оформляет протоколы закупок;</w:t>
      </w:r>
    </w:p>
    <w:p w14:paraId="40BFBED2"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E94B1A" w:rsidRPr="0055194B">
        <w:rPr>
          <w:rFonts w:ascii="Arial" w:hAnsi="Arial" w:cs="Arial"/>
          <w:sz w:val="20"/>
          <w:szCs w:val="20"/>
        </w:rPr>
        <w:tab/>
      </w:r>
      <w:r w:rsidRPr="0055194B">
        <w:rPr>
          <w:rFonts w:ascii="Arial" w:hAnsi="Arial" w:cs="Arial"/>
          <w:sz w:val="20"/>
          <w:szCs w:val="20"/>
        </w:rPr>
        <w:t>обеспечивает сохранность документов и материалов тендера;</w:t>
      </w:r>
    </w:p>
    <w:p w14:paraId="17085030"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E94B1A" w:rsidRPr="0055194B">
        <w:rPr>
          <w:rFonts w:ascii="Arial" w:hAnsi="Arial" w:cs="Arial"/>
          <w:sz w:val="20"/>
          <w:szCs w:val="20"/>
        </w:rPr>
        <w:tab/>
      </w:r>
      <w:r w:rsidRPr="0055194B">
        <w:rPr>
          <w:rFonts w:ascii="Arial" w:hAnsi="Arial" w:cs="Arial"/>
          <w:sz w:val="20"/>
          <w:szCs w:val="20"/>
        </w:rPr>
        <w:t>осуществляет иные функции, предусмотренные Правилами.</w:t>
      </w:r>
    </w:p>
    <w:p w14:paraId="34F9095F" w14:textId="77777777" w:rsidR="00F37E95" w:rsidRPr="0055194B" w:rsidRDefault="00EB6AF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33</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Для подготовки технической спецификации или рассмотрения и оценки тендерных заявок потенциальных поставщиков на предмет соответствия ли</w:t>
      </w:r>
      <w:r w:rsidR="00E94B1A" w:rsidRPr="0055194B">
        <w:rPr>
          <w:rStyle w:val="FontStyle49"/>
          <w:rFonts w:ascii="Arial" w:hAnsi="Arial" w:cs="Arial"/>
          <w:sz w:val="20"/>
          <w:szCs w:val="20"/>
        </w:rPr>
        <w:t xml:space="preserve">бо несоответствия утвержденной </w:t>
      </w:r>
      <w:r w:rsidR="001A4505" w:rsidRPr="0055194B">
        <w:rPr>
          <w:rStyle w:val="FontStyle49"/>
          <w:rFonts w:ascii="Arial" w:hAnsi="Arial" w:cs="Arial"/>
          <w:sz w:val="20"/>
          <w:szCs w:val="20"/>
        </w:rPr>
        <w:t xml:space="preserve">Биржей </w:t>
      </w:r>
      <w:r w:rsidR="00F37E95" w:rsidRPr="0055194B">
        <w:rPr>
          <w:rStyle w:val="FontStyle49"/>
          <w:rFonts w:ascii="Arial" w:hAnsi="Arial" w:cs="Arial"/>
          <w:sz w:val="20"/>
          <w:szCs w:val="20"/>
        </w:rPr>
        <w:t xml:space="preserve">технической спецификации допускается привлечение экспертной комиссии (эксперта) на основании </w:t>
      </w:r>
      <w:r w:rsidR="00356D50" w:rsidRPr="0055194B">
        <w:rPr>
          <w:rStyle w:val="FontStyle49"/>
          <w:rFonts w:ascii="Arial" w:hAnsi="Arial" w:cs="Arial"/>
          <w:sz w:val="20"/>
          <w:szCs w:val="20"/>
        </w:rPr>
        <w:t xml:space="preserve">приказа </w:t>
      </w:r>
      <w:r w:rsidR="001A4505" w:rsidRPr="0055194B">
        <w:rPr>
          <w:rStyle w:val="FontStyle49"/>
          <w:rFonts w:ascii="Arial" w:hAnsi="Arial" w:cs="Arial"/>
          <w:sz w:val="20"/>
          <w:szCs w:val="20"/>
        </w:rPr>
        <w:t>Председателя Правления Биржи</w:t>
      </w:r>
      <w:r w:rsidR="005F1A60" w:rsidRPr="0055194B">
        <w:rPr>
          <w:rStyle w:val="FontStyle49"/>
          <w:rFonts w:ascii="Arial" w:hAnsi="Arial" w:cs="Arial"/>
          <w:sz w:val="20"/>
          <w:szCs w:val="20"/>
        </w:rPr>
        <w:t xml:space="preserve"> или ин</w:t>
      </w:r>
      <w:r w:rsidR="00676B4B" w:rsidRPr="0055194B">
        <w:rPr>
          <w:rStyle w:val="FontStyle49"/>
          <w:rFonts w:ascii="Arial" w:hAnsi="Arial" w:cs="Arial"/>
          <w:sz w:val="20"/>
          <w:szCs w:val="20"/>
        </w:rPr>
        <w:t>ого</w:t>
      </w:r>
      <w:r w:rsidR="005F1A60" w:rsidRPr="0055194B">
        <w:rPr>
          <w:rStyle w:val="FontStyle49"/>
          <w:rFonts w:ascii="Arial" w:hAnsi="Arial" w:cs="Arial"/>
          <w:sz w:val="20"/>
          <w:szCs w:val="20"/>
        </w:rPr>
        <w:t xml:space="preserve"> уполномоченн</w:t>
      </w:r>
      <w:r w:rsidR="0029287B" w:rsidRPr="0055194B">
        <w:rPr>
          <w:rStyle w:val="FontStyle49"/>
          <w:rFonts w:ascii="Arial" w:hAnsi="Arial" w:cs="Arial"/>
          <w:sz w:val="20"/>
          <w:szCs w:val="20"/>
        </w:rPr>
        <w:t>ого</w:t>
      </w:r>
      <w:r w:rsidR="005F1A60" w:rsidRPr="0055194B">
        <w:rPr>
          <w:rStyle w:val="FontStyle49"/>
          <w:rFonts w:ascii="Arial" w:hAnsi="Arial" w:cs="Arial"/>
          <w:sz w:val="20"/>
          <w:szCs w:val="20"/>
        </w:rPr>
        <w:t xml:space="preserve"> им лиц</w:t>
      </w:r>
      <w:r w:rsidR="00676B4B" w:rsidRPr="0055194B">
        <w:rPr>
          <w:rStyle w:val="FontStyle49"/>
          <w:rFonts w:ascii="Arial" w:hAnsi="Arial" w:cs="Arial"/>
          <w:sz w:val="20"/>
          <w:szCs w:val="20"/>
        </w:rPr>
        <w:t>а</w:t>
      </w:r>
      <w:r w:rsidR="00F37E95" w:rsidRPr="0055194B">
        <w:rPr>
          <w:rStyle w:val="FontStyle49"/>
          <w:rFonts w:ascii="Arial" w:hAnsi="Arial" w:cs="Arial"/>
          <w:sz w:val="20"/>
          <w:szCs w:val="20"/>
        </w:rPr>
        <w:t>.</w:t>
      </w:r>
    </w:p>
    <w:p w14:paraId="50E9435F" w14:textId="77777777" w:rsidR="00F37E95" w:rsidRPr="0055194B" w:rsidRDefault="004375F8" w:rsidP="0055194B">
      <w:pPr>
        <w:pStyle w:val="Style6"/>
        <w:widowControl/>
        <w:tabs>
          <w:tab w:val="left" w:pos="432"/>
        </w:tabs>
        <w:spacing w:after="120" w:line="240" w:lineRule="auto"/>
        <w:ind w:left="360" w:firstLine="0"/>
        <w:rPr>
          <w:rStyle w:val="FontStyle49"/>
          <w:rFonts w:ascii="Arial" w:hAnsi="Arial" w:cs="Arial"/>
          <w:sz w:val="20"/>
          <w:szCs w:val="20"/>
        </w:rPr>
      </w:pPr>
      <w:r w:rsidRPr="0055194B">
        <w:rPr>
          <w:rStyle w:val="FontStyle49"/>
          <w:rFonts w:ascii="Arial" w:hAnsi="Arial" w:cs="Arial"/>
          <w:sz w:val="20"/>
          <w:szCs w:val="20"/>
        </w:rPr>
        <w:tab/>
      </w:r>
      <w:r w:rsidR="00F37E95" w:rsidRPr="0055194B">
        <w:rPr>
          <w:rStyle w:val="FontStyle49"/>
          <w:rFonts w:ascii="Arial" w:hAnsi="Arial" w:cs="Arial"/>
          <w:sz w:val="20"/>
          <w:szCs w:val="20"/>
        </w:rPr>
        <w:t>Не привлекаются в качестве экспертов лица, заинтересованные в результатах закупок.</w:t>
      </w:r>
    </w:p>
    <w:p w14:paraId="1FCA86C1" w14:textId="77777777" w:rsidR="00D0201A" w:rsidRPr="0055194B" w:rsidRDefault="00EB6AFD"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34</w:t>
      </w:r>
      <w:r w:rsidR="001664DF" w:rsidRPr="0055194B">
        <w:rPr>
          <w:rStyle w:val="FontStyle49"/>
          <w:rFonts w:ascii="Arial" w:hAnsi="Arial" w:cs="Arial"/>
          <w:sz w:val="20"/>
          <w:szCs w:val="20"/>
        </w:rPr>
        <w:t>.</w:t>
      </w:r>
      <w:r w:rsidR="00542739" w:rsidRPr="0055194B">
        <w:rPr>
          <w:rStyle w:val="FontStyle49"/>
          <w:rFonts w:ascii="Arial" w:hAnsi="Arial" w:cs="Arial"/>
          <w:sz w:val="20"/>
          <w:szCs w:val="20"/>
        </w:rPr>
        <w:tab/>
      </w:r>
      <w:r w:rsidR="00F37E95" w:rsidRPr="0055194B">
        <w:rPr>
          <w:rStyle w:val="FontStyle49"/>
          <w:rFonts w:ascii="Arial" w:hAnsi="Arial" w:cs="Arial"/>
          <w:sz w:val="20"/>
          <w:szCs w:val="20"/>
        </w:rPr>
        <w:t xml:space="preserve">В случае отсутствия у </w:t>
      </w:r>
      <w:r w:rsidR="001A4505" w:rsidRPr="0055194B">
        <w:rPr>
          <w:rStyle w:val="FontStyle49"/>
          <w:rFonts w:ascii="Arial" w:hAnsi="Arial" w:cs="Arial"/>
          <w:sz w:val="20"/>
          <w:szCs w:val="20"/>
        </w:rPr>
        <w:t>Биржи</w:t>
      </w:r>
      <w:r w:rsidR="00F37E95" w:rsidRPr="0055194B">
        <w:rPr>
          <w:rStyle w:val="FontStyle49"/>
          <w:rFonts w:ascii="Arial" w:hAnsi="Arial" w:cs="Arial"/>
          <w:sz w:val="20"/>
          <w:szCs w:val="20"/>
        </w:rPr>
        <w:t xml:space="preserve"> экспертов, обладающих необходимой квалификацией, </w:t>
      </w:r>
      <w:r w:rsidR="004375F8" w:rsidRPr="0055194B">
        <w:rPr>
          <w:rStyle w:val="FontStyle49"/>
          <w:rFonts w:ascii="Arial" w:hAnsi="Arial" w:cs="Arial"/>
          <w:sz w:val="20"/>
          <w:szCs w:val="20"/>
        </w:rPr>
        <w:t xml:space="preserve">допускается </w:t>
      </w:r>
      <w:r w:rsidR="00F37E95" w:rsidRPr="0055194B">
        <w:rPr>
          <w:rStyle w:val="FontStyle49"/>
          <w:rFonts w:ascii="Arial" w:hAnsi="Arial" w:cs="Arial"/>
          <w:sz w:val="20"/>
          <w:szCs w:val="20"/>
        </w:rPr>
        <w:t>привлечение экспертов на платной или безвозмездной основе по договоренности</w:t>
      </w:r>
      <w:r w:rsidR="00676B4B" w:rsidRPr="0055194B">
        <w:rPr>
          <w:rStyle w:val="FontStyle49"/>
          <w:rFonts w:ascii="Arial" w:hAnsi="Arial" w:cs="Arial"/>
          <w:sz w:val="20"/>
          <w:szCs w:val="20"/>
        </w:rPr>
        <w:t xml:space="preserve"> сторон</w:t>
      </w:r>
      <w:r w:rsidR="00F37E95" w:rsidRPr="0055194B">
        <w:rPr>
          <w:rStyle w:val="FontStyle49"/>
          <w:rFonts w:ascii="Arial" w:hAnsi="Arial" w:cs="Arial"/>
          <w:sz w:val="20"/>
          <w:szCs w:val="20"/>
        </w:rPr>
        <w:t>.</w:t>
      </w:r>
    </w:p>
    <w:p w14:paraId="37A05B87" w14:textId="77777777" w:rsidR="00F37E95" w:rsidRPr="0055194B" w:rsidRDefault="00EB6AF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35</w:t>
      </w:r>
      <w:r w:rsidR="00542739" w:rsidRPr="0055194B">
        <w:rPr>
          <w:rStyle w:val="FontStyle49"/>
          <w:rFonts w:ascii="Arial" w:hAnsi="Arial" w:cs="Arial"/>
          <w:sz w:val="20"/>
          <w:szCs w:val="20"/>
        </w:rPr>
        <w:t>.</w:t>
      </w:r>
      <w:r w:rsidR="00542739" w:rsidRPr="0055194B">
        <w:rPr>
          <w:rStyle w:val="FontStyle49"/>
          <w:rFonts w:ascii="Arial" w:hAnsi="Arial" w:cs="Arial"/>
          <w:sz w:val="20"/>
          <w:szCs w:val="20"/>
        </w:rPr>
        <w:tab/>
      </w:r>
      <w:r w:rsidR="00F37E95" w:rsidRPr="0055194B">
        <w:rPr>
          <w:rStyle w:val="FontStyle49"/>
          <w:rFonts w:ascii="Arial" w:hAnsi="Arial" w:cs="Arial"/>
          <w:sz w:val="20"/>
          <w:szCs w:val="20"/>
        </w:rPr>
        <w:t>В случае пр</w:t>
      </w:r>
      <w:r w:rsidR="000E16CE" w:rsidRPr="0055194B">
        <w:rPr>
          <w:rStyle w:val="FontStyle49"/>
          <w:rFonts w:ascii="Arial" w:hAnsi="Arial" w:cs="Arial"/>
          <w:sz w:val="20"/>
          <w:szCs w:val="20"/>
        </w:rPr>
        <w:t xml:space="preserve">ивлечения нескольких экспертов </w:t>
      </w:r>
      <w:r w:rsidR="001A4505" w:rsidRPr="0055194B">
        <w:rPr>
          <w:rStyle w:val="FontStyle49"/>
          <w:rFonts w:ascii="Arial" w:hAnsi="Arial" w:cs="Arial"/>
          <w:sz w:val="20"/>
          <w:szCs w:val="20"/>
        </w:rPr>
        <w:t>Биржа</w:t>
      </w:r>
      <w:r w:rsidR="00F37E95" w:rsidRPr="0055194B">
        <w:rPr>
          <w:rStyle w:val="FontStyle49"/>
          <w:rFonts w:ascii="Arial" w:hAnsi="Arial" w:cs="Arial"/>
          <w:sz w:val="20"/>
          <w:szCs w:val="20"/>
        </w:rPr>
        <w:t xml:space="preserve"> </w:t>
      </w:r>
      <w:r w:rsidR="004B6C87" w:rsidRPr="0055194B">
        <w:rPr>
          <w:rStyle w:val="FontStyle49"/>
          <w:rFonts w:ascii="Arial" w:hAnsi="Arial" w:cs="Arial"/>
          <w:sz w:val="20"/>
          <w:szCs w:val="20"/>
        </w:rPr>
        <w:t xml:space="preserve">на основании приказа Председателя </w:t>
      </w:r>
      <w:r w:rsidR="00E56FB6" w:rsidRPr="0055194B">
        <w:rPr>
          <w:rStyle w:val="FontStyle49"/>
          <w:rFonts w:ascii="Arial" w:hAnsi="Arial" w:cs="Arial"/>
          <w:sz w:val="20"/>
          <w:szCs w:val="20"/>
        </w:rPr>
        <w:t>Правления Биржи или лица</w:t>
      </w:r>
      <w:r w:rsidR="00035995" w:rsidRPr="0055194B">
        <w:rPr>
          <w:rStyle w:val="FontStyle49"/>
          <w:rFonts w:ascii="Arial" w:hAnsi="Arial" w:cs="Arial"/>
          <w:sz w:val="20"/>
          <w:szCs w:val="20"/>
        </w:rPr>
        <w:t>, его замещающего,</w:t>
      </w:r>
      <w:r w:rsidR="00E56FB6" w:rsidRPr="0055194B">
        <w:rPr>
          <w:rStyle w:val="FontStyle49"/>
          <w:rFonts w:ascii="Arial" w:hAnsi="Arial" w:cs="Arial"/>
          <w:sz w:val="20"/>
          <w:szCs w:val="20"/>
        </w:rPr>
        <w:t xml:space="preserve"> </w:t>
      </w:r>
      <w:r w:rsidR="00F37E95" w:rsidRPr="0055194B">
        <w:rPr>
          <w:rStyle w:val="FontStyle49"/>
          <w:rFonts w:ascii="Arial" w:hAnsi="Arial" w:cs="Arial"/>
          <w:sz w:val="20"/>
          <w:szCs w:val="20"/>
        </w:rPr>
        <w:t>формирует экспертную комиссию и определяет из числа привлеченных экспертов руководителя экспертной комиссии.</w:t>
      </w:r>
    </w:p>
    <w:p w14:paraId="1DE4137A" w14:textId="77777777" w:rsidR="00F37E95" w:rsidRPr="0055194B" w:rsidRDefault="00EB6AF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36</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Экспертная комиссия (эксперт) по результатам оценки тендерных заявок потенциальных поставщиков оформляет экспертное заключение и не имеет права голоса при принятии тендерной комиссией решения. </w:t>
      </w:r>
    </w:p>
    <w:p w14:paraId="51CBE318" w14:textId="77777777" w:rsidR="00F37E95" w:rsidRPr="0055194B" w:rsidRDefault="00F37E95"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Заключение экспертной комиссии (эксперта) учитывается тендерной комиссией в случае если оно</w:t>
      </w:r>
      <w:r w:rsidR="0029287B" w:rsidRPr="0055194B">
        <w:rPr>
          <w:rStyle w:val="FontStyle49"/>
          <w:rFonts w:ascii="Arial" w:hAnsi="Arial" w:cs="Arial"/>
          <w:sz w:val="20"/>
          <w:szCs w:val="20"/>
        </w:rPr>
        <w:t xml:space="preserve"> подготовлено в </w:t>
      </w:r>
      <w:proofErr w:type="gramStart"/>
      <w:r w:rsidR="0029287B" w:rsidRPr="0055194B">
        <w:rPr>
          <w:rStyle w:val="FontStyle49"/>
          <w:rFonts w:ascii="Arial" w:hAnsi="Arial" w:cs="Arial"/>
          <w:sz w:val="20"/>
          <w:szCs w:val="20"/>
        </w:rPr>
        <w:t xml:space="preserve">рамках </w:t>
      </w:r>
      <w:r w:rsidRPr="0055194B">
        <w:rPr>
          <w:rStyle w:val="FontStyle49"/>
          <w:rFonts w:ascii="Arial" w:hAnsi="Arial" w:cs="Arial"/>
          <w:sz w:val="20"/>
          <w:szCs w:val="20"/>
        </w:rPr>
        <w:t xml:space="preserve"> </w:t>
      </w:r>
      <w:r w:rsidR="00E56FB6" w:rsidRPr="0055194B">
        <w:rPr>
          <w:rStyle w:val="FontStyle49"/>
          <w:rFonts w:ascii="Arial" w:hAnsi="Arial" w:cs="Arial"/>
          <w:sz w:val="20"/>
          <w:szCs w:val="20"/>
        </w:rPr>
        <w:t>поставленных</w:t>
      </w:r>
      <w:proofErr w:type="gramEnd"/>
      <w:r w:rsidR="00E56FB6" w:rsidRPr="0055194B">
        <w:rPr>
          <w:rStyle w:val="FontStyle49"/>
          <w:rFonts w:ascii="Arial" w:hAnsi="Arial" w:cs="Arial"/>
          <w:sz w:val="20"/>
          <w:szCs w:val="20"/>
        </w:rPr>
        <w:t xml:space="preserve"> перед ней (ним) вопросов</w:t>
      </w:r>
      <w:r w:rsidRPr="0055194B">
        <w:rPr>
          <w:rStyle w:val="FontStyle49"/>
          <w:rFonts w:ascii="Arial" w:hAnsi="Arial" w:cs="Arial"/>
          <w:sz w:val="20"/>
          <w:szCs w:val="20"/>
        </w:rPr>
        <w:t>. Экспертное заключение оформляется в письменном виде, подписывается экспертной комиссией (экспертом) и прилагается к протоколу об итогах тендера.</w:t>
      </w:r>
    </w:p>
    <w:p w14:paraId="15D3FD44" w14:textId="77777777" w:rsidR="00F37E95" w:rsidRPr="0055194B" w:rsidRDefault="00F37E95"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 xml:space="preserve">В случае несогласия члена экспертной комиссии с заключением экспертной комиссии он излагает особое мнение в письменном виде, прилагаемое к заключению экспертной комиссии </w:t>
      </w:r>
      <w:r w:rsidR="007C2DA6" w:rsidRPr="0055194B">
        <w:rPr>
          <w:rStyle w:val="FontStyle49"/>
          <w:rFonts w:ascii="Arial" w:hAnsi="Arial" w:cs="Arial"/>
          <w:sz w:val="20"/>
          <w:szCs w:val="20"/>
        </w:rPr>
        <w:br/>
      </w:r>
      <w:r w:rsidRPr="0055194B">
        <w:rPr>
          <w:rStyle w:val="FontStyle49"/>
          <w:rFonts w:ascii="Arial" w:hAnsi="Arial" w:cs="Arial"/>
          <w:sz w:val="20"/>
          <w:szCs w:val="20"/>
        </w:rPr>
        <w:t>и являющееся его неотъемлемой частью.</w:t>
      </w:r>
    </w:p>
    <w:p w14:paraId="00A7E29D" w14:textId="77777777" w:rsidR="002724A4"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37</w:t>
      </w:r>
      <w:r w:rsidR="002724A4" w:rsidRPr="0055194B">
        <w:rPr>
          <w:rStyle w:val="FontStyle49"/>
          <w:rFonts w:ascii="Arial" w:hAnsi="Arial" w:cs="Arial"/>
          <w:sz w:val="20"/>
          <w:szCs w:val="20"/>
        </w:rPr>
        <w:t xml:space="preserve">. </w:t>
      </w:r>
      <w:r w:rsidR="004375F8" w:rsidRPr="0055194B">
        <w:rPr>
          <w:rStyle w:val="FontStyle49"/>
          <w:rFonts w:ascii="Arial" w:hAnsi="Arial" w:cs="Arial"/>
          <w:sz w:val="20"/>
          <w:szCs w:val="20"/>
        </w:rPr>
        <w:tab/>
      </w:r>
      <w:r w:rsidR="002724A4" w:rsidRPr="0055194B">
        <w:rPr>
          <w:rStyle w:val="FontStyle49"/>
          <w:rFonts w:ascii="Arial" w:hAnsi="Arial" w:cs="Arial"/>
          <w:sz w:val="20"/>
          <w:szCs w:val="20"/>
        </w:rPr>
        <w:t xml:space="preserve">Решение тендерной комиссии принимается открытым голосованием и считается принятым, если за него проголосовало большинство голосов от общего числа присутствующих членов тендерной комиссии. При равенстве голосов принятым считается решение, за которое проголосовал председатель тендерной комиссии или </w:t>
      </w:r>
      <w:r w:rsidR="00434901" w:rsidRPr="0055194B">
        <w:rPr>
          <w:rStyle w:val="FontStyle49"/>
          <w:rFonts w:ascii="Arial" w:hAnsi="Arial" w:cs="Arial"/>
          <w:sz w:val="20"/>
          <w:szCs w:val="20"/>
        </w:rPr>
        <w:t>лицо его замещающее</w:t>
      </w:r>
      <w:r w:rsidR="002724A4" w:rsidRPr="0055194B">
        <w:rPr>
          <w:rStyle w:val="FontStyle49"/>
          <w:rFonts w:ascii="Arial" w:hAnsi="Arial" w:cs="Arial"/>
          <w:sz w:val="20"/>
          <w:szCs w:val="20"/>
        </w:rPr>
        <w:t xml:space="preserve">. </w:t>
      </w:r>
    </w:p>
    <w:p w14:paraId="43AD4A65" w14:textId="77777777" w:rsidR="002724A4" w:rsidRPr="0055194B" w:rsidRDefault="002724A4" w:rsidP="0055194B">
      <w:pPr>
        <w:pStyle w:val="Style6"/>
        <w:widowControl/>
        <w:spacing w:after="120" w:line="240" w:lineRule="auto"/>
        <w:ind w:left="432" w:firstLine="0"/>
        <w:rPr>
          <w:rStyle w:val="FontStyle49"/>
          <w:rFonts w:ascii="Arial" w:hAnsi="Arial" w:cs="Arial"/>
          <w:sz w:val="20"/>
          <w:szCs w:val="20"/>
        </w:rPr>
      </w:pPr>
      <w:r w:rsidRPr="0055194B">
        <w:rPr>
          <w:rStyle w:val="FontStyle49"/>
          <w:rFonts w:ascii="Arial" w:hAnsi="Arial" w:cs="Arial"/>
          <w:sz w:val="20"/>
          <w:szCs w:val="20"/>
        </w:rPr>
        <w:t>Член тендерной комиссии в случае несогласия с решением тендерной комиссии выражает особое мнение, которое излагается в письменном виде и прилагается к протоколу закупки.</w:t>
      </w:r>
    </w:p>
    <w:p w14:paraId="6A0BE8B8" w14:textId="77777777" w:rsidR="002724A4" w:rsidRPr="0055194B" w:rsidRDefault="002724A4" w:rsidP="0055194B">
      <w:pPr>
        <w:pStyle w:val="Style6"/>
        <w:widowControl/>
        <w:spacing w:after="120" w:line="240" w:lineRule="auto"/>
        <w:ind w:left="432" w:firstLine="0"/>
        <w:rPr>
          <w:rStyle w:val="FontStyle49"/>
          <w:rFonts w:ascii="Arial" w:hAnsi="Arial" w:cs="Arial"/>
          <w:sz w:val="20"/>
          <w:szCs w:val="20"/>
        </w:rPr>
      </w:pPr>
      <w:r w:rsidRPr="0055194B">
        <w:rPr>
          <w:rStyle w:val="FontStyle49"/>
          <w:rFonts w:ascii="Arial" w:hAnsi="Arial" w:cs="Arial"/>
          <w:sz w:val="20"/>
          <w:szCs w:val="20"/>
        </w:rPr>
        <w:t>Секретарь тендерной комиссии не является членом тендерной комиссии и не имеет права голоса при принятии тендерной комиссией решения.</w:t>
      </w:r>
    </w:p>
    <w:p w14:paraId="65EBD2F4" w14:textId="77777777" w:rsidR="002724A4"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38</w:t>
      </w:r>
      <w:r w:rsidR="002724A4" w:rsidRPr="0055194B">
        <w:rPr>
          <w:rStyle w:val="FontStyle49"/>
          <w:rFonts w:ascii="Arial" w:hAnsi="Arial" w:cs="Arial"/>
          <w:sz w:val="20"/>
          <w:szCs w:val="20"/>
        </w:rPr>
        <w:t xml:space="preserve">. </w:t>
      </w:r>
      <w:r w:rsidR="004375F8" w:rsidRPr="0055194B">
        <w:rPr>
          <w:rStyle w:val="FontStyle49"/>
          <w:rFonts w:ascii="Arial" w:hAnsi="Arial" w:cs="Arial"/>
          <w:sz w:val="20"/>
          <w:szCs w:val="20"/>
        </w:rPr>
        <w:tab/>
      </w:r>
      <w:r w:rsidR="009173E6" w:rsidRPr="0055194B">
        <w:rPr>
          <w:rStyle w:val="FontStyle49"/>
          <w:rFonts w:ascii="Arial" w:hAnsi="Arial" w:cs="Arial"/>
          <w:sz w:val="20"/>
          <w:szCs w:val="20"/>
        </w:rPr>
        <w:t xml:space="preserve">Решения тендерной комиссии оформляются в виде протоколов закупок, которые подписываются членами тендерной комиссии, полистно парафируются ее секретарем и в течение двух рабочих дней, следующих за датой подписания протоколов, публикуются секретарем тендерной комиссии </w:t>
      </w:r>
      <w:r w:rsidR="009173E6" w:rsidRPr="0055194B">
        <w:rPr>
          <w:rStyle w:val="FontStyle49"/>
          <w:rFonts w:ascii="Arial" w:hAnsi="Arial" w:cs="Arial"/>
          <w:sz w:val="20"/>
          <w:szCs w:val="20"/>
        </w:rPr>
        <w:lastRenderedPageBreak/>
        <w:t>на интернет-ресурсе Биржи после получения разрешения председателя тендерной комиссии или его заместителя и проверки этими лицами файла, подготовленного к публикации</w:t>
      </w:r>
      <w:r w:rsidR="002724A4" w:rsidRPr="0055194B">
        <w:rPr>
          <w:rStyle w:val="FontStyle49"/>
          <w:rFonts w:ascii="Arial" w:hAnsi="Arial" w:cs="Arial"/>
          <w:sz w:val="20"/>
          <w:szCs w:val="20"/>
        </w:rPr>
        <w:t>.</w:t>
      </w:r>
    </w:p>
    <w:p w14:paraId="2308BB00" w14:textId="77777777" w:rsidR="004E027A" w:rsidRPr="0055194B" w:rsidRDefault="004E027A" w:rsidP="0055194B">
      <w:pPr>
        <w:pStyle w:val="Style6"/>
        <w:widowControl/>
        <w:tabs>
          <w:tab w:val="left" w:pos="432"/>
        </w:tabs>
        <w:spacing w:after="120" w:line="240" w:lineRule="auto"/>
        <w:ind w:left="360" w:hanging="360"/>
        <w:rPr>
          <w:rStyle w:val="FontStyle49"/>
          <w:rFonts w:ascii="Arial" w:hAnsi="Arial" w:cs="Arial"/>
          <w:sz w:val="20"/>
          <w:szCs w:val="20"/>
        </w:rPr>
      </w:pPr>
    </w:p>
    <w:p w14:paraId="20FAB91B" w14:textId="77777777" w:rsidR="00F37E95"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3. Порядок извещения о проведении тендера, разъяснение условий тендера</w:t>
      </w:r>
    </w:p>
    <w:p w14:paraId="4D9C0CEF" w14:textId="77777777" w:rsidR="00054097" w:rsidRPr="0055194B" w:rsidRDefault="00EB6AFD"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39</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Организатор закупок не позднее пяти рабочих дней с даты принятия решения о проведении тендера, но не </w:t>
      </w:r>
      <w:r w:rsidR="00EB02D5" w:rsidRPr="0055194B">
        <w:rPr>
          <w:rStyle w:val="FontStyle49"/>
          <w:rFonts w:ascii="Arial" w:hAnsi="Arial" w:cs="Arial"/>
          <w:sz w:val="20"/>
          <w:szCs w:val="20"/>
        </w:rPr>
        <w:t>менее</w:t>
      </w:r>
      <w:r w:rsidR="00F000B3" w:rsidRPr="0055194B">
        <w:rPr>
          <w:rStyle w:val="FontStyle49"/>
          <w:rFonts w:ascii="Arial" w:hAnsi="Arial" w:cs="Arial"/>
          <w:sz w:val="20"/>
          <w:szCs w:val="20"/>
        </w:rPr>
        <w:t xml:space="preserve"> </w:t>
      </w:r>
      <w:r w:rsidR="00F37E95" w:rsidRPr="0055194B">
        <w:rPr>
          <w:rStyle w:val="FontStyle49"/>
          <w:rFonts w:ascii="Arial" w:hAnsi="Arial" w:cs="Arial"/>
          <w:sz w:val="20"/>
          <w:szCs w:val="20"/>
        </w:rPr>
        <w:t xml:space="preserve">чем за десять календарных дней до окончательной даты представления потенциальными поставщиками тендерных заявок </w:t>
      </w:r>
      <w:r w:rsidR="00F000B3" w:rsidRPr="0055194B">
        <w:rPr>
          <w:rStyle w:val="FontStyle49"/>
          <w:rFonts w:ascii="Arial" w:hAnsi="Arial" w:cs="Arial"/>
          <w:sz w:val="20"/>
          <w:szCs w:val="20"/>
        </w:rPr>
        <w:t xml:space="preserve">публикует </w:t>
      </w:r>
      <w:r w:rsidR="000E16CE" w:rsidRPr="0055194B">
        <w:rPr>
          <w:rStyle w:val="FontStyle49"/>
          <w:rFonts w:ascii="Arial" w:hAnsi="Arial" w:cs="Arial"/>
          <w:sz w:val="20"/>
          <w:szCs w:val="20"/>
        </w:rPr>
        <w:t xml:space="preserve">на интернет-ресурсе </w:t>
      </w:r>
      <w:r w:rsidR="004B6C87" w:rsidRPr="0055194B">
        <w:rPr>
          <w:rStyle w:val="FontStyle49"/>
          <w:rFonts w:ascii="Arial" w:hAnsi="Arial" w:cs="Arial"/>
          <w:sz w:val="20"/>
          <w:szCs w:val="20"/>
        </w:rPr>
        <w:t>Биржи</w:t>
      </w:r>
      <w:r w:rsidR="00360DBF" w:rsidRPr="0055194B">
        <w:rPr>
          <w:rStyle w:val="FontStyle49"/>
          <w:rFonts w:ascii="Arial" w:hAnsi="Arial" w:cs="Arial"/>
          <w:sz w:val="20"/>
          <w:szCs w:val="20"/>
        </w:rPr>
        <w:t xml:space="preserve"> </w:t>
      </w:r>
      <w:r w:rsidR="00F37E95" w:rsidRPr="0055194B">
        <w:rPr>
          <w:rStyle w:val="FontStyle49"/>
          <w:rFonts w:ascii="Arial" w:hAnsi="Arial" w:cs="Arial"/>
          <w:sz w:val="20"/>
          <w:szCs w:val="20"/>
        </w:rPr>
        <w:t>объявление о проведении тендера по форме согласно приложению 5 к Правилам.</w:t>
      </w:r>
    </w:p>
    <w:p w14:paraId="76A91BA4" w14:textId="77777777" w:rsidR="000C1B18" w:rsidRPr="0055194B" w:rsidRDefault="000C1B18"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ab/>
      </w:r>
      <w:r w:rsidR="00C005AA" w:rsidRPr="0055194B">
        <w:rPr>
          <w:rStyle w:val="FontStyle49"/>
          <w:rFonts w:ascii="Arial" w:hAnsi="Arial" w:cs="Arial"/>
          <w:sz w:val="20"/>
          <w:szCs w:val="20"/>
        </w:rPr>
        <w:t xml:space="preserve">При необходимости организатор закупок в вышеуказанный срок дополнительно публикует объявление о проведении тендера на </w:t>
      </w:r>
      <w:r w:rsidR="00900C68" w:rsidRPr="0055194B">
        <w:rPr>
          <w:rStyle w:val="FontStyle49"/>
          <w:rFonts w:ascii="Arial" w:hAnsi="Arial" w:cs="Arial"/>
          <w:sz w:val="20"/>
          <w:szCs w:val="20"/>
        </w:rPr>
        <w:t>интернет-ресурсах</w:t>
      </w:r>
      <w:r w:rsidR="00C005AA" w:rsidRPr="0055194B">
        <w:rPr>
          <w:rStyle w:val="FontStyle49"/>
          <w:rFonts w:ascii="Arial" w:hAnsi="Arial" w:cs="Arial"/>
          <w:sz w:val="20"/>
          <w:szCs w:val="20"/>
        </w:rPr>
        <w:t xml:space="preserve"> сторонних организаций.</w:t>
      </w:r>
    </w:p>
    <w:p w14:paraId="50965538" w14:textId="77777777" w:rsidR="00F37E95" w:rsidRPr="0055194B" w:rsidRDefault="00EB6AFD"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40</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Объявление о проведении повторного тендера публикуется организатором закупок </w:t>
      </w:r>
      <w:r w:rsidR="00120714" w:rsidRPr="0055194B">
        <w:rPr>
          <w:rStyle w:val="FontStyle49"/>
          <w:rFonts w:ascii="Arial" w:hAnsi="Arial" w:cs="Arial"/>
          <w:sz w:val="20"/>
          <w:szCs w:val="20"/>
        </w:rPr>
        <w:t xml:space="preserve">не позднее пяти рабочих дней с даты принятия решения о проведении повторной закупки, </w:t>
      </w:r>
      <w:r w:rsidR="00F02C09" w:rsidRPr="0055194B">
        <w:rPr>
          <w:rStyle w:val="FontStyle49"/>
          <w:rFonts w:ascii="Arial" w:hAnsi="Arial" w:cs="Arial"/>
          <w:sz w:val="20"/>
          <w:szCs w:val="20"/>
        </w:rPr>
        <w:t xml:space="preserve">не </w:t>
      </w:r>
      <w:r w:rsidR="00F000B3" w:rsidRPr="0055194B">
        <w:rPr>
          <w:rStyle w:val="FontStyle49"/>
          <w:rFonts w:ascii="Arial" w:hAnsi="Arial" w:cs="Arial"/>
          <w:sz w:val="20"/>
          <w:szCs w:val="20"/>
        </w:rPr>
        <w:t xml:space="preserve">ранее </w:t>
      </w:r>
      <w:r w:rsidR="00F02C09" w:rsidRPr="0055194B">
        <w:rPr>
          <w:rStyle w:val="FontStyle49"/>
          <w:rFonts w:ascii="Arial" w:hAnsi="Arial" w:cs="Arial"/>
          <w:sz w:val="20"/>
          <w:szCs w:val="20"/>
        </w:rPr>
        <w:t xml:space="preserve">чем за </w:t>
      </w:r>
      <w:r w:rsidR="00F37E95" w:rsidRPr="0055194B">
        <w:rPr>
          <w:rStyle w:val="FontStyle49"/>
          <w:rFonts w:ascii="Arial" w:hAnsi="Arial" w:cs="Arial"/>
          <w:sz w:val="20"/>
          <w:szCs w:val="20"/>
        </w:rPr>
        <w:t xml:space="preserve">семь календарных дней до окончательной даты представления тендерных заявок. </w:t>
      </w:r>
    </w:p>
    <w:p w14:paraId="32501BE3" w14:textId="77777777" w:rsidR="00F37E95" w:rsidRPr="0055194B" w:rsidRDefault="00EB6AFD"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41</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Потенциальные поставщики в случае необходимости разъяснения условий тендера обращаются с запросом к организатору закупок не менее чем за пять календарных дней до истечения окончательного срока представления тендерных заявок.</w:t>
      </w:r>
    </w:p>
    <w:p w14:paraId="464AA570" w14:textId="77777777" w:rsidR="00F37E95" w:rsidRPr="0055194B" w:rsidRDefault="00A94765" w:rsidP="0055194B">
      <w:pPr>
        <w:pStyle w:val="Style6"/>
        <w:widowControl/>
        <w:tabs>
          <w:tab w:val="left" w:pos="432"/>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ab/>
      </w:r>
      <w:r w:rsidR="00F37E95" w:rsidRPr="0055194B">
        <w:rPr>
          <w:rStyle w:val="FontStyle49"/>
          <w:rFonts w:ascii="Arial" w:hAnsi="Arial" w:cs="Arial"/>
          <w:sz w:val="20"/>
          <w:szCs w:val="20"/>
        </w:rPr>
        <w:t>Запрос о разъяснении условий тендера направляется организатору закупок в письменном виде на электронный или почтовый адрес организатора закупок, указанный в объявлении.</w:t>
      </w:r>
    </w:p>
    <w:p w14:paraId="38B98896" w14:textId="77777777"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42</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Разъяснение условий тендера проводится организатором закупок</w:t>
      </w:r>
      <w:r w:rsidR="003954DB" w:rsidRPr="0055194B">
        <w:rPr>
          <w:rStyle w:val="FontStyle49"/>
          <w:rFonts w:ascii="Arial" w:hAnsi="Arial" w:cs="Arial"/>
          <w:sz w:val="20"/>
          <w:szCs w:val="20"/>
        </w:rPr>
        <w:t xml:space="preserve">, а в случаях разъяснений, касающихся технической спецификации </w:t>
      </w:r>
      <w:r w:rsidR="008A4240" w:rsidRPr="0055194B">
        <w:rPr>
          <w:rStyle w:val="FontStyle49"/>
          <w:rFonts w:ascii="Arial" w:hAnsi="Arial" w:cs="Arial"/>
          <w:sz w:val="20"/>
          <w:szCs w:val="20"/>
        </w:rPr>
        <w:t>и (или)</w:t>
      </w:r>
      <w:r w:rsidR="003954DB" w:rsidRPr="0055194B">
        <w:rPr>
          <w:rStyle w:val="FontStyle49"/>
          <w:rFonts w:ascii="Arial" w:hAnsi="Arial" w:cs="Arial"/>
          <w:sz w:val="20"/>
          <w:szCs w:val="20"/>
        </w:rPr>
        <w:t xml:space="preserve"> существенных условий проекта договора </w:t>
      </w:r>
      <w:r w:rsidR="00707396" w:rsidRPr="0055194B">
        <w:rPr>
          <w:rStyle w:val="FontStyle49"/>
          <w:rFonts w:ascii="Arial" w:hAnsi="Arial" w:cs="Arial"/>
          <w:sz w:val="20"/>
          <w:szCs w:val="20"/>
        </w:rPr>
        <w:t>–</w:t>
      </w:r>
      <w:r w:rsidR="003954DB" w:rsidRPr="0055194B">
        <w:rPr>
          <w:rStyle w:val="FontStyle49"/>
          <w:rFonts w:ascii="Arial" w:hAnsi="Arial" w:cs="Arial"/>
          <w:sz w:val="20"/>
          <w:szCs w:val="20"/>
        </w:rPr>
        <w:t xml:space="preserve"> ответственным подразделением, инициирующим закупку</w:t>
      </w:r>
      <w:r w:rsidR="00F37E95" w:rsidRPr="0055194B">
        <w:rPr>
          <w:rStyle w:val="FontStyle49"/>
          <w:rFonts w:ascii="Arial" w:hAnsi="Arial" w:cs="Arial"/>
          <w:sz w:val="20"/>
          <w:szCs w:val="20"/>
        </w:rPr>
        <w:t>.</w:t>
      </w:r>
    </w:p>
    <w:p w14:paraId="40B9C699" w14:textId="77777777" w:rsidR="003954DB" w:rsidRPr="0055194B" w:rsidRDefault="00EB6AFD" w:rsidP="0055194B">
      <w:pPr>
        <w:pStyle w:val="Style6"/>
        <w:widowControl/>
        <w:tabs>
          <w:tab w:val="left" w:pos="432"/>
        </w:tabs>
        <w:spacing w:after="120" w:line="240" w:lineRule="auto"/>
        <w:ind w:left="432" w:hanging="432"/>
        <w:rPr>
          <w:rFonts w:ascii="Arial" w:hAnsi="Arial" w:cs="Arial"/>
          <w:sz w:val="20"/>
          <w:szCs w:val="20"/>
        </w:rPr>
      </w:pPr>
      <w:r w:rsidRPr="0055194B">
        <w:rPr>
          <w:rStyle w:val="FontStyle49"/>
          <w:rFonts w:ascii="Arial" w:hAnsi="Arial" w:cs="Arial"/>
          <w:sz w:val="20"/>
          <w:szCs w:val="20"/>
        </w:rPr>
        <w:t>43</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Организатор закупок в течение двух рабочих дней с даты </w:t>
      </w:r>
      <w:r w:rsidR="003954DB" w:rsidRPr="0055194B">
        <w:rPr>
          <w:rStyle w:val="FontStyle49"/>
          <w:rFonts w:ascii="Arial" w:hAnsi="Arial" w:cs="Arial"/>
          <w:sz w:val="20"/>
          <w:szCs w:val="20"/>
        </w:rPr>
        <w:t xml:space="preserve">получения запроса </w:t>
      </w:r>
      <w:r w:rsidR="00F000B3" w:rsidRPr="0055194B">
        <w:rPr>
          <w:rFonts w:ascii="Arial" w:hAnsi="Arial" w:cs="Arial"/>
          <w:sz w:val="20"/>
          <w:szCs w:val="20"/>
        </w:rPr>
        <w:t xml:space="preserve">публикует </w:t>
      </w:r>
      <w:r w:rsidR="00F37E95" w:rsidRPr="0055194B">
        <w:rPr>
          <w:rFonts w:ascii="Arial" w:hAnsi="Arial" w:cs="Arial"/>
          <w:sz w:val="20"/>
          <w:szCs w:val="20"/>
        </w:rPr>
        <w:t xml:space="preserve">текст разъяснения условий тендера на </w:t>
      </w:r>
      <w:r w:rsidR="00900C68" w:rsidRPr="0055194B">
        <w:rPr>
          <w:rStyle w:val="FontStyle49"/>
          <w:rFonts w:ascii="Arial" w:hAnsi="Arial" w:cs="Arial"/>
          <w:sz w:val="20"/>
          <w:szCs w:val="20"/>
        </w:rPr>
        <w:t>интернет-ресурсе</w:t>
      </w:r>
      <w:r w:rsidR="00F37E95" w:rsidRPr="0055194B">
        <w:rPr>
          <w:rFonts w:ascii="Arial" w:hAnsi="Arial" w:cs="Arial"/>
          <w:sz w:val="20"/>
          <w:szCs w:val="20"/>
        </w:rPr>
        <w:t xml:space="preserve"> </w:t>
      </w:r>
      <w:r w:rsidR="004B6C87" w:rsidRPr="0055194B">
        <w:rPr>
          <w:rFonts w:ascii="Arial" w:hAnsi="Arial" w:cs="Arial"/>
          <w:sz w:val="20"/>
          <w:szCs w:val="20"/>
        </w:rPr>
        <w:t>Биржи</w:t>
      </w:r>
      <w:r w:rsidR="00F37E95" w:rsidRPr="0055194B">
        <w:rPr>
          <w:rFonts w:ascii="Arial" w:hAnsi="Arial" w:cs="Arial"/>
          <w:sz w:val="20"/>
          <w:szCs w:val="20"/>
        </w:rPr>
        <w:t>;</w:t>
      </w:r>
    </w:p>
    <w:p w14:paraId="3204A8D6" w14:textId="77777777"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44</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 xml:space="preserve">Организатор закупок не позднее трех календарных дней до истечения окончательной даты представления тендерных заявок по собственной инициативе или в ответ на запрос потенциального поставщика вносит изменения и (или) дополнения в условия тендера. </w:t>
      </w:r>
    </w:p>
    <w:p w14:paraId="77CDD7A1" w14:textId="77777777" w:rsidR="00F37E95" w:rsidRPr="0055194B" w:rsidRDefault="004375F8" w:rsidP="0055194B">
      <w:pPr>
        <w:pStyle w:val="Style6"/>
        <w:widowControl/>
        <w:tabs>
          <w:tab w:val="left" w:pos="450"/>
        </w:tabs>
        <w:spacing w:after="120" w:line="240" w:lineRule="auto"/>
        <w:ind w:left="432" w:firstLine="0"/>
        <w:rPr>
          <w:rStyle w:val="FontStyle49"/>
          <w:rFonts w:ascii="Arial" w:hAnsi="Arial" w:cs="Arial"/>
          <w:sz w:val="20"/>
          <w:szCs w:val="20"/>
        </w:rPr>
      </w:pPr>
      <w:r w:rsidRPr="0055194B">
        <w:rPr>
          <w:rStyle w:val="FontStyle49"/>
          <w:rFonts w:ascii="Arial" w:hAnsi="Arial" w:cs="Arial"/>
          <w:sz w:val="20"/>
          <w:szCs w:val="20"/>
        </w:rPr>
        <w:tab/>
      </w:r>
      <w:r w:rsidR="00F37E95" w:rsidRPr="0055194B">
        <w:rPr>
          <w:rStyle w:val="FontStyle49"/>
          <w:rFonts w:ascii="Arial" w:hAnsi="Arial" w:cs="Arial"/>
          <w:sz w:val="20"/>
          <w:szCs w:val="20"/>
        </w:rPr>
        <w:t>Внесение изменений и (или) дополнений в условия тендера</w:t>
      </w:r>
      <w:r w:rsidR="00F37E95" w:rsidRPr="0055194B" w:rsidDel="008100AA">
        <w:rPr>
          <w:rStyle w:val="FontStyle49"/>
          <w:rFonts w:ascii="Arial" w:hAnsi="Arial" w:cs="Arial"/>
          <w:sz w:val="20"/>
          <w:szCs w:val="20"/>
        </w:rPr>
        <w:t xml:space="preserve"> </w:t>
      </w:r>
      <w:r w:rsidR="00F37E95" w:rsidRPr="0055194B">
        <w:rPr>
          <w:rStyle w:val="FontStyle49"/>
          <w:rFonts w:ascii="Arial" w:hAnsi="Arial" w:cs="Arial"/>
          <w:sz w:val="20"/>
          <w:szCs w:val="20"/>
        </w:rPr>
        <w:t>осуществляется путем при</w:t>
      </w:r>
      <w:r w:rsidR="00CA05FD" w:rsidRPr="0055194B">
        <w:rPr>
          <w:rStyle w:val="FontStyle49"/>
          <w:rFonts w:ascii="Arial" w:hAnsi="Arial" w:cs="Arial"/>
          <w:sz w:val="20"/>
          <w:szCs w:val="20"/>
        </w:rPr>
        <w:t xml:space="preserve">нятия соответствующего решения </w:t>
      </w:r>
      <w:r w:rsidR="004B6C87" w:rsidRPr="0055194B">
        <w:rPr>
          <w:rStyle w:val="FontStyle49"/>
          <w:rFonts w:ascii="Arial" w:hAnsi="Arial" w:cs="Arial"/>
          <w:sz w:val="20"/>
          <w:szCs w:val="20"/>
        </w:rPr>
        <w:t xml:space="preserve">Председателя </w:t>
      </w:r>
      <w:r w:rsidR="00C37B99" w:rsidRPr="0055194B">
        <w:rPr>
          <w:rStyle w:val="FontStyle49"/>
          <w:rFonts w:ascii="Arial" w:hAnsi="Arial" w:cs="Arial"/>
          <w:sz w:val="20"/>
          <w:szCs w:val="20"/>
        </w:rPr>
        <w:t>тендерной комиссии</w:t>
      </w:r>
      <w:r w:rsidR="00F37E95" w:rsidRPr="0055194B">
        <w:rPr>
          <w:rStyle w:val="FontStyle49"/>
          <w:rFonts w:ascii="Arial" w:hAnsi="Arial" w:cs="Arial"/>
          <w:sz w:val="20"/>
          <w:szCs w:val="20"/>
        </w:rPr>
        <w:t xml:space="preserve">. </w:t>
      </w:r>
    </w:p>
    <w:p w14:paraId="2ED63D0A" w14:textId="77777777"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45</w:t>
      </w:r>
      <w:r w:rsidR="001664DF" w:rsidRPr="0055194B">
        <w:rPr>
          <w:rStyle w:val="FontStyle49"/>
          <w:rFonts w:ascii="Arial" w:hAnsi="Arial" w:cs="Arial"/>
          <w:sz w:val="20"/>
          <w:szCs w:val="20"/>
        </w:rPr>
        <w:t>.</w:t>
      </w:r>
      <w:r w:rsidR="001664DF" w:rsidRPr="0055194B">
        <w:rPr>
          <w:rStyle w:val="FontStyle49"/>
          <w:rFonts w:ascii="Arial" w:hAnsi="Arial" w:cs="Arial"/>
          <w:sz w:val="20"/>
          <w:szCs w:val="20"/>
        </w:rPr>
        <w:tab/>
      </w:r>
      <w:r w:rsidR="00F37E95" w:rsidRPr="0055194B">
        <w:rPr>
          <w:rStyle w:val="FontStyle49"/>
          <w:rFonts w:ascii="Arial" w:hAnsi="Arial" w:cs="Arial"/>
          <w:sz w:val="20"/>
          <w:szCs w:val="20"/>
        </w:rPr>
        <w:t>Организатор закупок не позднее двух рабочих дней с даты принятия решения о внесении изменений и (или) дополнений в условия тендера размещает текст внесенных изменений и (или) дополнений в условия тендера</w:t>
      </w:r>
      <w:r w:rsidR="00F37E95" w:rsidRPr="0055194B" w:rsidDel="008100AA">
        <w:rPr>
          <w:rStyle w:val="FontStyle49"/>
          <w:rFonts w:ascii="Arial" w:hAnsi="Arial" w:cs="Arial"/>
          <w:sz w:val="20"/>
          <w:szCs w:val="20"/>
        </w:rPr>
        <w:t xml:space="preserve"> </w:t>
      </w:r>
      <w:r w:rsidR="00F37E95" w:rsidRPr="0055194B">
        <w:rPr>
          <w:rStyle w:val="FontStyle49"/>
          <w:rFonts w:ascii="Arial" w:hAnsi="Arial" w:cs="Arial"/>
          <w:sz w:val="20"/>
          <w:szCs w:val="20"/>
        </w:rPr>
        <w:t>на интернет</w:t>
      </w:r>
      <w:r w:rsidR="00900C68" w:rsidRPr="0055194B">
        <w:rPr>
          <w:rStyle w:val="FontStyle49"/>
          <w:rFonts w:ascii="Arial" w:hAnsi="Arial" w:cs="Arial"/>
          <w:sz w:val="20"/>
          <w:szCs w:val="20"/>
        </w:rPr>
        <w:t>-</w:t>
      </w:r>
      <w:r w:rsidR="00F37E95" w:rsidRPr="0055194B">
        <w:rPr>
          <w:rStyle w:val="FontStyle49"/>
          <w:rFonts w:ascii="Arial" w:hAnsi="Arial" w:cs="Arial"/>
          <w:sz w:val="20"/>
          <w:szCs w:val="20"/>
        </w:rPr>
        <w:t xml:space="preserve">ресурсе </w:t>
      </w:r>
      <w:r w:rsidR="004B6C87" w:rsidRPr="0055194B">
        <w:rPr>
          <w:rStyle w:val="FontStyle49"/>
          <w:rFonts w:ascii="Arial" w:hAnsi="Arial" w:cs="Arial"/>
          <w:sz w:val="20"/>
          <w:szCs w:val="20"/>
        </w:rPr>
        <w:t>Биржи</w:t>
      </w:r>
      <w:r w:rsidR="00F37E95" w:rsidRPr="0055194B">
        <w:rPr>
          <w:rStyle w:val="FontStyle49"/>
          <w:rFonts w:ascii="Arial" w:hAnsi="Arial" w:cs="Arial"/>
          <w:sz w:val="20"/>
          <w:szCs w:val="20"/>
        </w:rPr>
        <w:t>.</w:t>
      </w:r>
    </w:p>
    <w:p w14:paraId="6BF084B8" w14:textId="77777777" w:rsidR="00F37E95" w:rsidRPr="0055194B" w:rsidRDefault="00F37E95" w:rsidP="0055194B">
      <w:pPr>
        <w:pStyle w:val="Style6"/>
        <w:widowControl/>
        <w:spacing w:after="120" w:line="240" w:lineRule="auto"/>
        <w:ind w:left="432" w:firstLine="0"/>
        <w:rPr>
          <w:rStyle w:val="FontStyle49"/>
          <w:rFonts w:ascii="Arial" w:hAnsi="Arial" w:cs="Arial"/>
          <w:sz w:val="20"/>
          <w:szCs w:val="20"/>
        </w:rPr>
      </w:pPr>
      <w:r w:rsidRPr="0055194B">
        <w:rPr>
          <w:rStyle w:val="FontStyle49"/>
          <w:rFonts w:ascii="Arial" w:hAnsi="Arial" w:cs="Arial"/>
          <w:sz w:val="20"/>
          <w:szCs w:val="20"/>
        </w:rPr>
        <w:t>Окончательный срок представления тендерных заявок</w:t>
      </w:r>
      <w:r w:rsidRPr="0055194B" w:rsidDel="006E60BE">
        <w:rPr>
          <w:rStyle w:val="FontStyle49"/>
          <w:rFonts w:ascii="Arial" w:hAnsi="Arial" w:cs="Arial"/>
          <w:sz w:val="20"/>
          <w:szCs w:val="20"/>
        </w:rPr>
        <w:t xml:space="preserve"> </w:t>
      </w:r>
      <w:r w:rsidRPr="0055194B">
        <w:rPr>
          <w:rStyle w:val="FontStyle49"/>
          <w:rFonts w:ascii="Arial" w:hAnsi="Arial" w:cs="Arial"/>
          <w:sz w:val="20"/>
          <w:szCs w:val="20"/>
        </w:rPr>
        <w:t xml:space="preserve">продлевается не менее чем на пять календарных дней. </w:t>
      </w:r>
    </w:p>
    <w:p w14:paraId="052069C1" w14:textId="77777777" w:rsidR="00F37E95" w:rsidRPr="0055194B" w:rsidRDefault="00F37E95" w:rsidP="0055194B">
      <w:pPr>
        <w:tabs>
          <w:tab w:val="left" w:pos="2250"/>
        </w:tabs>
        <w:ind w:firstLine="709"/>
        <w:jc w:val="both"/>
        <w:rPr>
          <w:rFonts w:ascii="Arial" w:hAnsi="Arial" w:cs="Arial"/>
          <w:sz w:val="20"/>
          <w:szCs w:val="20"/>
        </w:rPr>
      </w:pPr>
      <w:r w:rsidRPr="0055194B">
        <w:rPr>
          <w:rFonts w:ascii="Arial" w:hAnsi="Arial" w:cs="Arial"/>
          <w:sz w:val="20"/>
          <w:szCs w:val="20"/>
        </w:rPr>
        <w:tab/>
      </w:r>
    </w:p>
    <w:p w14:paraId="4785BB99" w14:textId="77777777" w:rsidR="005E0060"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4. Порядок представления тендерной заявки</w:t>
      </w:r>
    </w:p>
    <w:p w14:paraId="707AB60B" w14:textId="77777777" w:rsidR="00F37E95" w:rsidRPr="0055194B" w:rsidRDefault="00EB6AFD" w:rsidP="0055194B">
      <w:pPr>
        <w:pStyle w:val="Style5"/>
        <w:widowControl/>
        <w:spacing w:after="120"/>
        <w:ind w:left="432" w:hanging="432"/>
        <w:jc w:val="left"/>
        <w:rPr>
          <w:rStyle w:val="FontStyle49"/>
          <w:rFonts w:ascii="Arial" w:hAnsi="Arial" w:cs="Arial"/>
          <w:sz w:val="20"/>
          <w:szCs w:val="20"/>
        </w:rPr>
      </w:pPr>
      <w:r w:rsidRPr="0055194B">
        <w:rPr>
          <w:rStyle w:val="FontStyle49"/>
          <w:rFonts w:ascii="Arial" w:hAnsi="Arial" w:cs="Arial"/>
          <w:sz w:val="20"/>
          <w:szCs w:val="20"/>
        </w:rPr>
        <w:t>46</w:t>
      </w:r>
      <w:r w:rsidR="002420D7" w:rsidRPr="0055194B">
        <w:rPr>
          <w:rStyle w:val="FontStyle49"/>
          <w:rFonts w:ascii="Arial" w:hAnsi="Arial" w:cs="Arial"/>
          <w:sz w:val="20"/>
          <w:szCs w:val="20"/>
        </w:rPr>
        <w:t>.</w:t>
      </w:r>
      <w:r w:rsidR="002420D7"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заявка является формой выражения согласия потенциального поставщика осуществить поставку товаров, выполнить работы, оказать услуги в соответствии с условиями тендера.</w:t>
      </w:r>
    </w:p>
    <w:p w14:paraId="2EA6BF8E" w14:textId="77777777" w:rsidR="00054097"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47</w:t>
      </w:r>
      <w:r w:rsidR="002420D7" w:rsidRPr="0055194B">
        <w:rPr>
          <w:rStyle w:val="FontStyle49"/>
          <w:rFonts w:ascii="Arial" w:hAnsi="Arial" w:cs="Arial"/>
          <w:sz w:val="20"/>
          <w:szCs w:val="20"/>
        </w:rPr>
        <w:t>.</w:t>
      </w:r>
      <w:r w:rsidR="002420D7" w:rsidRPr="0055194B">
        <w:rPr>
          <w:rStyle w:val="FontStyle49"/>
          <w:rFonts w:ascii="Arial" w:hAnsi="Arial" w:cs="Arial"/>
          <w:sz w:val="20"/>
          <w:szCs w:val="20"/>
        </w:rPr>
        <w:tab/>
      </w:r>
      <w:r w:rsidR="00F37E95" w:rsidRPr="0055194B">
        <w:rPr>
          <w:rStyle w:val="FontStyle49"/>
          <w:rFonts w:ascii="Arial" w:hAnsi="Arial" w:cs="Arial"/>
          <w:sz w:val="20"/>
          <w:szCs w:val="20"/>
        </w:rPr>
        <w:t xml:space="preserve">Потенциальный поставщик представляет </w:t>
      </w:r>
      <w:r w:rsidR="000E6CDB" w:rsidRPr="0055194B">
        <w:rPr>
          <w:rStyle w:val="FontStyle49"/>
          <w:rFonts w:ascii="Arial" w:hAnsi="Arial" w:cs="Arial"/>
          <w:sz w:val="20"/>
          <w:szCs w:val="20"/>
        </w:rPr>
        <w:t xml:space="preserve">только </w:t>
      </w:r>
      <w:r w:rsidR="00F37E95" w:rsidRPr="0055194B">
        <w:rPr>
          <w:rStyle w:val="FontStyle49"/>
          <w:rFonts w:ascii="Arial" w:hAnsi="Arial" w:cs="Arial"/>
          <w:sz w:val="20"/>
          <w:szCs w:val="20"/>
        </w:rPr>
        <w:t>одну тендерную заявку до истечения окончательного срока ее представления, указанного в объявлении.</w:t>
      </w:r>
      <w:r w:rsidR="00054097" w:rsidRPr="0055194B">
        <w:rPr>
          <w:rStyle w:val="FontStyle49"/>
          <w:rFonts w:ascii="Arial" w:hAnsi="Arial" w:cs="Arial"/>
          <w:sz w:val="20"/>
          <w:szCs w:val="20"/>
        </w:rPr>
        <w:t xml:space="preserve"> </w:t>
      </w:r>
    </w:p>
    <w:p w14:paraId="4E0F724B" w14:textId="77777777"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48</w:t>
      </w:r>
      <w:r w:rsidR="002420D7" w:rsidRPr="0055194B">
        <w:rPr>
          <w:rStyle w:val="FontStyle49"/>
          <w:rFonts w:ascii="Arial" w:hAnsi="Arial" w:cs="Arial"/>
          <w:sz w:val="20"/>
          <w:szCs w:val="20"/>
        </w:rPr>
        <w:t>.</w:t>
      </w:r>
      <w:r w:rsidR="002420D7"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заявка, представляемая организатору закупок потенциальным поставщиком, содержит:</w:t>
      </w:r>
    </w:p>
    <w:p w14:paraId="41A07A91"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1)</w:t>
      </w:r>
      <w:r w:rsidR="00DD485F" w:rsidRPr="0055194B">
        <w:rPr>
          <w:rFonts w:ascii="Arial" w:hAnsi="Arial" w:cs="Arial"/>
          <w:sz w:val="20"/>
          <w:szCs w:val="20"/>
        </w:rPr>
        <w:tab/>
      </w:r>
      <w:r w:rsidRPr="0055194B">
        <w:rPr>
          <w:rFonts w:ascii="Arial" w:hAnsi="Arial" w:cs="Arial"/>
          <w:sz w:val="20"/>
          <w:szCs w:val="20"/>
        </w:rPr>
        <w:t xml:space="preserve">заполненную и подписанную уполномоченным лицом потенциального поставщика заявку на участие в тендере по форме согласно </w:t>
      </w:r>
      <w:hyperlink r:id="rId10" w:history="1">
        <w:r w:rsidRPr="0055194B">
          <w:rPr>
            <w:rFonts w:ascii="Arial" w:hAnsi="Arial" w:cs="Arial"/>
            <w:sz w:val="20"/>
            <w:szCs w:val="20"/>
          </w:rPr>
          <w:t>приложению 6</w:t>
        </w:r>
      </w:hyperlink>
      <w:r w:rsidRPr="0055194B">
        <w:rPr>
          <w:rFonts w:ascii="Arial" w:hAnsi="Arial" w:cs="Arial"/>
          <w:sz w:val="20"/>
          <w:szCs w:val="20"/>
        </w:rPr>
        <w:t xml:space="preserve"> к Правилам.</w:t>
      </w:r>
    </w:p>
    <w:p w14:paraId="448AE5EA"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 xml:space="preserve">Потенциальный поставщик при представлении тендерной заявки подтверждает достоверность сведений, указанных в ней; </w:t>
      </w:r>
    </w:p>
    <w:p w14:paraId="1FA328A9"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2)</w:t>
      </w:r>
      <w:r w:rsidR="00DD485F" w:rsidRPr="0055194B">
        <w:rPr>
          <w:rFonts w:ascii="Arial" w:hAnsi="Arial" w:cs="Arial"/>
          <w:sz w:val="20"/>
          <w:szCs w:val="20"/>
        </w:rPr>
        <w:tab/>
      </w:r>
      <w:r w:rsidRPr="0055194B">
        <w:rPr>
          <w:rFonts w:ascii="Arial" w:hAnsi="Arial" w:cs="Arial"/>
          <w:sz w:val="20"/>
          <w:szCs w:val="20"/>
        </w:rPr>
        <w:t>перечень документов, представляемых потенциальным поставщиком в подтверждение его соответствия квалификационным требованиям:</w:t>
      </w:r>
    </w:p>
    <w:p w14:paraId="515BAF63"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 xml:space="preserve">документы, подтверждающие правоспособность для юридических лиц, гражданскую </w:t>
      </w:r>
      <w:r w:rsidRPr="0055194B">
        <w:rPr>
          <w:rFonts w:ascii="Arial" w:hAnsi="Arial" w:cs="Arial"/>
          <w:sz w:val="20"/>
          <w:szCs w:val="20"/>
        </w:rPr>
        <w:lastRenderedPageBreak/>
        <w:t>дееспособность для физических лиц:</w:t>
      </w:r>
    </w:p>
    <w:p w14:paraId="45645A8E"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 xml:space="preserve">юридическое лицо представляет копию устава, утвержденного в установленном законодательством Республики Казахстан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копию </w:t>
      </w:r>
      <w:proofErr w:type="spellStart"/>
      <w:r w:rsidRPr="0055194B">
        <w:rPr>
          <w:rFonts w:ascii="Arial" w:hAnsi="Arial" w:cs="Arial"/>
          <w:sz w:val="20"/>
          <w:szCs w:val="20"/>
        </w:rPr>
        <w:t>апостилированной</w:t>
      </w:r>
      <w:proofErr w:type="spellEnd"/>
      <w:r w:rsidRPr="0055194B">
        <w:rPr>
          <w:rFonts w:ascii="Arial" w:hAnsi="Arial" w:cs="Arial"/>
          <w:sz w:val="20"/>
          <w:szCs w:val="20"/>
        </w:rPr>
        <w:t xml:space="preserve"> (легализованной) выписки из торгового реестра с нотариально заверенным переводом на казахский и (или) русский языки (в случае представления документов на иностранном языке);</w:t>
      </w:r>
    </w:p>
    <w:p w14:paraId="35F2E183"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 xml:space="preserve">разрешения (уведомления), полученные (направленные) в соответствии </w:t>
      </w:r>
      <w:r w:rsidR="005B0F5D" w:rsidRPr="0055194B">
        <w:rPr>
          <w:rFonts w:ascii="Arial" w:hAnsi="Arial" w:cs="Arial"/>
          <w:sz w:val="20"/>
          <w:szCs w:val="20"/>
        </w:rPr>
        <w:br/>
      </w:r>
      <w:r w:rsidRPr="0055194B">
        <w:rPr>
          <w:rFonts w:ascii="Arial" w:hAnsi="Arial" w:cs="Arial"/>
          <w:sz w:val="20"/>
          <w:szCs w:val="20"/>
        </w:rPr>
        <w:t xml:space="preserve">с </w:t>
      </w:r>
      <w:bookmarkStart w:id="5" w:name="sub1004004077"/>
      <w:r w:rsidRPr="0055194B">
        <w:rPr>
          <w:rFonts w:ascii="Arial" w:hAnsi="Arial" w:cs="Arial"/>
          <w:sz w:val="20"/>
          <w:szCs w:val="20"/>
        </w:rPr>
        <w:fldChar w:fldCharType="begin"/>
      </w:r>
      <w:r w:rsidRPr="0055194B">
        <w:rPr>
          <w:rFonts w:ascii="Arial" w:hAnsi="Arial" w:cs="Arial"/>
          <w:sz w:val="20"/>
          <w:szCs w:val="20"/>
        </w:rPr>
        <w:instrText xml:space="preserve"> HYPERLINK "jl:31548200.0.1004004077_2" \o "Закон Республики Казахстан от 16 мая 2014 года № 202-V \«О разрешениях и уведомлениях\» (с изменениями и дополнениями от 09.01.2018 г.)" </w:instrText>
      </w:r>
      <w:r w:rsidRPr="0055194B">
        <w:rPr>
          <w:rFonts w:ascii="Arial" w:hAnsi="Arial" w:cs="Arial"/>
          <w:sz w:val="20"/>
          <w:szCs w:val="20"/>
        </w:rPr>
        <w:fldChar w:fldCharType="separate"/>
      </w:r>
      <w:r w:rsidRPr="0055194B">
        <w:rPr>
          <w:rFonts w:ascii="Arial" w:hAnsi="Arial" w:cs="Arial"/>
          <w:sz w:val="20"/>
          <w:szCs w:val="20"/>
        </w:rPr>
        <w:t>законодательством</w:t>
      </w:r>
      <w:r w:rsidRPr="0055194B">
        <w:rPr>
          <w:rFonts w:ascii="Arial" w:hAnsi="Arial" w:cs="Arial"/>
          <w:sz w:val="20"/>
          <w:szCs w:val="20"/>
        </w:rPr>
        <w:fldChar w:fldCharType="end"/>
      </w:r>
      <w:bookmarkEnd w:id="5"/>
      <w:r w:rsidRPr="0055194B">
        <w:rPr>
          <w:rFonts w:ascii="Arial" w:hAnsi="Arial" w:cs="Arial"/>
          <w:sz w:val="20"/>
          <w:szCs w:val="20"/>
        </w:rPr>
        <w:t xml:space="preserve"> Республики Казахстан о разрешениях и уведомлениях, в форме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копию соответствующего разрешения (уведомления), полученного (направленного) в соответствии </w:t>
      </w:r>
      <w:r w:rsidR="005B0F5D" w:rsidRPr="0055194B">
        <w:rPr>
          <w:rFonts w:ascii="Arial" w:hAnsi="Arial" w:cs="Arial"/>
          <w:sz w:val="20"/>
          <w:szCs w:val="20"/>
        </w:rPr>
        <w:br/>
      </w:r>
      <w:r w:rsidRPr="0055194B">
        <w:rPr>
          <w:rFonts w:ascii="Arial" w:hAnsi="Arial" w:cs="Arial"/>
          <w:sz w:val="20"/>
          <w:szCs w:val="20"/>
        </w:rPr>
        <w:t>с законодательством Республики Казахстан о разрешениях и уведомлениях);</w:t>
      </w:r>
    </w:p>
    <w:p w14:paraId="41C235F5"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копию свидетельства или справку о государственной регистрации (перерегистрации) юридического лица, а в случае, если юридическое лицо осуществляет деятельность на основании Типового устава, утвержденного в соответствии с Законом Республики Ка</w:t>
      </w:r>
      <w:r w:rsidR="00DD485F" w:rsidRPr="0055194B">
        <w:rPr>
          <w:rFonts w:ascii="Arial" w:hAnsi="Arial" w:cs="Arial"/>
          <w:sz w:val="20"/>
          <w:szCs w:val="20"/>
        </w:rPr>
        <w:t xml:space="preserve">захстан </w:t>
      </w:r>
      <w:r w:rsidR="00DD485F" w:rsidRPr="0055194B">
        <w:rPr>
          <w:rStyle w:val="FontStyle49"/>
          <w:rFonts w:ascii="Arial" w:hAnsi="Arial" w:cs="Arial"/>
          <w:sz w:val="20"/>
          <w:szCs w:val="20"/>
        </w:rPr>
        <w:t>"</w:t>
      </w:r>
      <w:r w:rsidRPr="0055194B">
        <w:rPr>
          <w:rFonts w:ascii="Arial" w:hAnsi="Arial" w:cs="Arial"/>
          <w:sz w:val="20"/>
          <w:szCs w:val="20"/>
        </w:rPr>
        <w:t xml:space="preserve">О государственной регистрации юридических лиц и учетной регистрации филиалов </w:t>
      </w:r>
      <w:r w:rsidR="005B0F5D" w:rsidRPr="0055194B">
        <w:rPr>
          <w:rFonts w:ascii="Arial" w:hAnsi="Arial" w:cs="Arial"/>
          <w:sz w:val="20"/>
          <w:szCs w:val="20"/>
        </w:rPr>
        <w:br/>
      </w:r>
      <w:r w:rsidRPr="0055194B">
        <w:rPr>
          <w:rFonts w:ascii="Arial" w:hAnsi="Arial" w:cs="Arial"/>
          <w:sz w:val="20"/>
          <w:szCs w:val="20"/>
        </w:rPr>
        <w:t>и представительст</w:t>
      </w:r>
      <w:r w:rsidR="00DD485F" w:rsidRPr="0055194B">
        <w:rPr>
          <w:rFonts w:ascii="Arial" w:hAnsi="Arial" w:cs="Arial"/>
          <w:sz w:val="20"/>
          <w:szCs w:val="20"/>
        </w:rPr>
        <w:t>в</w:t>
      </w:r>
      <w:r w:rsidR="00DD485F" w:rsidRPr="0055194B">
        <w:rPr>
          <w:rStyle w:val="FontStyle49"/>
          <w:rFonts w:ascii="Arial" w:hAnsi="Arial" w:cs="Arial"/>
          <w:sz w:val="20"/>
          <w:szCs w:val="20"/>
        </w:rPr>
        <w:t>"</w:t>
      </w:r>
      <w:r w:rsidRPr="0055194B">
        <w:rPr>
          <w:rFonts w:ascii="Arial" w:hAnsi="Arial" w:cs="Arial"/>
          <w:sz w:val="20"/>
          <w:szCs w:val="20"/>
        </w:rPr>
        <w:t xml:space="preserve"> – копию заявления о государственной регистрации; </w:t>
      </w:r>
    </w:p>
    <w:p w14:paraId="529CC9E6"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копию выписки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копию реестра держателей акций, выданно</w:t>
      </w:r>
      <w:r w:rsidR="00382201" w:rsidRPr="0055194B">
        <w:rPr>
          <w:rFonts w:ascii="Arial" w:hAnsi="Arial" w:cs="Arial"/>
          <w:sz w:val="20"/>
          <w:szCs w:val="20"/>
        </w:rPr>
        <w:t>го</w:t>
      </w:r>
      <w:r w:rsidRPr="0055194B">
        <w:rPr>
          <w:rFonts w:ascii="Arial" w:hAnsi="Arial" w:cs="Arial"/>
          <w:sz w:val="20"/>
          <w:szCs w:val="20"/>
        </w:rPr>
        <w:t xml:space="preserve"> не ранее одного месяца, предшествующего дате вскрытия тендерных заявок;</w:t>
      </w:r>
    </w:p>
    <w:p w14:paraId="63FA6AD9"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информацию о категории субъекта предпринимательства в форме электронной справки, полученной из электронной базы данных, содержащей сведения о категориях субъектов предпринимательства (для физических лиц);</w:t>
      </w:r>
    </w:p>
    <w:p w14:paraId="18E1EF0F"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копию документа, удостоверяющего личность (для физических лиц);</w:t>
      </w:r>
    </w:p>
    <w:p w14:paraId="2E9CDF54"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документы, подтверждающие соответствие привлекаемых субподрядчиков либо соисполнителей квалификационным требованиям, в случае, если потенциальный поставщик предполагает привлечь субподрядчиков (соисполнителей) для выполнения работ (оказания услуг), в том числе сопутствующих;</w:t>
      </w:r>
    </w:p>
    <w:p w14:paraId="53305AED"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DD485F" w:rsidRPr="0055194B">
        <w:rPr>
          <w:rFonts w:ascii="Arial" w:hAnsi="Arial" w:cs="Arial"/>
          <w:sz w:val="20"/>
          <w:szCs w:val="20"/>
        </w:rPr>
        <w:tab/>
      </w:r>
      <w:r w:rsidRPr="0055194B">
        <w:rPr>
          <w:rFonts w:ascii="Arial" w:hAnsi="Arial" w:cs="Arial"/>
          <w:sz w:val="20"/>
          <w:szCs w:val="20"/>
        </w:rPr>
        <w:t xml:space="preserve">техническую спецификацию </w:t>
      </w:r>
      <w:r w:rsidR="00DB0E97" w:rsidRPr="0055194B">
        <w:rPr>
          <w:rFonts w:ascii="Arial" w:hAnsi="Arial" w:cs="Arial"/>
          <w:sz w:val="20"/>
          <w:szCs w:val="20"/>
        </w:rPr>
        <w:t>ТРУ</w:t>
      </w:r>
      <w:r w:rsidRPr="0055194B">
        <w:rPr>
          <w:rFonts w:ascii="Arial" w:hAnsi="Arial" w:cs="Arial"/>
          <w:sz w:val="20"/>
          <w:szCs w:val="20"/>
        </w:rPr>
        <w:t>, предлагаемых потенциальным поставщиком;</w:t>
      </w:r>
    </w:p>
    <w:p w14:paraId="011D25E5"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4)</w:t>
      </w:r>
      <w:r w:rsidR="00DD485F" w:rsidRPr="0055194B">
        <w:rPr>
          <w:rFonts w:ascii="Arial" w:hAnsi="Arial" w:cs="Arial"/>
          <w:sz w:val="20"/>
          <w:szCs w:val="20"/>
        </w:rPr>
        <w:tab/>
      </w:r>
      <w:r w:rsidRPr="0055194B">
        <w:rPr>
          <w:rFonts w:ascii="Arial" w:hAnsi="Arial" w:cs="Arial"/>
          <w:sz w:val="20"/>
          <w:szCs w:val="20"/>
        </w:rPr>
        <w:t>обеспечение тендерной заявки в размере, установленном Правилами, в виде оригинала банковской гарантии либо платежного документа, подтверждающего внесение гарантийного денежного взноса, разм</w:t>
      </w:r>
      <w:r w:rsidR="00DD485F" w:rsidRPr="0055194B">
        <w:rPr>
          <w:rFonts w:ascii="Arial" w:hAnsi="Arial" w:cs="Arial"/>
          <w:sz w:val="20"/>
          <w:szCs w:val="20"/>
        </w:rPr>
        <w:t xml:space="preserve">ещаемого на банковском счете </w:t>
      </w:r>
      <w:r w:rsidR="001658FB" w:rsidRPr="0055194B">
        <w:rPr>
          <w:rFonts w:ascii="Arial" w:hAnsi="Arial" w:cs="Arial"/>
          <w:sz w:val="20"/>
          <w:szCs w:val="20"/>
        </w:rPr>
        <w:t>Биржи</w:t>
      </w:r>
      <w:r w:rsidRPr="0055194B">
        <w:rPr>
          <w:rFonts w:ascii="Arial" w:hAnsi="Arial" w:cs="Arial"/>
          <w:sz w:val="20"/>
          <w:szCs w:val="20"/>
        </w:rPr>
        <w:t>;</w:t>
      </w:r>
    </w:p>
    <w:p w14:paraId="564375F7"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5)</w:t>
      </w:r>
      <w:r w:rsidR="00DD485F" w:rsidRPr="0055194B">
        <w:rPr>
          <w:rFonts w:ascii="Arial" w:hAnsi="Arial" w:cs="Arial"/>
          <w:sz w:val="20"/>
          <w:szCs w:val="20"/>
        </w:rPr>
        <w:tab/>
      </w:r>
      <w:r w:rsidRPr="0055194B">
        <w:rPr>
          <w:rFonts w:ascii="Arial" w:hAnsi="Arial" w:cs="Arial"/>
          <w:sz w:val="20"/>
          <w:szCs w:val="20"/>
        </w:rPr>
        <w:t>доверенность лицу (лицам), представляющему интересы потенциального поставщика на право подписания тендерной заявки и участия в заседаниях тендерной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p w14:paraId="75117246"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6)</w:t>
      </w:r>
      <w:r w:rsidR="00DD485F" w:rsidRPr="0055194B">
        <w:rPr>
          <w:rFonts w:ascii="Arial" w:hAnsi="Arial" w:cs="Arial"/>
          <w:sz w:val="20"/>
          <w:szCs w:val="20"/>
        </w:rPr>
        <w:tab/>
      </w:r>
      <w:r w:rsidRPr="0055194B">
        <w:rPr>
          <w:rFonts w:ascii="Arial" w:hAnsi="Arial" w:cs="Arial"/>
          <w:sz w:val="20"/>
          <w:szCs w:val="20"/>
        </w:rPr>
        <w:t>ценовое предложение по форме с</w:t>
      </w:r>
      <w:r w:rsidR="00DD485F" w:rsidRPr="0055194B">
        <w:rPr>
          <w:rFonts w:ascii="Arial" w:hAnsi="Arial" w:cs="Arial"/>
          <w:sz w:val="20"/>
          <w:szCs w:val="20"/>
        </w:rPr>
        <w:t xml:space="preserve">огласно приложению </w:t>
      </w:r>
      <w:r w:rsidR="00C0463A" w:rsidRPr="0055194B">
        <w:rPr>
          <w:rFonts w:ascii="Arial" w:hAnsi="Arial" w:cs="Arial"/>
          <w:sz w:val="20"/>
          <w:szCs w:val="20"/>
        </w:rPr>
        <w:t>7</w:t>
      </w:r>
      <w:r w:rsidR="00DD485F" w:rsidRPr="0055194B">
        <w:rPr>
          <w:rFonts w:ascii="Arial" w:hAnsi="Arial" w:cs="Arial"/>
          <w:sz w:val="20"/>
          <w:szCs w:val="20"/>
        </w:rPr>
        <w:t xml:space="preserve"> к Правилам</w:t>
      </w:r>
      <w:r w:rsidRPr="0055194B">
        <w:rPr>
          <w:rFonts w:ascii="Arial" w:hAnsi="Arial" w:cs="Arial"/>
          <w:sz w:val="20"/>
          <w:szCs w:val="20"/>
        </w:rPr>
        <w:t>;</w:t>
      </w:r>
    </w:p>
    <w:p w14:paraId="3959E22A"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7)</w:t>
      </w:r>
      <w:r w:rsidR="00DD485F" w:rsidRPr="0055194B">
        <w:rPr>
          <w:rFonts w:ascii="Arial" w:hAnsi="Arial" w:cs="Arial"/>
          <w:sz w:val="20"/>
          <w:szCs w:val="20"/>
        </w:rPr>
        <w:tab/>
      </w:r>
      <w:r w:rsidRPr="0055194B">
        <w:rPr>
          <w:rFonts w:ascii="Arial" w:hAnsi="Arial" w:cs="Arial"/>
          <w:sz w:val="20"/>
          <w:szCs w:val="20"/>
        </w:rPr>
        <w:t xml:space="preserve">сведения о субподрядчиках по выполнению работ (соисполнителях при оказании услуг), являющихся предметом закупок в тендере, а также виды работ и услуг, передаваемых потенциальным поставщиком субподрядчикам (соисполнителям) по форме согласно </w:t>
      </w:r>
      <w:hyperlink r:id="rId11" w:history="1">
        <w:r w:rsidRPr="0055194B">
          <w:rPr>
            <w:rFonts w:ascii="Arial" w:hAnsi="Arial" w:cs="Arial"/>
            <w:sz w:val="20"/>
            <w:szCs w:val="20"/>
          </w:rPr>
          <w:t>приложению</w:t>
        </w:r>
      </w:hyperlink>
      <w:r w:rsidRPr="0055194B">
        <w:rPr>
          <w:rFonts w:ascii="Arial" w:hAnsi="Arial" w:cs="Arial"/>
          <w:sz w:val="20"/>
          <w:szCs w:val="20"/>
        </w:rPr>
        <w:t xml:space="preserve"> </w:t>
      </w:r>
      <w:r w:rsidR="007E768A" w:rsidRPr="0055194B">
        <w:rPr>
          <w:rFonts w:ascii="Arial" w:hAnsi="Arial" w:cs="Arial"/>
          <w:sz w:val="20"/>
          <w:szCs w:val="20"/>
        </w:rPr>
        <w:t>8</w:t>
      </w:r>
      <w:r w:rsidRPr="0055194B">
        <w:rPr>
          <w:rFonts w:ascii="Arial" w:hAnsi="Arial" w:cs="Arial"/>
          <w:sz w:val="20"/>
          <w:szCs w:val="20"/>
        </w:rPr>
        <w:t xml:space="preserve"> к Правилам (в случае их привлечения);</w:t>
      </w:r>
      <w:r w:rsidR="006C623B" w:rsidRPr="0055194B">
        <w:rPr>
          <w:rFonts w:ascii="Arial" w:hAnsi="Arial" w:cs="Arial"/>
          <w:sz w:val="20"/>
          <w:szCs w:val="20"/>
        </w:rPr>
        <w:t xml:space="preserve"> </w:t>
      </w:r>
    </w:p>
    <w:p w14:paraId="48462D1D"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8)</w:t>
      </w:r>
      <w:r w:rsidR="00DD485F" w:rsidRPr="0055194B">
        <w:rPr>
          <w:rFonts w:ascii="Arial" w:hAnsi="Arial" w:cs="Arial"/>
          <w:sz w:val="20"/>
          <w:szCs w:val="20"/>
        </w:rPr>
        <w:tab/>
      </w:r>
      <w:r w:rsidRPr="0055194B">
        <w:rPr>
          <w:rFonts w:ascii="Arial" w:hAnsi="Arial" w:cs="Arial"/>
          <w:sz w:val="20"/>
          <w:szCs w:val="20"/>
        </w:rPr>
        <w:t>документы, подтверждающие применимость к заявке утвержденных заказчиком критериев оценки (в случае, если потенциальный поставщик претендует на применение критериев оценки);</w:t>
      </w:r>
    </w:p>
    <w:p w14:paraId="473D92CB"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9)</w:t>
      </w:r>
      <w:r w:rsidR="00DD485F" w:rsidRPr="0055194B">
        <w:rPr>
          <w:rFonts w:ascii="Arial" w:hAnsi="Arial" w:cs="Arial"/>
          <w:sz w:val="20"/>
          <w:szCs w:val="20"/>
        </w:rPr>
        <w:tab/>
      </w:r>
      <w:r w:rsidRPr="0055194B">
        <w:rPr>
          <w:rFonts w:ascii="Arial" w:hAnsi="Arial" w:cs="Arial"/>
          <w:sz w:val="20"/>
          <w:szCs w:val="20"/>
        </w:rPr>
        <w:t>в случае участия в закупках временного объединения юридических лиц (консорциум), юридические лица, являющиеся участниками данного консорциума, помимо документов, предусмотренных настоящим пунктом Правил, для подтверждения своих квалификационных требований, представляют копии следующих документов:</w:t>
      </w:r>
    </w:p>
    <w:p w14:paraId="203546BF"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lastRenderedPageBreak/>
        <w:t>договора о совместной хозяйственной деятельности, заключенного между членами юридических лиц (консорциальное соглашение);</w:t>
      </w:r>
    </w:p>
    <w:p w14:paraId="36E7CE6D"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 xml:space="preserve">разрешения (уведомления), полученные (направленные) в соответствии </w:t>
      </w:r>
      <w:r w:rsidR="00C77E4B" w:rsidRPr="0055194B">
        <w:rPr>
          <w:rFonts w:ascii="Arial" w:hAnsi="Arial" w:cs="Arial"/>
          <w:sz w:val="20"/>
          <w:szCs w:val="20"/>
        </w:rPr>
        <w:br/>
      </w:r>
      <w:r w:rsidRPr="0055194B">
        <w:rPr>
          <w:rFonts w:ascii="Arial" w:hAnsi="Arial" w:cs="Arial"/>
          <w:sz w:val="20"/>
          <w:szCs w:val="20"/>
        </w:rPr>
        <w:t xml:space="preserve">с </w:t>
      </w:r>
      <w:hyperlink r:id="rId12" w:tooltip="Закон Республики Казахстан от 16 мая 2014 года № 202-V " w:history="1">
        <w:r w:rsidRPr="0055194B">
          <w:rPr>
            <w:rFonts w:ascii="Arial" w:hAnsi="Arial" w:cs="Arial"/>
            <w:sz w:val="20"/>
            <w:szCs w:val="20"/>
          </w:rPr>
          <w:t>законодательством</w:t>
        </w:r>
      </w:hyperlink>
      <w:r w:rsidRPr="0055194B">
        <w:rPr>
          <w:rFonts w:ascii="Arial" w:hAnsi="Arial" w:cs="Arial"/>
          <w:sz w:val="20"/>
          <w:szCs w:val="20"/>
        </w:rPr>
        <w:t xml:space="preserve"> Республики Казахстан о разрешениях и уведомлениях, в форме электронного документа, сведения о которых подтверждаются в информационных системах государственных органов  в части деятельности, требующей разрешение (уведомление), предусмотренной договором о совместной хозяйственной деятельности (при участии временного объединения юридических лиц (консорциума) (в случае отсутствия сведений </w:t>
      </w:r>
      <w:r w:rsidR="00C77E4B" w:rsidRPr="0055194B">
        <w:rPr>
          <w:rFonts w:ascii="Arial" w:hAnsi="Arial" w:cs="Arial"/>
          <w:sz w:val="20"/>
          <w:szCs w:val="20"/>
        </w:rPr>
        <w:br/>
      </w:r>
      <w:r w:rsidRPr="0055194B">
        <w:rPr>
          <w:rFonts w:ascii="Arial" w:hAnsi="Arial" w:cs="Arial"/>
          <w:sz w:val="20"/>
          <w:szCs w:val="20"/>
        </w:rPr>
        <w:t xml:space="preserve">в информационных системах государственных органов потенциальный поставщик представляет копию соответствующего разрешения (уведомления), полученного (направленного) в соответствии с законодательством Республики Казахстан о разрешениях </w:t>
      </w:r>
      <w:r w:rsidR="00C77E4B" w:rsidRPr="0055194B">
        <w:rPr>
          <w:rFonts w:ascii="Arial" w:hAnsi="Arial" w:cs="Arial"/>
          <w:sz w:val="20"/>
          <w:szCs w:val="20"/>
        </w:rPr>
        <w:br/>
      </w:r>
      <w:r w:rsidRPr="0055194B">
        <w:rPr>
          <w:rFonts w:ascii="Arial" w:hAnsi="Arial" w:cs="Arial"/>
          <w:sz w:val="20"/>
          <w:szCs w:val="20"/>
        </w:rPr>
        <w:t>и уведомлениях). Консорциум признается соответствующим квалификационным требованиям в части обладания</w:t>
      </w:r>
      <w:r w:rsidR="00DD485F" w:rsidRPr="0055194B">
        <w:rPr>
          <w:rFonts w:ascii="Arial" w:hAnsi="Arial" w:cs="Arial"/>
          <w:sz w:val="20"/>
          <w:szCs w:val="20"/>
        </w:rPr>
        <w:t xml:space="preserve"> </w:t>
      </w:r>
      <w:r w:rsidRPr="0055194B">
        <w:rPr>
          <w:rFonts w:ascii="Arial" w:hAnsi="Arial" w:cs="Arial"/>
          <w:sz w:val="20"/>
          <w:szCs w:val="20"/>
        </w:rPr>
        <w:t xml:space="preserve">правоспособностью на осуществление отдельных видов деятельности, на занятие которых необходимо получение разрешения, в соответствии </w:t>
      </w:r>
      <w:r w:rsidR="00C77E4B" w:rsidRPr="0055194B">
        <w:rPr>
          <w:rFonts w:ascii="Arial" w:hAnsi="Arial" w:cs="Arial"/>
          <w:sz w:val="20"/>
          <w:szCs w:val="20"/>
        </w:rPr>
        <w:br/>
      </w:r>
      <w:r w:rsidRPr="0055194B">
        <w:rPr>
          <w:rFonts w:ascii="Arial" w:hAnsi="Arial" w:cs="Arial"/>
          <w:sz w:val="20"/>
          <w:szCs w:val="20"/>
        </w:rPr>
        <w:t>с законодательством Республики Казахстан о разрешениях и уведомлениях, в случае соответствия указанным требованиям участников консорциума.</w:t>
      </w:r>
    </w:p>
    <w:p w14:paraId="75E6F88C" w14:textId="77777777" w:rsidR="00F37E95" w:rsidRPr="0055194B" w:rsidRDefault="00EB6AFD"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49</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заявка</w:t>
      </w:r>
      <w:r w:rsidR="00DD485F" w:rsidRPr="0055194B">
        <w:rPr>
          <w:rStyle w:val="FontStyle49"/>
          <w:rFonts w:ascii="Arial" w:hAnsi="Arial" w:cs="Arial"/>
          <w:sz w:val="20"/>
          <w:szCs w:val="20"/>
        </w:rPr>
        <w:t xml:space="preserve"> представляется на казахском </w:t>
      </w:r>
      <w:r w:rsidR="008A4240" w:rsidRPr="0055194B">
        <w:rPr>
          <w:rStyle w:val="FontStyle49"/>
          <w:rFonts w:ascii="Arial" w:hAnsi="Arial" w:cs="Arial"/>
          <w:sz w:val="20"/>
          <w:szCs w:val="20"/>
        </w:rPr>
        <w:t>или</w:t>
      </w:r>
      <w:r w:rsidR="00F37E95" w:rsidRPr="0055194B">
        <w:rPr>
          <w:rStyle w:val="FontStyle49"/>
          <w:rFonts w:ascii="Arial" w:hAnsi="Arial" w:cs="Arial"/>
          <w:sz w:val="20"/>
          <w:szCs w:val="20"/>
        </w:rPr>
        <w:t xml:space="preserve"> русском языках.</w:t>
      </w:r>
    </w:p>
    <w:p w14:paraId="38DA019B" w14:textId="77777777" w:rsidR="00F37E95" w:rsidRPr="0055194B" w:rsidRDefault="00EB6AFD"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50</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Срок действия тендерных заявок</w:t>
      </w:r>
      <w:r w:rsidR="00F37E95" w:rsidRPr="0055194B" w:rsidDel="006E60BE">
        <w:rPr>
          <w:rStyle w:val="FontStyle49"/>
          <w:rFonts w:ascii="Arial" w:hAnsi="Arial" w:cs="Arial"/>
          <w:sz w:val="20"/>
          <w:szCs w:val="20"/>
        </w:rPr>
        <w:t xml:space="preserve"> </w:t>
      </w:r>
      <w:r w:rsidR="00F37E95" w:rsidRPr="0055194B">
        <w:rPr>
          <w:rStyle w:val="FontStyle49"/>
          <w:rFonts w:ascii="Arial" w:hAnsi="Arial" w:cs="Arial"/>
          <w:sz w:val="20"/>
          <w:szCs w:val="20"/>
        </w:rPr>
        <w:t>ус</w:t>
      </w:r>
      <w:r w:rsidR="00DD485F" w:rsidRPr="0055194B">
        <w:rPr>
          <w:rStyle w:val="FontStyle49"/>
          <w:rFonts w:ascii="Arial" w:hAnsi="Arial" w:cs="Arial"/>
          <w:sz w:val="20"/>
          <w:szCs w:val="20"/>
        </w:rPr>
        <w:t xml:space="preserve">танавливается на срок не менее </w:t>
      </w:r>
      <w:r w:rsidR="00F37E95" w:rsidRPr="0055194B">
        <w:rPr>
          <w:rStyle w:val="FontStyle49"/>
          <w:rFonts w:ascii="Arial" w:hAnsi="Arial" w:cs="Arial"/>
          <w:sz w:val="20"/>
          <w:szCs w:val="20"/>
        </w:rPr>
        <w:t>90 (девяносто) календарных дней с даты вскрытия тендерных заявок.</w:t>
      </w:r>
    </w:p>
    <w:p w14:paraId="1E7C5CC5" w14:textId="77777777" w:rsidR="00F37E95"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51</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Потенциальный поставщик</w:t>
      </w:r>
      <w:r w:rsidR="00DD485F" w:rsidRPr="0055194B">
        <w:rPr>
          <w:rStyle w:val="FontStyle49"/>
          <w:rFonts w:ascii="Arial" w:hAnsi="Arial" w:cs="Arial"/>
          <w:sz w:val="20"/>
          <w:szCs w:val="20"/>
        </w:rPr>
        <w:t xml:space="preserve"> </w:t>
      </w:r>
      <w:r w:rsidR="0048514E" w:rsidRPr="0055194B">
        <w:rPr>
          <w:rStyle w:val="FontStyle49"/>
          <w:rFonts w:ascii="Arial" w:hAnsi="Arial" w:cs="Arial"/>
          <w:sz w:val="20"/>
          <w:szCs w:val="20"/>
        </w:rPr>
        <w:t>–</w:t>
      </w:r>
      <w:r w:rsidR="00DD485F" w:rsidRPr="0055194B">
        <w:rPr>
          <w:rStyle w:val="FontStyle49"/>
          <w:rFonts w:ascii="Arial" w:hAnsi="Arial" w:cs="Arial"/>
          <w:sz w:val="20"/>
          <w:szCs w:val="20"/>
        </w:rPr>
        <w:t xml:space="preserve"> </w:t>
      </w:r>
      <w:r w:rsidR="00F37E95" w:rsidRPr="0055194B">
        <w:rPr>
          <w:rStyle w:val="FontStyle49"/>
          <w:rFonts w:ascii="Arial" w:hAnsi="Arial" w:cs="Arial"/>
          <w:sz w:val="20"/>
          <w:szCs w:val="20"/>
        </w:rPr>
        <w:t xml:space="preserve">нерезидент Республики Казахстан представляет документы, предусмотренные пунктом </w:t>
      </w:r>
      <w:r w:rsidR="009E4A79" w:rsidRPr="0055194B">
        <w:rPr>
          <w:rStyle w:val="FontStyle49"/>
          <w:rFonts w:ascii="Arial" w:hAnsi="Arial" w:cs="Arial"/>
          <w:sz w:val="20"/>
          <w:szCs w:val="20"/>
        </w:rPr>
        <w:t xml:space="preserve">48 </w:t>
      </w:r>
      <w:r w:rsidR="00F37E95" w:rsidRPr="0055194B">
        <w:rPr>
          <w:rStyle w:val="FontStyle49"/>
          <w:rFonts w:ascii="Arial" w:hAnsi="Arial" w:cs="Arial"/>
          <w:sz w:val="20"/>
          <w:szCs w:val="20"/>
        </w:rPr>
        <w:t xml:space="preserve">Правил для резидентов Республики Казахстан, либо документы, содержащие аналогичные сведения, </w:t>
      </w:r>
      <w:proofErr w:type="spellStart"/>
      <w:r w:rsidR="00F37E95" w:rsidRPr="0055194B">
        <w:rPr>
          <w:rStyle w:val="FontStyle49"/>
          <w:rFonts w:ascii="Arial" w:hAnsi="Arial" w:cs="Arial"/>
          <w:sz w:val="20"/>
          <w:szCs w:val="20"/>
        </w:rPr>
        <w:t>апостилированные</w:t>
      </w:r>
      <w:proofErr w:type="spellEnd"/>
      <w:r w:rsidR="00F37E95" w:rsidRPr="0055194B">
        <w:rPr>
          <w:rStyle w:val="FontStyle49"/>
          <w:rFonts w:ascii="Arial" w:hAnsi="Arial" w:cs="Arial"/>
          <w:sz w:val="20"/>
          <w:szCs w:val="20"/>
        </w:rPr>
        <w:t xml:space="preserve"> (легализованные) в соответствии </w:t>
      </w:r>
      <w:r w:rsidR="0048514E" w:rsidRPr="0055194B">
        <w:rPr>
          <w:rStyle w:val="FontStyle49"/>
          <w:rFonts w:ascii="Arial" w:hAnsi="Arial" w:cs="Arial"/>
          <w:sz w:val="20"/>
          <w:szCs w:val="20"/>
        </w:rPr>
        <w:br/>
      </w:r>
      <w:r w:rsidR="00F37E95" w:rsidRPr="0055194B">
        <w:rPr>
          <w:rStyle w:val="FontStyle49"/>
          <w:rFonts w:ascii="Arial" w:hAnsi="Arial" w:cs="Arial"/>
          <w:sz w:val="20"/>
          <w:szCs w:val="20"/>
        </w:rPr>
        <w:t>с международными договорами, ратифицированными Республикой Казахстан, с нотариально заверенным переводом на казахский или русский языки (в случае представления документов на иностранном языке).</w:t>
      </w:r>
    </w:p>
    <w:p w14:paraId="23FFB3A8" w14:textId="77777777" w:rsidR="00455871"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52</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заявка</w:t>
      </w:r>
      <w:r w:rsidR="00F37E95" w:rsidRPr="0055194B" w:rsidDel="006E60BE">
        <w:rPr>
          <w:rStyle w:val="FontStyle49"/>
          <w:rFonts w:ascii="Arial" w:hAnsi="Arial" w:cs="Arial"/>
          <w:sz w:val="20"/>
          <w:szCs w:val="20"/>
        </w:rPr>
        <w:t xml:space="preserve"> </w:t>
      </w:r>
      <w:r w:rsidR="00F37E95" w:rsidRPr="0055194B">
        <w:rPr>
          <w:rStyle w:val="FontStyle49"/>
          <w:rFonts w:ascii="Arial" w:hAnsi="Arial" w:cs="Arial"/>
          <w:sz w:val="20"/>
          <w:szCs w:val="20"/>
        </w:rPr>
        <w:t xml:space="preserve">представляется потенциальным поставщиком в запечатанном конверте до истечения окончательного срока представления тендерных заявок, указанного в объявлении, </w:t>
      </w:r>
      <w:r w:rsidR="0048514E" w:rsidRPr="0055194B">
        <w:rPr>
          <w:rStyle w:val="FontStyle49"/>
          <w:rFonts w:ascii="Arial" w:hAnsi="Arial" w:cs="Arial"/>
          <w:sz w:val="20"/>
          <w:szCs w:val="20"/>
        </w:rPr>
        <w:br/>
      </w:r>
      <w:r w:rsidR="00F37E95" w:rsidRPr="0055194B">
        <w:rPr>
          <w:rStyle w:val="FontStyle49"/>
          <w:rFonts w:ascii="Arial" w:hAnsi="Arial" w:cs="Arial"/>
          <w:sz w:val="20"/>
          <w:szCs w:val="20"/>
        </w:rPr>
        <w:t>в прошитом виде, с пронумерованными листами, последний лист заверяется подписью руководителя потенциального поставщика либо лица, им уполномоченного.</w:t>
      </w:r>
    </w:p>
    <w:p w14:paraId="239BEF74" w14:textId="77777777" w:rsidR="00455871" w:rsidRPr="0055194B" w:rsidRDefault="006A4BAB"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ab/>
      </w:r>
      <w:r w:rsidR="00F37E95" w:rsidRPr="0055194B">
        <w:rPr>
          <w:rStyle w:val="FontStyle49"/>
          <w:rFonts w:ascii="Arial" w:hAnsi="Arial" w:cs="Arial"/>
          <w:sz w:val="20"/>
          <w:szCs w:val="20"/>
        </w:rPr>
        <w:t xml:space="preserve">Тендерное ценовое предложение запечатывается в отдельный конверт и вкладывается в конверт </w:t>
      </w:r>
      <w:r w:rsidR="00094572" w:rsidRPr="0055194B">
        <w:rPr>
          <w:rStyle w:val="FontStyle49"/>
          <w:rFonts w:ascii="Arial" w:hAnsi="Arial" w:cs="Arial"/>
          <w:sz w:val="20"/>
          <w:szCs w:val="20"/>
        </w:rPr>
        <w:br/>
      </w:r>
      <w:r w:rsidR="00F37E95" w:rsidRPr="0055194B">
        <w:rPr>
          <w:rStyle w:val="FontStyle49"/>
          <w:rFonts w:ascii="Arial" w:hAnsi="Arial" w:cs="Arial"/>
          <w:sz w:val="20"/>
          <w:szCs w:val="20"/>
        </w:rPr>
        <w:t>с тендерной заявкой.</w:t>
      </w:r>
    </w:p>
    <w:p w14:paraId="303DEA31" w14:textId="77777777" w:rsidR="00054097" w:rsidRPr="0055194B" w:rsidRDefault="006A4BAB"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ab/>
      </w:r>
      <w:r w:rsidR="00C005AA" w:rsidRPr="0055194B">
        <w:rPr>
          <w:rStyle w:val="FontStyle49"/>
          <w:rFonts w:ascii="Arial" w:hAnsi="Arial" w:cs="Arial"/>
          <w:sz w:val="20"/>
          <w:szCs w:val="20"/>
        </w:rPr>
        <w:t>В случае размещения объявления на интернет</w:t>
      </w:r>
      <w:r w:rsidR="00E621CE" w:rsidRPr="0055194B">
        <w:rPr>
          <w:rStyle w:val="FontStyle49"/>
          <w:rFonts w:ascii="Arial" w:hAnsi="Arial" w:cs="Arial"/>
          <w:sz w:val="20"/>
          <w:szCs w:val="20"/>
        </w:rPr>
        <w:t>-</w:t>
      </w:r>
      <w:r w:rsidR="00C005AA" w:rsidRPr="0055194B">
        <w:rPr>
          <w:rStyle w:val="FontStyle49"/>
          <w:rFonts w:ascii="Arial" w:hAnsi="Arial" w:cs="Arial"/>
          <w:sz w:val="20"/>
          <w:szCs w:val="20"/>
        </w:rPr>
        <w:t xml:space="preserve">ресурсах сторонних организаций тендерная заявка предоставляется на условиях, предусмотренных </w:t>
      </w:r>
      <w:r w:rsidR="00180214" w:rsidRPr="0055194B">
        <w:rPr>
          <w:rStyle w:val="FontStyle49"/>
          <w:rFonts w:ascii="Arial" w:hAnsi="Arial" w:cs="Arial"/>
          <w:sz w:val="20"/>
          <w:szCs w:val="20"/>
        </w:rPr>
        <w:t>требованиями</w:t>
      </w:r>
      <w:r w:rsidR="00900C68" w:rsidRPr="0055194B">
        <w:rPr>
          <w:rStyle w:val="FontStyle49"/>
          <w:rFonts w:ascii="Arial" w:hAnsi="Arial" w:cs="Arial"/>
          <w:sz w:val="20"/>
          <w:szCs w:val="20"/>
        </w:rPr>
        <w:t xml:space="preserve"> интернет-</w:t>
      </w:r>
      <w:r w:rsidR="00C005AA" w:rsidRPr="0055194B">
        <w:rPr>
          <w:rStyle w:val="FontStyle49"/>
          <w:rFonts w:ascii="Arial" w:hAnsi="Arial" w:cs="Arial"/>
          <w:sz w:val="20"/>
          <w:szCs w:val="20"/>
        </w:rPr>
        <w:t xml:space="preserve">ресурсов сторонних организаций, с учетом требований </w:t>
      </w:r>
      <w:r w:rsidR="00180214" w:rsidRPr="0055194B">
        <w:rPr>
          <w:rStyle w:val="FontStyle49"/>
          <w:rFonts w:ascii="Arial" w:hAnsi="Arial" w:cs="Arial"/>
          <w:sz w:val="20"/>
          <w:szCs w:val="20"/>
        </w:rPr>
        <w:t xml:space="preserve">пунктов </w:t>
      </w:r>
      <w:r w:rsidR="00EB6AFD" w:rsidRPr="0055194B">
        <w:rPr>
          <w:rStyle w:val="FontStyle49"/>
          <w:rFonts w:ascii="Arial" w:hAnsi="Arial" w:cs="Arial"/>
          <w:sz w:val="20"/>
          <w:szCs w:val="20"/>
        </w:rPr>
        <w:t xml:space="preserve">47 </w:t>
      </w:r>
      <w:r w:rsidR="00180214" w:rsidRPr="0055194B">
        <w:rPr>
          <w:rStyle w:val="FontStyle49"/>
          <w:rFonts w:ascii="Arial" w:hAnsi="Arial" w:cs="Arial"/>
          <w:sz w:val="20"/>
          <w:szCs w:val="20"/>
        </w:rPr>
        <w:t xml:space="preserve">– </w:t>
      </w:r>
      <w:r w:rsidR="00EB6AFD" w:rsidRPr="0055194B">
        <w:rPr>
          <w:rStyle w:val="FontStyle49"/>
          <w:rFonts w:ascii="Arial" w:hAnsi="Arial" w:cs="Arial"/>
          <w:sz w:val="20"/>
          <w:szCs w:val="20"/>
        </w:rPr>
        <w:t>51</w:t>
      </w:r>
      <w:r w:rsidR="00180214" w:rsidRPr="0055194B">
        <w:rPr>
          <w:rStyle w:val="FontStyle49"/>
          <w:rFonts w:ascii="Arial" w:hAnsi="Arial" w:cs="Arial"/>
          <w:sz w:val="20"/>
          <w:szCs w:val="20"/>
        </w:rPr>
        <w:t xml:space="preserve">, части </w:t>
      </w:r>
      <w:r w:rsidR="009E4105" w:rsidRPr="0055194B">
        <w:rPr>
          <w:rStyle w:val="FontStyle49"/>
          <w:rFonts w:ascii="Arial" w:hAnsi="Arial" w:cs="Arial"/>
          <w:sz w:val="20"/>
          <w:szCs w:val="20"/>
        </w:rPr>
        <w:t>первой</w:t>
      </w:r>
      <w:r w:rsidR="00180214" w:rsidRPr="0055194B">
        <w:rPr>
          <w:rStyle w:val="FontStyle49"/>
          <w:rFonts w:ascii="Arial" w:hAnsi="Arial" w:cs="Arial"/>
          <w:sz w:val="20"/>
          <w:szCs w:val="20"/>
        </w:rPr>
        <w:t xml:space="preserve"> и </w:t>
      </w:r>
      <w:r w:rsidR="009E4105" w:rsidRPr="0055194B">
        <w:rPr>
          <w:rStyle w:val="FontStyle49"/>
          <w:rFonts w:ascii="Arial" w:hAnsi="Arial" w:cs="Arial"/>
          <w:sz w:val="20"/>
          <w:szCs w:val="20"/>
        </w:rPr>
        <w:t>второй</w:t>
      </w:r>
      <w:r w:rsidR="00180214" w:rsidRPr="0055194B">
        <w:rPr>
          <w:rStyle w:val="FontStyle49"/>
          <w:rFonts w:ascii="Arial" w:hAnsi="Arial" w:cs="Arial"/>
          <w:sz w:val="20"/>
          <w:szCs w:val="20"/>
        </w:rPr>
        <w:t xml:space="preserve"> пункта </w:t>
      </w:r>
      <w:r w:rsidR="00EB6AFD" w:rsidRPr="0055194B">
        <w:rPr>
          <w:rStyle w:val="FontStyle49"/>
          <w:rFonts w:ascii="Arial" w:hAnsi="Arial" w:cs="Arial"/>
          <w:sz w:val="20"/>
          <w:szCs w:val="20"/>
        </w:rPr>
        <w:t>52</w:t>
      </w:r>
      <w:r w:rsidR="00933662" w:rsidRPr="0055194B">
        <w:rPr>
          <w:rStyle w:val="FontStyle49"/>
          <w:rFonts w:ascii="Arial" w:hAnsi="Arial" w:cs="Arial"/>
          <w:sz w:val="20"/>
          <w:szCs w:val="20"/>
        </w:rPr>
        <w:t xml:space="preserve">, а также </w:t>
      </w:r>
      <w:r w:rsidR="00EB6AFD" w:rsidRPr="0055194B">
        <w:rPr>
          <w:rStyle w:val="FontStyle49"/>
          <w:rFonts w:ascii="Arial" w:hAnsi="Arial" w:cs="Arial"/>
          <w:sz w:val="20"/>
          <w:szCs w:val="20"/>
        </w:rPr>
        <w:t xml:space="preserve">пункта </w:t>
      </w:r>
      <w:r w:rsidR="00180214" w:rsidRPr="0055194B">
        <w:rPr>
          <w:rStyle w:val="FontStyle49"/>
          <w:rFonts w:ascii="Arial" w:hAnsi="Arial" w:cs="Arial"/>
          <w:sz w:val="20"/>
          <w:szCs w:val="20"/>
        </w:rPr>
        <w:t>5</w:t>
      </w:r>
      <w:r w:rsidR="00EB6AFD" w:rsidRPr="0055194B">
        <w:rPr>
          <w:rStyle w:val="FontStyle49"/>
          <w:rFonts w:ascii="Arial" w:hAnsi="Arial" w:cs="Arial"/>
          <w:sz w:val="20"/>
          <w:szCs w:val="20"/>
        </w:rPr>
        <w:t>4</w:t>
      </w:r>
      <w:r w:rsidR="009E4A79" w:rsidRPr="0055194B">
        <w:rPr>
          <w:rStyle w:val="FontStyle49"/>
          <w:rFonts w:ascii="Arial" w:hAnsi="Arial" w:cs="Arial"/>
          <w:sz w:val="20"/>
          <w:szCs w:val="20"/>
        </w:rPr>
        <w:t xml:space="preserve"> </w:t>
      </w:r>
      <w:r w:rsidR="00C005AA" w:rsidRPr="0055194B">
        <w:rPr>
          <w:rStyle w:val="FontStyle49"/>
          <w:rFonts w:ascii="Arial" w:hAnsi="Arial" w:cs="Arial"/>
          <w:sz w:val="20"/>
          <w:szCs w:val="20"/>
        </w:rPr>
        <w:t>Правил.</w:t>
      </w:r>
      <w:r w:rsidR="00054097" w:rsidRPr="0055194B">
        <w:rPr>
          <w:rStyle w:val="FontStyle49"/>
          <w:rFonts w:ascii="Arial" w:hAnsi="Arial" w:cs="Arial"/>
          <w:sz w:val="20"/>
          <w:szCs w:val="20"/>
        </w:rPr>
        <w:t xml:space="preserve">  </w:t>
      </w:r>
    </w:p>
    <w:p w14:paraId="524E245B" w14:textId="77777777" w:rsidR="00F37E95" w:rsidRPr="0055194B" w:rsidRDefault="00EB6AFD"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53</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Документ, подтверждающий внесение обеспечения тендерной заявки, прикладывается отдельно.</w:t>
      </w:r>
    </w:p>
    <w:p w14:paraId="1AD586A3" w14:textId="77777777" w:rsidR="00F37E95" w:rsidRPr="0055194B" w:rsidRDefault="00EB6AFD"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54</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На лицевой стороне конверта с тендерной заявкой потенциальный поставщик указывает:</w:t>
      </w:r>
    </w:p>
    <w:p w14:paraId="0C9ACAF3" w14:textId="77777777" w:rsidR="0097518D" w:rsidRPr="0055194B" w:rsidRDefault="00F37E95" w:rsidP="0055194B">
      <w:pPr>
        <w:pStyle w:val="Style6"/>
        <w:numPr>
          <w:ilvl w:val="0"/>
          <w:numId w:val="16"/>
        </w:numPr>
        <w:spacing w:after="120" w:line="240" w:lineRule="auto"/>
        <w:ind w:left="900" w:hanging="450"/>
        <w:rPr>
          <w:rFonts w:ascii="Arial" w:hAnsi="Arial" w:cs="Arial"/>
          <w:sz w:val="20"/>
          <w:szCs w:val="20"/>
        </w:rPr>
      </w:pPr>
      <w:r w:rsidRPr="0055194B">
        <w:rPr>
          <w:rFonts w:ascii="Arial" w:hAnsi="Arial" w:cs="Arial"/>
          <w:sz w:val="20"/>
          <w:szCs w:val="20"/>
        </w:rPr>
        <w:t>наименование и почтовый адрес потенциального поставщика;</w:t>
      </w:r>
    </w:p>
    <w:p w14:paraId="29687471" w14:textId="77777777" w:rsidR="0097518D" w:rsidRPr="0055194B" w:rsidRDefault="0097518D" w:rsidP="0055194B">
      <w:pPr>
        <w:pStyle w:val="Style6"/>
        <w:numPr>
          <w:ilvl w:val="0"/>
          <w:numId w:val="16"/>
        </w:numPr>
        <w:spacing w:after="120" w:line="240" w:lineRule="auto"/>
        <w:ind w:left="900" w:hanging="450"/>
        <w:rPr>
          <w:rFonts w:ascii="Arial" w:hAnsi="Arial" w:cs="Arial"/>
          <w:sz w:val="20"/>
          <w:szCs w:val="20"/>
        </w:rPr>
      </w:pPr>
      <w:r w:rsidRPr="0055194B">
        <w:rPr>
          <w:rFonts w:ascii="Arial" w:hAnsi="Arial" w:cs="Arial"/>
          <w:sz w:val="20"/>
          <w:szCs w:val="20"/>
        </w:rPr>
        <w:t xml:space="preserve">наименование и почтовый адрес </w:t>
      </w:r>
      <w:r w:rsidR="003614D4" w:rsidRPr="0055194B">
        <w:rPr>
          <w:rFonts w:ascii="Arial" w:hAnsi="Arial" w:cs="Arial"/>
          <w:sz w:val="20"/>
          <w:szCs w:val="20"/>
        </w:rPr>
        <w:t>Биржи</w:t>
      </w:r>
      <w:r w:rsidR="00F37E95" w:rsidRPr="0055194B">
        <w:rPr>
          <w:rFonts w:ascii="Arial" w:hAnsi="Arial" w:cs="Arial"/>
          <w:sz w:val="20"/>
          <w:szCs w:val="20"/>
        </w:rPr>
        <w:t>;</w:t>
      </w:r>
    </w:p>
    <w:p w14:paraId="2747D451" w14:textId="77777777" w:rsidR="00F37E95" w:rsidRPr="0055194B" w:rsidRDefault="00F37E95" w:rsidP="0055194B">
      <w:pPr>
        <w:pStyle w:val="Style6"/>
        <w:numPr>
          <w:ilvl w:val="0"/>
          <w:numId w:val="16"/>
        </w:numPr>
        <w:spacing w:after="120" w:line="240" w:lineRule="auto"/>
        <w:ind w:left="900" w:hanging="450"/>
        <w:rPr>
          <w:rFonts w:ascii="Arial" w:hAnsi="Arial" w:cs="Arial"/>
          <w:sz w:val="20"/>
          <w:szCs w:val="20"/>
        </w:rPr>
      </w:pPr>
      <w:r w:rsidRPr="0055194B">
        <w:rPr>
          <w:rFonts w:ascii="Arial" w:hAnsi="Arial" w:cs="Arial"/>
          <w:sz w:val="20"/>
          <w:szCs w:val="20"/>
        </w:rPr>
        <w:t>наименование тендера (лота).</w:t>
      </w:r>
    </w:p>
    <w:p w14:paraId="09A8E2EC" w14:textId="77777777" w:rsidR="00351DD2" w:rsidRPr="0055194B" w:rsidRDefault="00EB6AFD"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55</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Организатор закупок в хронологическом порядке вносит в журнал регистрации тендерных заявок</w:t>
      </w:r>
      <w:r w:rsidR="00F37E95" w:rsidRPr="0055194B" w:rsidDel="006E60BE">
        <w:rPr>
          <w:rStyle w:val="FontStyle49"/>
          <w:rFonts w:ascii="Arial" w:hAnsi="Arial" w:cs="Arial"/>
          <w:sz w:val="20"/>
          <w:szCs w:val="20"/>
        </w:rPr>
        <w:t xml:space="preserve"> </w:t>
      </w:r>
      <w:r w:rsidR="00F37E95" w:rsidRPr="0055194B">
        <w:rPr>
          <w:rStyle w:val="FontStyle49"/>
          <w:rFonts w:ascii="Arial" w:hAnsi="Arial" w:cs="Arial"/>
          <w:sz w:val="20"/>
          <w:szCs w:val="20"/>
        </w:rPr>
        <w:t>сведения о потенциальных поставщиках, представивших</w:t>
      </w:r>
      <w:r w:rsidR="00351DD2" w:rsidRPr="0055194B">
        <w:rPr>
          <w:rStyle w:val="FontStyle49"/>
          <w:rFonts w:ascii="Arial" w:hAnsi="Arial" w:cs="Arial"/>
          <w:sz w:val="20"/>
          <w:szCs w:val="20"/>
        </w:rPr>
        <w:t xml:space="preserve"> конверты с тендерными заявками </w:t>
      </w:r>
      <w:r w:rsidR="00F37E95" w:rsidRPr="0055194B">
        <w:rPr>
          <w:rStyle w:val="FontStyle49"/>
          <w:rFonts w:ascii="Arial" w:hAnsi="Arial" w:cs="Arial"/>
          <w:sz w:val="20"/>
          <w:szCs w:val="20"/>
        </w:rPr>
        <w:t>до истечения установленного срока.</w:t>
      </w:r>
      <w:r w:rsidR="00351DD2" w:rsidRPr="0055194B">
        <w:rPr>
          <w:rStyle w:val="FontStyle49"/>
          <w:rFonts w:ascii="Arial" w:hAnsi="Arial" w:cs="Arial"/>
          <w:sz w:val="20"/>
          <w:szCs w:val="20"/>
        </w:rPr>
        <w:t xml:space="preserve"> Журнал регистрации тендерных заявок должен содержать следующую информацию:</w:t>
      </w:r>
    </w:p>
    <w:p w14:paraId="2F1633C1" w14:textId="77777777" w:rsidR="00351DD2" w:rsidRPr="0055194B" w:rsidRDefault="00351DD2" w:rsidP="0055194B">
      <w:pPr>
        <w:pStyle w:val="Style6"/>
        <w:widowControl/>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1) </w:t>
      </w:r>
      <w:r w:rsidR="00D42FAC" w:rsidRPr="0055194B">
        <w:rPr>
          <w:rStyle w:val="FontStyle49"/>
          <w:rFonts w:ascii="Arial" w:hAnsi="Arial" w:cs="Arial"/>
          <w:sz w:val="20"/>
          <w:szCs w:val="20"/>
        </w:rPr>
        <w:tab/>
      </w:r>
      <w:r w:rsidRPr="0055194B">
        <w:rPr>
          <w:rStyle w:val="FontStyle49"/>
          <w:rFonts w:ascii="Arial" w:hAnsi="Arial" w:cs="Arial"/>
          <w:sz w:val="20"/>
          <w:szCs w:val="20"/>
        </w:rPr>
        <w:t>наименование закупаемых ТРУ;</w:t>
      </w:r>
    </w:p>
    <w:p w14:paraId="01CC398D" w14:textId="77777777" w:rsidR="00351DD2" w:rsidRPr="0055194B" w:rsidRDefault="00351DD2" w:rsidP="0055194B">
      <w:pPr>
        <w:pStyle w:val="Style6"/>
        <w:widowControl/>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2) </w:t>
      </w:r>
      <w:r w:rsidR="00D42FAC" w:rsidRPr="0055194B">
        <w:rPr>
          <w:rStyle w:val="FontStyle49"/>
          <w:rFonts w:ascii="Arial" w:hAnsi="Arial" w:cs="Arial"/>
          <w:sz w:val="20"/>
          <w:szCs w:val="20"/>
        </w:rPr>
        <w:tab/>
      </w:r>
      <w:r w:rsidRPr="0055194B">
        <w:rPr>
          <w:rStyle w:val="FontStyle49"/>
          <w:rFonts w:ascii="Arial" w:hAnsi="Arial" w:cs="Arial"/>
          <w:sz w:val="20"/>
          <w:szCs w:val="20"/>
        </w:rPr>
        <w:t>наименование потенциального поставщика;</w:t>
      </w:r>
    </w:p>
    <w:p w14:paraId="12C87FD0" w14:textId="77777777" w:rsidR="00351DD2" w:rsidRPr="0055194B" w:rsidRDefault="00351DD2" w:rsidP="0055194B">
      <w:pPr>
        <w:pStyle w:val="Style6"/>
        <w:widowControl/>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3) </w:t>
      </w:r>
      <w:r w:rsidR="00D42FAC" w:rsidRPr="0055194B">
        <w:rPr>
          <w:rStyle w:val="FontStyle49"/>
          <w:rFonts w:ascii="Arial" w:hAnsi="Arial" w:cs="Arial"/>
          <w:sz w:val="20"/>
          <w:szCs w:val="20"/>
        </w:rPr>
        <w:tab/>
      </w:r>
      <w:r w:rsidRPr="0055194B">
        <w:rPr>
          <w:rStyle w:val="FontStyle49"/>
          <w:rFonts w:ascii="Arial" w:hAnsi="Arial" w:cs="Arial"/>
          <w:sz w:val="20"/>
          <w:szCs w:val="20"/>
        </w:rPr>
        <w:t>ФИО представителя потенциального поставщика, предоставившего заявку на участие в тендере;</w:t>
      </w:r>
    </w:p>
    <w:p w14:paraId="30DBFAC6" w14:textId="77777777" w:rsidR="00351DD2" w:rsidRPr="0055194B" w:rsidRDefault="00351DD2" w:rsidP="0055194B">
      <w:pPr>
        <w:pStyle w:val="Style6"/>
        <w:widowControl/>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t xml:space="preserve">4) </w:t>
      </w:r>
      <w:r w:rsidR="00D42FAC" w:rsidRPr="0055194B">
        <w:rPr>
          <w:rStyle w:val="FontStyle49"/>
          <w:rFonts w:ascii="Arial" w:hAnsi="Arial" w:cs="Arial"/>
          <w:sz w:val="20"/>
          <w:szCs w:val="20"/>
        </w:rPr>
        <w:tab/>
      </w:r>
      <w:r w:rsidRPr="0055194B">
        <w:rPr>
          <w:rStyle w:val="FontStyle49"/>
          <w:rFonts w:ascii="Arial" w:hAnsi="Arial" w:cs="Arial"/>
          <w:sz w:val="20"/>
          <w:szCs w:val="20"/>
        </w:rPr>
        <w:t>время и дата предоставления заявки на участие в тендере;</w:t>
      </w:r>
    </w:p>
    <w:p w14:paraId="02304EDB" w14:textId="77777777" w:rsidR="00274796" w:rsidRPr="0055194B" w:rsidRDefault="00351DD2" w:rsidP="0055194B">
      <w:pPr>
        <w:pStyle w:val="Style6"/>
        <w:widowControl/>
        <w:spacing w:after="120" w:line="240" w:lineRule="auto"/>
        <w:ind w:left="900" w:hanging="450"/>
        <w:rPr>
          <w:rStyle w:val="FontStyle49"/>
          <w:rFonts w:ascii="Arial" w:hAnsi="Arial" w:cs="Arial"/>
          <w:sz w:val="20"/>
          <w:szCs w:val="20"/>
        </w:rPr>
      </w:pPr>
      <w:r w:rsidRPr="0055194B">
        <w:rPr>
          <w:rStyle w:val="FontStyle49"/>
          <w:rFonts w:ascii="Arial" w:hAnsi="Arial" w:cs="Arial"/>
          <w:sz w:val="20"/>
          <w:szCs w:val="20"/>
        </w:rPr>
        <w:lastRenderedPageBreak/>
        <w:t xml:space="preserve">5) </w:t>
      </w:r>
      <w:r w:rsidR="00D42FAC" w:rsidRPr="0055194B">
        <w:rPr>
          <w:rStyle w:val="FontStyle49"/>
          <w:rFonts w:ascii="Arial" w:hAnsi="Arial" w:cs="Arial"/>
          <w:sz w:val="20"/>
          <w:szCs w:val="20"/>
        </w:rPr>
        <w:tab/>
      </w:r>
      <w:r w:rsidRPr="0055194B">
        <w:rPr>
          <w:rStyle w:val="FontStyle49"/>
          <w:rFonts w:ascii="Arial" w:hAnsi="Arial" w:cs="Arial"/>
          <w:sz w:val="20"/>
          <w:szCs w:val="20"/>
        </w:rPr>
        <w:t xml:space="preserve">в случае возврата или отказа от регистрации заявки на участие в тендере, причина такого возврата и (или) отказа, с указанием </w:t>
      </w:r>
      <w:r w:rsidR="00933662" w:rsidRPr="0055194B">
        <w:rPr>
          <w:rStyle w:val="FontStyle49"/>
          <w:rFonts w:ascii="Arial" w:hAnsi="Arial" w:cs="Arial"/>
          <w:sz w:val="20"/>
          <w:szCs w:val="20"/>
        </w:rPr>
        <w:t xml:space="preserve">нормы </w:t>
      </w:r>
      <w:r w:rsidRPr="0055194B">
        <w:rPr>
          <w:rStyle w:val="FontStyle49"/>
          <w:rFonts w:ascii="Arial" w:hAnsi="Arial" w:cs="Arial"/>
          <w:sz w:val="20"/>
          <w:szCs w:val="20"/>
        </w:rPr>
        <w:t xml:space="preserve">Правил. </w:t>
      </w:r>
    </w:p>
    <w:p w14:paraId="124DE1A2"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56</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Секретарь тендерной комиссии несет ответственность за хранение представленных потенциальными поставщиками тендерных заявок</w:t>
      </w:r>
      <w:r w:rsidR="00F37E95" w:rsidRPr="0055194B" w:rsidDel="006E60BE">
        <w:rPr>
          <w:rStyle w:val="FontStyle49"/>
          <w:rFonts w:ascii="Arial" w:hAnsi="Arial" w:cs="Arial"/>
          <w:sz w:val="20"/>
          <w:szCs w:val="20"/>
        </w:rPr>
        <w:t xml:space="preserve"> </w:t>
      </w:r>
      <w:r w:rsidR="00F37E95" w:rsidRPr="0055194B">
        <w:rPr>
          <w:rStyle w:val="FontStyle49"/>
          <w:rFonts w:ascii="Arial" w:hAnsi="Arial" w:cs="Arial"/>
          <w:sz w:val="20"/>
          <w:szCs w:val="20"/>
        </w:rPr>
        <w:t xml:space="preserve">с момента их принятия и до момента передачи их в архив на хранение в порядке, установленном </w:t>
      </w:r>
      <w:r w:rsidR="003614D4" w:rsidRPr="0055194B">
        <w:rPr>
          <w:rStyle w:val="FontStyle49"/>
          <w:rFonts w:ascii="Arial" w:hAnsi="Arial" w:cs="Arial"/>
          <w:sz w:val="20"/>
          <w:szCs w:val="20"/>
        </w:rPr>
        <w:t>на Бирже</w:t>
      </w:r>
      <w:r w:rsidR="00F37E95" w:rsidRPr="0055194B">
        <w:rPr>
          <w:rStyle w:val="FontStyle49"/>
          <w:rFonts w:ascii="Arial" w:hAnsi="Arial" w:cs="Arial"/>
          <w:sz w:val="20"/>
          <w:szCs w:val="20"/>
        </w:rPr>
        <w:t>.</w:t>
      </w:r>
    </w:p>
    <w:p w14:paraId="50D5AE90"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57</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До истечения окончательного срока представления тендерных заявок</w:t>
      </w:r>
      <w:r w:rsidR="00F37E95" w:rsidRPr="0055194B" w:rsidDel="006E60BE">
        <w:rPr>
          <w:rStyle w:val="FontStyle49"/>
          <w:rFonts w:ascii="Arial" w:hAnsi="Arial" w:cs="Arial"/>
          <w:sz w:val="20"/>
          <w:szCs w:val="20"/>
        </w:rPr>
        <w:t xml:space="preserve"> </w:t>
      </w:r>
      <w:r w:rsidR="0097518D" w:rsidRPr="0055194B">
        <w:rPr>
          <w:rStyle w:val="FontStyle49"/>
          <w:rFonts w:ascii="Arial" w:hAnsi="Arial" w:cs="Arial"/>
          <w:sz w:val="20"/>
          <w:szCs w:val="20"/>
        </w:rPr>
        <w:t xml:space="preserve">допускается изменение </w:t>
      </w:r>
      <w:r w:rsidR="002636C9" w:rsidRPr="0055194B">
        <w:rPr>
          <w:rStyle w:val="FontStyle49"/>
          <w:rFonts w:ascii="Arial" w:hAnsi="Arial" w:cs="Arial"/>
          <w:sz w:val="20"/>
          <w:szCs w:val="20"/>
        </w:rPr>
        <w:br/>
      </w:r>
      <w:r w:rsidR="008A4240" w:rsidRPr="0055194B">
        <w:rPr>
          <w:rStyle w:val="FontStyle49"/>
          <w:rFonts w:ascii="Arial" w:hAnsi="Arial" w:cs="Arial"/>
          <w:sz w:val="20"/>
          <w:szCs w:val="20"/>
        </w:rPr>
        <w:t>и (или)</w:t>
      </w:r>
      <w:r w:rsidR="00F37E95" w:rsidRPr="0055194B">
        <w:rPr>
          <w:rStyle w:val="FontStyle49"/>
          <w:rFonts w:ascii="Arial" w:hAnsi="Arial" w:cs="Arial"/>
          <w:sz w:val="20"/>
          <w:szCs w:val="20"/>
        </w:rPr>
        <w:t xml:space="preserve"> дополнение либо отзыв потенциальным поставщиком своей тендерной заявки</w:t>
      </w:r>
      <w:r w:rsidR="00F37E95" w:rsidRPr="0055194B" w:rsidDel="006E60BE">
        <w:rPr>
          <w:rStyle w:val="FontStyle49"/>
          <w:rFonts w:ascii="Arial" w:hAnsi="Arial" w:cs="Arial"/>
          <w:sz w:val="20"/>
          <w:szCs w:val="20"/>
        </w:rPr>
        <w:t xml:space="preserve"> </w:t>
      </w:r>
      <w:r w:rsidR="00534051" w:rsidRPr="0055194B">
        <w:rPr>
          <w:rStyle w:val="FontStyle49"/>
          <w:rFonts w:ascii="Arial" w:hAnsi="Arial" w:cs="Arial"/>
          <w:sz w:val="20"/>
          <w:szCs w:val="20"/>
        </w:rPr>
        <w:br/>
      </w:r>
      <w:r w:rsidR="00F37E95" w:rsidRPr="0055194B">
        <w:rPr>
          <w:rStyle w:val="FontStyle49"/>
          <w:rFonts w:ascii="Arial" w:hAnsi="Arial" w:cs="Arial"/>
          <w:sz w:val="20"/>
          <w:szCs w:val="20"/>
        </w:rPr>
        <w:t>с сохранением права на возврат внесенного им обеспечения</w:t>
      </w:r>
      <w:r w:rsidR="0097518D" w:rsidRPr="0055194B">
        <w:rPr>
          <w:rStyle w:val="FontStyle49"/>
          <w:rFonts w:ascii="Arial" w:hAnsi="Arial" w:cs="Arial"/>
          <w:sz w:val="20"/>
          <w:szCs w:val="20"/>
        </w:rPr>
        <w:t xml:space="preserve"> тендерной заявки. Изменение </w:t>
      </w:r>
      <w:r w:rsidR="008A4240" w:rsidRPr="0055194B">
        <w:rPr>
          <w:rStyle w:val="FontStyle49"/>
          <w:rFonts w:ascii="Arial" w:hAnsi="Arial" w:cs="Arial"/>
          <w:sz w:val="20"/>
          <w:szCs w:val="20"/>
        </w:rPr>
        <w:t>и (или)</w:t>
      </w:r>
      <w:r w:rsidR="00F37E95" w:rsidRPr="0055194B">
        <w:rPr>
          <w:rStyle w:val="FontStyle49"/>
          <w:rFonts w:ascii="Arial" w:hAnsi="Arial" w:cs="Arial"/>
          <w:sz w:val="20"/>
          <w:szCs w:val="20"/>
        </w:rPr>
        <w:t xml:space="preserve"> дополнение к тендерной заявке оформляется и представляется в том же порядке, как и сама тендерная заявка.</w:t>
      </w:r>
    </w:p>
    <w:p w14:paraId="3096A953"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58</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Уведомление об отзыве тендерной заявки оформляется потенциальным поставщиком в адрес организатора закупок в произвольной форме.</w:t>
      </w:r>
    </w:p>
    <w:p w14:paraId="1EEA94EB"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59</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97518D" w:rsidRPr="0055194B">
        <w:rPr>
          <w:rStyle w:val="FontStyle49"/>
          <w:rFonts w:ascii="Arial" w:hAnsi="Arial" w:cs="Arial"/>
          <w:sz w:val="20"/>
          <w:szCs w:val="20"/>
        </w:rPr>
        <w:t xml:space="preserve">Внесение изменений </w:t>
      </w:r>
      <w:r w:rsidR="008A4240" w:rsidRPr="0055194B">
        <w:rPr>
          <w:rStyle w:val="FontStyle49"/>
          <w:rFonts w:ascii="Arial" w:hAnsi="Arial" w:cs="Arial"/>
          <w:sz w:val="20"/>
          <w:szCs w:val="20"/>
        </w:rPr>
        <w:t>и (или)</w:t>
      </w:r>
      <w:r w:rsidR="00F37E95" w:rsidRPr="0055194B">
        <w:rPr>
          <w:rStyle w:val="FontStyle49"/>
          <w:rFonts w:ascii="Arial" w:hAnsi="Arial" w:cs="Arial"/>
          <w:sz w:val="20"/>
          <w:szCs w:val="20"/>
        </w:rPr>
        <w:t xml:space="preserve"> дополнений, равно как и отзыв тендерной заявки, после истечения окончательного срока представления тендерных заявок не допускается.</w:t>
      </w:r>
    </w:p>
    <w:p w14:paraId="285FC4F4"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60</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Тендерные заявки, представляемые организатору закупок, не принимаются секретарем тендерной комиссии в следующих случаях:</w:t>
      </w:r>
    </w:p>
    <w:p w14:paraId="7D138659" w14:textId="77777777" w:rsidR="00F37E95" w:rsidRPr="0055194B" w:rsidRDefault="00F37E95" w:rsidP="0055194B">
      <w:pPr>
        <w:pStyle w:val="Style6"/>
        <w:numPr>
          <w:ilvl w:val="0"/>
          <w:numId w:val="17"/>
        </w:numPr>
        <w:spacing w:after="120" w:line="240" w:lineRule="auto"/>
        <w:ind w:left="900" w:hanging="450"/>
        <w:rPr>
          <w:rFonts w:ascii="Arial" w:hAnsi="Arial" w:cs="Arial"/>
          <w:sz w:val="20"/>
          <w:szCs w:val="20"/>
        </w:rPr>
      </w:pPr>
      <w:r w:rsidRPr="0055194B">
        <w:rPr>
          <w:rFonts w:ascii="Arial" w:hAnsi="Arial" w:cs="Arial"/>
          <w:sz w:val="20"/>
          <w:szCs w:val="20"/>
        </w:rPr>
        <w:t>если потенциальным поставщиком ранее представлена тендерная заявка;</w:t>
      </w:r>
    </w:p>
    <w:p w14:paraId="71160FFF" w14:textId="77777777" w:rsidR="00F37E95" w:rsidRPr="0055194B" w:rsidRDefault="0016440A" w:rsidP="0055194B">
      <w:pPr>
        <w:pStyle w:val="Style6"/>
        <w:numPr>
          <w:ilvl w:val="0"/>
          <w:numId w:val="17"/>
        </w:numPr>
        <w:spacing w:after="120" w:line="240" w:lineRule="auto"/>
        <w:ind w:left="900" w:hanging="450"/>
        <w:rPr>
          <w:rFonts w:ascii="Arial" w:hAnsi="Arial" w:cs="Arial"/>
          <w:sz w:val="20"/>
          <w:szCs w:val="20"/>
        </w:rPr>
      </w:pPr>
      <w:r w:rsidRPr="0055194B">
        <w:rPr>
          <w:rFonts w:ascii="Arial" w:hAnsi="Arial" w:cs="Arial"/>
          <w:sz w:val="20"/>
          <w:szCs w:val="20"/>
        </w:rPr>
        <w:t xml:space="preserve">если </w:t>
      </w:r>
      <w:r w:rsidR="00F37E95" w:rsidRPr="0055194B">
        <w:rPr>
          <w:rFonts w:ascii="Arial" w:hAnsi="Arial" w:cs="Arial"/>
          <w:sz w:val="20"/>
          <w:szCs w:val="20"/>
        </w:rPr>
        <w:t>тендерная заявка поступила после истечения окончательног</w:t>
      </w:r>
      <w:r w:rsidR="0097518D" w:rsidRPr="0055194B">
        <w:rPr>
          <w:rFonts w:ascii="Arial" w:hAnsi="Arial" w:cs="Arial"/>
          <w:sz w:val="20"/>
          <w:szCs w:val="20"/>
        </w:rPr>
        <w:t>о срока приема тендерных заявок;</w:t>
      </w:r>
    </w:p>
    <w:p w14:paraId="767099A7" w14:textId="77777777" w:rsidR="0097518D" w:rsidRPr="0055194B" w:rsidRDefault="0016440A" w:rsidP="0055194B">
      <w:pPr>
        <w:pStyle w:val="Style6"/>
        <w:numPr>
          <w:ilvl w:val="0"/>
          <w:numId w:val="17"/>
        </w:numPr>
        <w:spacing w:after="120" w:line="240" w:lineRule="auto"/>
        <w:ind w:left="900" w:hanging="450"/>
        <w:rPr>
          <w:rFonts w:ascii="Arial" w:hAnsi="Arial" w:cs="Arial"/>
          <w:sz w:val="20"/>
          <w:szCs w:val="20"/>
        </w:rPr>
      </w:pPr>
      <w:r w:rsidRPr="0055194B">
        <w:rPr>
          <w:rFonts w:ascii="Arial" w:hAnsi="Arial" w:cs="Arial"/>
          <w:sz w:val="20"/>
          <w:szCs w:val="20"/>
        </w:rPr>
        <w:t xml:space="preserve">если оформление </w:t>
      </w:r>
      <w:r w:rsidR="0097518D" w:rsidRPr="0055194B">
        <w:rPr>
          <w:rFonts w:ascii="Arial" w:hAnsi="Arial" w:cs="Arial"/>
          <w:sz w:val="20"/>
          <w:szCs w:val="20"/>
        </w:rPr>
        <w:t>тендерн</w:t>
      </w:r>
      <w:r w:rsidRPr="0055194B">
        <w:rPr>
          <w:rFonts w:ascii="Arial" w:hAnsi="Arial" w:cs="Arial"/>
          <w:sz w:val="20"/>
          <w:szCs w:val="20"/>
        </w:rPr>
        <w:t>ой</w:t>
      </w:r>
      <w:r w:rsidR="0097518D" w:rsidRPr="0055194B">
        <w:rPr>
          <w:rFonts w:ascii="Arial" w:hAnsi="Arial" w:cs="Arial"/>
          <w:sz w:val="20"/>
          <w:szCs w:val="20"/>
        </w:rPr>
        <w:t xml:space="preserve"> заявк</w:t>
      </w:r>
      <w:r w:rsidRPr="0055194B">
        <w:rPr>
          <w:rFonts w:ascii="Arial" w:hAnsi="Arial" w:cs="Arial"/>
          <w:sz w:val="20"/>
          <w:szCs w:val="20"/>
        </w:rPr>
        <w:t>и</w:t>
      </w:r>
      <w:r w:rsidR="0097518D" w:rsidRPr="0055194B">
        <w:rPr>
          <w:rFonts w:ascii="Arial" w:hAnsi="Arial" w:cs="Arial"/>
          <w:sz w:val="20"/>
          <w:szCs w:val="20"/>
        </w:rPr>
        <w:t xml:space="preserve"> </w:t>
      </w:r>
      <w:r w:rsidRPr="0055194B">
        <w:t>не соответствует требованиям</w:t>
      </w:r>
      <w:r w:rsidRPr="0055194B">
        <w:rPr>
          <w:rFonts w:ascii="Arial" w:hAnsi="Arial" w:cs="Arial"/>
          <w:sz w:val="20"/>
          <w:szCs w:val="20"/>
        </w:rPr>
        <w:t xml:space="preserve"> </w:t>
      </w:r>
      <w:r w:rsidR="0097518D" w:rsidRPr="0055194B">
        <w:rPr>
          <w:rFonts w:ascii="Arial" w:hAnsi="Arial" w:cs="Arial"/>
          <w:sz w:val="20"/>
          <w:szCs w:val="20"/>
        </w:rPr>
        <w:t>пункт</w:t>
      </w:r>
      <w:r w:rsidRPr="0055194B">
        <w:rPr>
          <w:rFonts w:ascii="Arial" w:hAnsi="Arial" w:cs="Arial"/>
          <w:sz w:val="20"/>
          <w:szCs w:val="20"/>
        </w:rPr>
        <w:t>а</w:t>
      </w:r>
      <w:r w:rsidR="0097518D" w:rsidRPr="0055194B">
        <w:rPr>
          <w:rFonts w:ascii="Arial" w:hAnsi="Arial" w:cs="Arial"/>
          <w:sz w:val="20"/>
          <w:szCs w:val="20"/>
        </w:rPr>
        <w:t xml:space="preserve"> </w:t>
      </w:r>
      <w:r w:rsidR="00933662" w:rsidRPr="0055194B">
        <w:rPr>
          <w:rFonts w:ascii="Arial" w:hAnsi="Arial" w:cs="Arial"/>
          <w:sz w:val="20"/>
          <w:szCs w:val="20"/>
        </w:rPr>
        <w:t xml:space="preserve">54 </w:t>
      </w:r>
      <w:r w:rsidR="0097518D" w:rsidRPr="0055194B">
        <w:rPr>
          <w:rFonts w:ascii="Arial" w:hAnsi="Arial" w:cs="Arial"/>
          <w:sz w:val="20"/>
          <w:szCs w:val="20"/>
        </w:rPr>
        <w:t>Пра</w:t>
      </w:r>
      <w:r w:rsidR="000C1B18" w:rsidRPr="0055194B">
        <w:rPr>
          <w:rFonts w:ascii="Arial" w:hAnsi="Arial" w:cs="Arial"/>
          <w:sz w:val="20"/>
          <w:szCs w:val="20"/>
        </w:rPr>
        <w:t>вил</w:t>
      </w:r>
      <w:r w:rsidR="00B0554E" w:rsidRPr="0055194B">
        <w:rPr>
          <w:rFonts w:ascii="Arial" w:hAnsi="Arial" w:cs="Arial"/>
          <w:sz w:val="20"/>
          <w:szCs w:val="20"/>
        </w:rPr>
        <w:t>.</w:t>
      </w:r>
    </w:p>
    <w:p w14:paraId="58C38AC9"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61</w:t>
      </w:r>
      <w:r w:rsidR="003614D4" w:rsidRPr="0055194B">
        <w:rPr>
          <w:rStyle w:val="FontStyle49"/>
          <w:rFonts w:ascii="Arial" w:hAnsi="Arial" w:cs="Arial"/>
          <w:sz w:val="20"/>
          <w:szCs w:val="20"/>
        </w:rPr>
        <w:t>.</w:t>
      </w:r>
      <w:r w:rsidR="003614D4" w:rsidRPr="0055194B">
        <w:rPr>
          <w:rStyle w:val="FontStyle49"/>
          <w:rFonts w:ascii="Arial" w:hAnsi="Arial" w:cs="Arial"/>
          <w:sz w:val="20"/>
          <w:szCs w:val="20"/>
        </w:rPr>
        <w:tab/>
      </w:r>
      <w:r w:rsidR="00F37E95" w:rsidRPr="0055194B">
        <w:rPr>
          <w:rStyle w:val="FontStyle49"/>
          <w:rFonts w:ascii="Arial" w:hAnsi="Arial" w:cs="Arial"/>
          <w:sz w:val="20"/>
          <w:szCs w:val="20"/>
        </w:rPr>
        <w:t xml:space="preserve">Потенциальный поставщик несет все расходы, связанные с его участием в закупках способом тендера. </w:t>
      </w:r>
      <w:r w:rsidR="003614D4" w:rsidRPr="0055194B">
        <w:rPr>
          <w:rStyle w:val="FontStyle49"/>
          <w:rFonts w:ascii="Arial" w:hAnsi="Arial" w:cs="Arial"/>
          <w:sz w:val="20"/>
          <w:szCs w:val="20"/>
        </w:rPr>
        <w:t>Биржа</w:t>
      </w:r>
      <w:r w:rsidR="00F37E95" w:rsidRPr="0055194B">
        <w:rPr>
          <w:rStyle w:val="FontStyle49"/>
          <w:rFonts w:ascii="Arial" w:hAnsi="Arial" w:cs="Arial"/>
          <w:sz w:val="20"/>
          <w:szCs w:val="20"/>
        </w:rPr>
        <w:t>, организатор закупок, тендерная комиссия, экспертная комиссия (эксперт) не несут обязательства по возмещению этих расходов независимо от итогов закупок способом тендера.</w:t>
      </w:r>
    </w:p>
    <w:p w14:paraId="60B0293E" w14:textId="77777777" w:rsidR="00F37E95" w:rsidRPr="0055194B" w:rsidRDefault="00F37E95" w:rsidP="0055194B">
      <w:pPr>
        <w:tabs>
          <w:tab w:val="left" w:pos="993"/>
          <w:tab w:val="left" w:pos="1276"/>
        </w:tabs>
        <w:ind w:firstLine="709"/>
        <w:jc w:val="center"/>
        <w:rPr>
          <w:rFonts w:ascii="Arial" w:hAnsi="Arial" w:cs="Arial"/>
          <w:b/>
          <w:sz w:val="20"/>
          <w:szCs w:val="20"/>
        </w:rPr>
      </w:pPr>
    </w:p>
    <w:p w14:paraId="612B22C3" w14:textId="77777777" w:rsidR="005E0060"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5. Обеспечение тендерной заявки</w:t>
      </w:r>
    </w:p>
    <w:p w14:paraId="4EE17A9D" w14:textId="77777777" w:rsidR="00F37E95" w:rsidRPr="0055194B" w:rsidRDefault="00933662" w:rsidP="0055194B">
      <w:pPr>
        <w:pStyle w:val="Style5"/>
        <w:widowControl/>
        <w:spacing w:after="120"/>
        <w:ind w:left="450" w:hanging="450"/>
        <w:jc w:val="both"/>
        <w:rPr>
          <w:rStyle w:val="FontStyle49"/>
          <w:rFonts w:ascii="Arial" w:hAnsi="Arial" w:cs="Arial"/>
          <w:sz w:val="20"/>
          <w:szCs w:val="20"/>
        </w:rPr>
      </w:pPr>
      <w:r w:rsidRPr="0055194B">
        <w:rPr>
          <w:rStyle w:val="FontStyle49"/>
          <w:rFonts w:ascii="Arial" w:hAnsi="Arial" w:cs="Arial"/>
          <w:sz w:val="20"/>
          <w:szCs w:val="20"/>
        </w:rPr>
        <w:t>62</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Обеспечение тендерной заявки вносится потенциальным поставщиком в качестве гарантии</w:t>
      </w:r>
      <w:r w:rsidR="00D12862" w:rsidRPr="0055194B">
        <w:rPr>
          <w:rStyle w:val="FontStyle49"/>
          <w:rFonts w:ascii="Arial" w:hAnsi="Arial" w:cs="Arial"/>
          <w:sz w:val="20"/>
          <w:szCs w:val="20"/>
        </w:rPr>
        <w:t xml:space="preserve"> </w:t>
      </w:r>
      <w:r w:rsidR="00F37E95" w:rsidRPr="0055194B">
        <w:rPr>
          <w:rStyle w:val="FontStyle49"/>
          <w:rFonts w:ascii="Arial" w:hAnsi="Arial" w:cs="Arial"/>
          <w:sz w:val="20"/>
          <w:szCs w:val="20"/>
        </w:rPr>
        <w:t>того, что он:</w:t>
      </w:r>
    </w:p>
    <w:p w14:paraId="3B29C8D4" w14:textId="77777777" w:rsidR="00F37E95" w:rsidRPr="0055194B" w:rsidRDefault="00F37E95" w:rsidP="0055194B">
      <w:pPr>
        <w:pStyle w:val="Style6"/>
        <w:numPr>
          <w:ilvl w:val="0"/>
          <w:numId w:val="18"/>
        </w:numPr>
        <w:spacing w:after="120" w:line="240" w:lineRule="auto"/>
        <w:ind w:left="900" w:hanging="450"/>
        <w:rPr>
          <w:rFonts w:ascii="Arial" w:hAnsi="Arial" w:cs="Arial"/>
          <w:sz w:val="20"/>
          <w:szCs w:val="20"/>
        </w:rPr>
      </w:pPr>
      <w:r w:rsidRPr="0055194B">
        <w:rPr>
          <w:rFonts w:ascii="Arial" w:hAnsi="Arial" w:cs="Arial"/>
          <w:sz w:val="20"/>
          <w:szCs w:val="20"/>
        </w:rPr>
        <w:t>не отзовет либо не изменит свою тендерную заявку после истечения окончательного срока представления заявок;</w:t>
      </w:r>
    </w:p>
    <w:p w14:paraId="4D0A4727" w14:textId="77777777" w:rsidR="00F37E95" w:rsidRPr="0055194B" w:rsidRDefault="00F37E95" w:rsidP="0055194B">
      <w:pPr>
        <w:pStyle w:val="Style6"/>
        <w:numPr>
          <w:ilvl w:val="0"/>
          <w:numId w:val="18"/>
        </w:numPr>
        <w:spacing w:after="120" w:line="240" w:lineRule="auto"/>
        <w:ind w:left="900" w:hanging="450"/>
        <w:rPr>
          <w:rFonts w:ascii="Arial" w:hAnsi="Arial" w:cs="Arial"/>
          <w:sz w:val="20"/>
          <w:szCs w:val="20"/>
        </w:rPr>
      </w:pPr>
      <w:r w:rsidRPr="0055194B">
        <w:rPr>
          <w:rFonts w:ascii="Arial" w:hAnsi="Arial" w:cs="Arial"/>
          <w:sz w:val="20"/>
          <w:szCs w:val="20"/>
        </w:rPr>
        <w:t xml:space="preserve">в случае определения его победителем тендера заключит договор о закупках с </w:t>
      </w:r>
      <w:r w:rsidR="00CE6AFC" w:rsidRPr="0055194B">
        <w:rPr>
          <w:rFonts w:ascii="Arial" w:hAnsi="Arial" w:cs="Arial"/>
          <w:sz w:val="20"/>
          <w:szCs w:val="20"/>
        </w:rPr>
        <w:t xml:space="preserve">Биржей </w:t>
      </w:r>
      <w:r w:rsidR="006341A5" w:rsidRPr="0055194B">
        <w:rPr>
          <w:rFonts w:ascii="Arial" w:hAnsi="Arial" w:cs="Arial"/>
          <w:sz w:val="20"/>
          <w:szCs w:val="20"/>
        </w:rPr>
        <w:br/>
      </w:r>
      <w:r w:rsidRPr="0055194B">
        <w:rPr>
          <w:rFonts w:ascii="Arial" w:hAnsi="Arial" w:cs="Arial"/>
          <w:sz w:val="20"/>
          <w:szCs w:val="20"/>
        </w:rPr>
        <w:t xml:space="preserve">в сроки, установленные протоколом об итогах тендера, и внесет обеспечение исполнения договора о </w:t>
      </w:r>
      <w:proofErr w:type="gramStart"/>
      <w:r w:rsidRPr="0055194B">
        <w:rPr>
          <w:rFonts w:ascii="Arial" w:hAnsi="Arial" w:cs="Arial"/>
          <w:sz w:val="20"/>
          <w:szCs w:val="20"/>
        </w:rPr>
        <w:t>закупках в случае если</w:t>
      </w:r>
      <w:proofErr w:type="gramEnd"/>
      <w:r w:rsidRPr="0055194B">
        <w:rPr>
          <w:rFonts w:ascii="Arial" w:hAnsi="Arial" w:cs="Arial"/>
          <w:sz w:val="20"/>
          <w:szCs w:val="20"/>
        </w:rPr>
        <w:t xml:space="preserve"> условиями проводимых закупок предусмотрено внесение такого обеспечения.</w:t>
      </w:r>
    </w:p>
    <w:p w14:paraId="1E5890B7"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63</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 xml:space="preserve">Обеспечение тендерной заявки вносится </w:t>
      </w:r>
      <w:r w:rsidR="00E569E9" w:rsidRPr="0055194B">
        <w:rPr>
          <w:rStyle w:val="FontStyle49"/>
          <w:rFonts w:ascii="Arial" w:hAnsi="Arial" w:cs="Arial"/>
          <w:sz w:val="20"/>
          <w:szCs w:val="20"/>
        </w:rPr>
        <w:t xml:space="preserve">в размере 1 (одного) процента от суммы, указанной для закупки данного </w:t>
      </w:r>
      <w:r w:rsidR="0098570C" w:rsidRPr="0055194B">
        <w:rPr>
          <w:rStyle w:val="FontStyle49"/>
          <w:rFonts w:ascii="Arial" w:hAnsi="Arial" w:cs="Arial"/>
          <w:sz w:val="20"/>
          <w:szCs w:val="20"/>
        </w:rPr>
        <w:t>ТРУ</w:t>
      </w:r>
      <w:r w:rsidR="00E569E9" w:rsidRPr="0055194B">
        <w:rPr>
          <w:rStyle w:val="FontStyle49"/>
          <w:rFonts w:ascii="Arial" w:hAnsi="Arial" w:cs="Arial"/>
          <w:sz w:val="20"/>
          <w:szCs w:val="20"/>
        </w:rPr>
        <w:t>.</w:t>
      </w:r>
    </w:p>
    <w:p w14:paraId="46B48563" w14:textId="77777777" w:rsidR="00E569E9" w:rsidRPr="0055194B" w:rsidRDefault="00E569E9" w:rsidP="0055194B">
      <w:pPr>
        <w:pStyle w:val="Style6"/>
        <w:widowControl/>
        <w:spacing w:after="120" w:line="240" w:lineRule="auto"/>
        <w:ind w:left="432" w:firstLine="0"/>
        <w:rPr>
          <w:rStyle w:val="FontStyle49"/>
          <w:rFonts w:ascii="Arial" w:hAnsi="Arial" w:cs="Arial"/>
          <w:sz w:val="20"/>
          <w:szCs w:val="20"/>
        </w:rPr>
      </w:pPr>
      <w:r w:rsidRPr="0055194B">
        <w:rPr>
          <w:rStyle w:val="FontStyle49"/>
          <w:rFonts w:ascii="Arial" w:hAnsi="Arial" w:cs="Arial"/>
          <w:sz w:val="20"/>
          <w:szCs w:val="20"/>
        </w:rPr>
        <w:t>Сумма обеспечения тендерной заявки, исчисленная в тиынах, округляется. При этом сумма менее 50 (пятидесяти) тиын округляется до нуля, а сумма, равная 50 (пятидесяти) тиынам и выше, округляется до 1 (одного) тенге.</w:t>
      </w:r>
    </w:p>
    <w:p w14:paraId="166DF6B1" w14:textId="77777777"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64</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Срок действия обеспечения тендерной заявки исчисляется с даты вскрытия тендерных заявок.</w:t>
      </w:r>
    </w:p>
    <w:p w14:paraId="139DA1F8" w14:textId="77777777" w:rsidR="00F37E95"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65</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Потенциальный поставщик вносит обеспечение тендерной заявки только на лоты, по которым представляется тендерная заявка.</w:t>
      </w:r>
    </w:p>
    <w:p w14:paraId="215B6D61" w14:textId="77777777" w:rsidR="00D5244F" w:rsidRPr="0055194B" w:rsidRDefault="00D5244F" w:rsidP="0055194B">
      <w:pPr>
        <w:pStyle w:val="Style6"/>
        <w:widowControl/>
        <w:tabs>
          <w:tab w:val="left" w:pos="360"/>
        </w:tabs>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Допускается внесение обеспечения тендерной заявки на тендер, состоящий из лотов, в общей сумме, равной 1 (одному) проценту от общей суммы закупаемых товаров, работ, услуг, без разделения сумм обеспечения по каждому заявленному лоту.</w:t>
      </w:r>
    </w:p>
    <w:p w14:paraId="4B7FE440" w14:textId="77777777"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66</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 xml:space="preserve">Для определения соответствия требованиям Правил обеспечения тендерной заявки, внесенного потенциальным поставщиком </w:t>
      </w:r>
      <w:r w:rsidR="009E7769" w:rsidRPr="0055194B">
        <w:rPr>
          <w:rStyle w:val="FontStyle49"/>
          <w:rFonts w:ascii="Arial" w:hAnsi="Arial" w:cs="Arial"/>
          <w:sz w:val="20"/>
          <w:szCs w:val="20"/>
        </w:rPr>
        <w:t>–</w:t>
      </w:r>
      <w:r w:rsidR="00F37E95" w:rsidRPr="0055194B">
        <w:rPr>
          <w:rStyle w:val="FontStyle49"/>
          <w:rFonts w:ascii="Arial" w:hAnsi="Arial" w:cs="Arial"/>
          <w:sz w:val="20"/>
          <w:szCs w:val="20"/>
        </w:rPr>
        <w:t xml:space="preserve"> нерезидентом Республики Казахстан, выраженного в иной валюте, тендерная комиссия переводит обеспечение тендерной заявки в денежную единицу Республики Казахстан по официальному курсу, установленному Национальным Банком на дату перечисления платежа (выдачи банковской гарантии).</w:t>
      </w:r>
    </w:p>
    <w:p w14:paraId="04644611" w14:textId="77777777"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lastRenderedPageBreak/>
        <w:t>67</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Потенциальный поставщик выбирает один из следующих видов обеспечения тендерной заявки:</w:t>
      </w:r>
    </w:p>
    <w:p w14:paraId="15E0B359"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3E52E3" w:rsidRPr="0055194B">
        <w:rPr>
          <w:rFonts w:ascii="Arial" w:hAnsi="Arial" w:cs="Arial"/>
          <w:sz w:val="20"/>
          <w:szCs w:val="20"/>
        </w:rPr>
        <w:tab/>
      </w:r>
      <w:r w:rsidRPr="0055194B">
        <w:rPr>
          <w:rFonts w:ascii="Arial" w:hAnsi="Arial" w:cs="Arial"/>
          <w:sz w:val="20"/>
          <w:szCs w:val="20"/>
        </w:rPr>
        <w:t xml:space="preserve">гарантийный денежный взнос, который вносится на банковский счет </w:t>
      </w:r>
      <w:r w:rsidR="00CE6AFC" w:rsidRPr="0055194B">
        <w:rPr>
          <w:rFonts w:ascii="Arial" w:hAnsi="Arial" w:cs="Arial"/>
          <w:sz w:val="20"/>
          <w:szCs w:val="20"/>
        </w:rPr>
        <w:t>Биржи</w:t>
      </w:r>
      <w:r w:rsidRPr="0055194B">
        <w:rPr>
          <w:rFonts w:ascii="Arial" w:hAnsi="Arial" w:cs="Arial"/>
          <w:sz w:val="20"/>
          <w:szCs w:val="20"/>
        </w:rPr>
        <w:t>;</w:t>
      </w:r>
    </w:p>
    <w:p w14:paraId="684D2782"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3E52E3" w:rsidRPr="0055194B">
        <w:rPr>
          <w:rFonts w:ascii="Arial" w:hAnsi="Arial" w:cs="Arial"/>
          <w:sz w:val="20"/>
          <w:szCs w:val="20"/>
        </w:rPr>
        <w:tab/>
      </w:r>
      <w:r w:rsidRPr="0055194B">
        <w:rPr>
          <w:rFonts w:ascii="Arial" w:hAnsi="Arial" w:cs="Arial"/>
          <w:sz w:val="20"/>
          <w:szCs w:val="20"/>
        </w:rPr>
        <w:t xml:space="preserve">банковскую гарантию по форме согласно приложению </w:t>
      </w:r>
      <w:r w:rsidR="00C31D66" w:rsidRPr="0055194B">
        <w:rPr>
          <w:rFonts w:ascii="Arial" w:hAnsi="Arial" w:cs="Arial"/>
          <w:sz w:val="20"/>
          <w:szCs w:val="20"/>
        </w:rPr>
        <w:t>9</w:t>
      </w:r>
      <w:r w:rsidRPr="0055194B">
        <w:rPr>
          <w:rFonts w:ascii="Arial" w:hAnsi="Arial" w:cs="Arial"/>
          <w:sz w:val="20"/>
          <w:szCs w:val="20"/>
        </w:rPr>
        <w:t xml:space="preserve"> к Правилам.</w:t>
      </w:r>
    </w:p>
    <w:p w14:paraId="72F19FAF"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68</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тендерной заявки, не допускается.</w:t>
      </w:r>
    </w:p>
    <w:p w14:paraId="3A87E746" w14:textId="77777777" w:rsidR="00F37E95" w:rsidRPr="0055194B" w:rsidRDefault="00F37E95" w:rsidP="0055194B">
      <w:pPr>
        <w:pStyle w:val="Style6"/>
        <w:widowControl/>
        <w:spacing w:after="120" w:line="240" w:lineRule="auto"/>
        <w:ind w:left="432" w:firstLine="0"/>
        <w:rPr>
          <w:rStyle w:val="FontStyle49"/>
          <w:rFonts w:ascii="Arial" w:hAnsi="Arial" w:cs="Arial"/>
          <w:sz w:val="20"/>
          <w:szCs w:val="20"/>
        </w:rPr>
      </w:pPr>
      <w:r w:rsidRPr="0055194B">
        <w:rPr>
          <w:rStyle w:val="FontStyle49"/>
          <w:rFonts w:ascii="Arial" w:hAnsi="Arial" w:cs="Arial"/>
          <w:sz w:val="20"/>
          <w:szCs w:val="20"/>
        </w:rPr>
        <w:t xml:space="preserve">Использование </w:t>
      </w:r>
      <w:r w:rsidR="00CE6AFC" w:rsidRPr="0055194B">
        <w:rPr>
          <w:rStyle w:val="FontStyle49"/>
          <w:rFonts w:ascii="Arial" w:hAnsi="Arial" w:cs="Arial"/>
          <w:sz w:val="20"/>
          <w:szCs w:val="20"/>
        </w:rPr>
        <w:t>Биржей</w:t>
      </w:r>
      <w:r w:rsidRPr="0055194B">
        <w:rPr>
          <w:rStyle w:val="FontStyle49"/>
          <w:rFonts w:ascii="Arial" w:hAnsi="Arial" w:cs="Arial"/>
          <w:sz w:val="20"/>
          <w:szCs w:val="20"/>
        </w:rPr>
        <w:t xml:space="preserve"> гарантийного денежного взноса, внесенного потенциальным поставщиком, не допускается.</w:t>
      </w:r>
    </w:p>
    <w:p w14:paraId="0AC03516"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69</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Срок действия банковской гарантии устанавливается не менее срока действия самой тендерной заявки. Срок действия банковской гарантии продлевается на срок продления тендерной заявки.</w:t>
      </w:r>
    </w:p>
    <w:p w14:paraId="0AC13981"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70</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Все тендерные заявки, не имеющие обеспечения тендерной заявки, отклоняются тендерной комиссией, как несоответствующие требованиям Правил.</w:t>
      </w:r>
    </w:p>
    <w:p w14:paraId="31C7B94B"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71</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Обеспечение тендерной заявки, внесенное потенциальным поставщиком, возвращается потенциальному поставщику в течение десяти рабочих дней с даты наступления одного из следующих случаев:</w:t>
      </w:r>
    </w:p>
    <w:p w14:paraId="561C4B43"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1)</w:t>
      </w:r>
      <w:r w:rsidR="00722731" w:rsidRPr="0055194B">
        <w:rPr>
          <w:rFonts w:ascii="Arial" w:hAnsi="Arial" w:cs="Arial"/>
          <w:sz w:val="20"/>
          <w:szCs w:val="20"/>
        </w:rPr>
        <w:tab/>
      </w:r>
      <w:r w:rsidRPr="0055194B">
        <w:rPr>
          <w:rFonts w:ascii="Arial" w:hAnsi="Arial" w:cs="Arial"/>
          <w:sz w:val="20"/>
          <w:szCs w:val="20"/>
        </w:rPr>
        <w:t>отзыва данным потенциальным поставщиком своей тендерной заявки до истечения окончательного срока представления тендерных заявок;</w:t>
      </w:r>
    </w:p>
    <w:p w14:paraId="16801B17"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2)</w:t>
      </w:r>
      <w:r w:rsidR="00722731" w:rsidRPr="0055194B">
        <w:rPr>
          <w:rFonts w:ascii="Arial" w:hAnsi="Arial" w:cs="Arial"/>
          <w:sz w:val="20"/>
          <w:szCs w:val="20"/>
        </w:rPr>
        <w:tab/>
      </w:r>
      <w:r w:rsidRPr="0055194B">
        <w:rPr>
          <w:rFonts w:ascii="Arial" w:hAnsi="Arial" w:cs="Arial"/>
          <w:sz w:val="20"/>
          <w:szCs w:val="20"/>
        </w:rPr>
        <w:t xml:space="preserve">подписания протокола о допуске к участию в тендере. </w:t>
      </w:r>
    </w:p>
    <w:p w14:paraId="4B9BFB59"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Указанный случай не распространяется на потенциальных поставщиков, признанных участниками тендера;</w:t>
      </w:r>
    </w:p>
    <w:p w14:paraId="3A0675CD" w14:textId="77777777" w:rsidR="00F37E95" w:rsidRPr="0055194B" w:rsidRDefault="00F37E95" w:rsidP="0055194B">
      <w:pPr>
        <w:pStyle w:val="Style6"/>
        <w:numPr>
          <w:ilvl w:val="0"/>
          <w:numId w:val="18"/>
        </w:numPr>
        <w:spacing w:after="120" w:line="240" w:lineRule="auto"/>
        <w:ind w:left="900" w:hanging="450"/>
        <w:rPr>
          <w:rFonts w:ascii="Arial" w:hAnsi="Arial" w:cs="Arial"/>
          <w:sz w:val="20"/>
          <w:szCs w:val="20"/>
        </w:rPr>
      </w:pPr>
      <w:r w:rsidRPr="0055194B">
        <w:rPr>
          <w:rFonts w:ascii="Arial" w:hAnsi="Arial" w:cs="Arial"/>
          <w:sz w:val="20"/>
          <w:szCs w:val="20"/>
        </w:rPr>
        <w:t xml:space="preserve">подписания протокола об итогах тендера. </w:t>
      </w:r>
    </w:p>
    <w:p w14:paraId="24E2059A"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Указанный случай не распространяется на потенциального постав</w:t>
      </w:r>
      <w:r w:rsidR="00722731" w:rsidRPr="0055194B">
        <w:rPr>
          <w:rFonts w:ascii="Arial" w:hAnsi="Arial" w:cs="Arial"/>
          <w:sz w:val="20"/>
          <w:szCs w:val="20"/>
        </w:rPr>
        <w:t xml:space="preserve">щика, </w:t>
      </w:r>
      <w:r w:rsidRPr="0055194B">
        <w:rPr>
          <w:rFonts w:ascii="Arial" w:hAnsi="Arial" w:cs="Arial"/>
          <w:sz w:val="20"/>
          <w:szCs w:val="20"/>
        </w:rPr>
        <w:t>определенного победителем;</w:t>
      </w:r>
    </w:p>
    <w:p w14:paraId="0DFDAD68"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4)</w:t>
      </w:r>
      <w:r w:rsidR="00722731" w:rsidRPr="0055194B">
        <w:rPr>
          <w:rFonts w:ascii="Arial" w:hAnsi="Arial" w:cs="Arial"/>
          <w:sz w:val="20"/>
          <w:szCs w:val="20"/>
        </w:rPr>
        <w:tab/>
      </w:r>
      <w:r w:rsidRPr="0055194B">
        <w:rPr>
          <w:rFonts w:ascii="Arial" w:hAnsi="Arial" w:cs="Arial"/>
          <w:sz w:val="20"/>
          <w:szCs w:val="20"/>
        </w:rPr>
        <w:t>вступления в силу договора о закупках и (или) внесения победителем тендера обеспечения исполнения договора о закупках.</w:t>
      </w:r>
    </w:p>
    <w:p w14:paraId="57F214B2"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72</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Обеспечение тендерной заявки, внесенное потенциальным поставщиком, не возвращается при наступлении одного из следующих случаев:</w:t>
      </w:r>
    </w:p>
    <w:p w14:paraId="7D10C70E"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1)</w:t>
      </w:r>
      <w:r w:rsidR="00722731" w:rsidRPr="0055194B">
        <w:rPr>
          <w:rFonts w:ascii="Arial" w:hAnsi="Arial" w:cs="Arial"/>
          <w:sz w:val="20"/>
          <w:szCs w:val="20"/>
        </w:rPr>
        <w:tab/>
      </w:r>
      <w:r w:rsidRPr="0055194B">
        <w:rPr>
          <w:rFonts w:ascii="Arial" w:hAnsi="Arial" w:cs="Arial"/>
          <w:sz w:val="20"/>
          <w:szCs w:val="20"/>
        </w:rPr>
        <w:t xml:space="preserve">потенциальный поставщик отозвал </w:t>
      </w:r>
      <w:r w:rsidR="00722731" w:rsidRPr="0055194B">
        <w:rPr>
          <w:rFonts w:ascii="Arial" w:hAnsi="Arial" w:cs="Arial"/>
          <w:sz w:val="20"/>
          <w:szCs w:val="20"/>
        </w:rPr>
        <w:t xml:space="preserve">либо изменил </w:t>
      </w:r>
      <w:r w:rsidR="008A4240" w:rsidRPr="0055194B">
        <w:rPr>
          <w:rFonts w:ascii="Arial" w:hAnsi="Arial" w:cs="Arial"/>
          <w:sz w:val="20"/>
          <w:szCs w:val="20"/>
        </w:rPr>
        <w:t>и (или)</w:t>
      </w:r>
      <w:r w:rsidRPr="0055194B">
        <w:rPr>
          <w:rFonts w:ascii="Arial" w:hAnsi="Arial" w:cs="Arial"/>
          <w:sz w:val="20"/>
          <w:szCs w:val="20"/>
        </w:rPr>
        <w:t xml:space="preserve"> дополнил тендерную заявку после истечения окончательного срока представления тендерных заявок;</w:t>
      </w:r>
    </w:p>
    <w:p w14:paraId="07B14E7D"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2)</w:t>
      </w:r>
      <w:r w:rsidR="00722731" w:rsidRPr="0055194B">
        <w:rPr>
          <w:rFonts w:ascii="Arial" w:hAnsi="Arial" w:cs="Arial"/>
          <w:sz w:val="20"/>
          <w:szCs w:val="20"/>
        </w:rPr>
        <w:tab/>
      </w:r>
      <w:r w:rsidRPr="0055194B">
        <w:rPr>
          <w:rFonts w:ascii="Arial" w:hAnsi="Arial" w:cs="Arial"/>
          <w:sz w:val="20"/>
          <w:szCs w:val="20"/>
        </w:rPr>
        <w:t>потенциальный поставщик, определенный победителем тендера, уклонился от заключения договора о закупках;</w:t>
      </w:r>
    </w:p>
    <w:p w14:paraId="381CC230"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722731" w:rsidRPr="0055194B">
        <w:rPr>
          <w:rFonts w:ascii="Arial" w:hAnsi="Arial" w:cs="Arial"/>
          <w:sz w:val="20"/>
          <w:szCs w:val="20"/>
        </w:rPr>
        <w:tab/>
      </w:r>
      <w:r w:rsidRPr="0055194B">
        <w:rPr>
          <w:rFonts w:ascii="Arial" w:hAnsi="Arial" w:cs="Arial"/>
          <w:sz w:val="20"/>
          <w:szCs w:val="20"/>
        </w:rPr>
        <w:t xml:space="preserve">победитель тендера, заключив договор о закупках, не исполнил либо несвоевременно исполнил требование о внесении обеспечения исполнения договора о закупках, за исключением случая, предусмотренного частью второй пункта </w:t>
      </w:r>
      <w:r w:rsidR="0027460C" w:rsidRPr="0055194B">
        <w:rPr>
          <w:rFonts w:ascii="Arial" w:hAnsi="Arial" w:cs="Arial"/>
          <w:sz w:val="20"/>
          <w:szCs w:val="20"/>
        </w:rPr>
        <w:t xml:space="preserve">156 </w:t>
      </w:r>
      <w:r w:rsidRPr="0055194B">
        <w:rPr>
          <w:rFonts w:ascii="Arial" w:hAnsi="Arial" w:cs="Arial"/>
          <w:sz w:val="20"/>
          <w:szCs w:val="20"/>
        </w:rPr>
        <w:t>Правил;</w:t>
      </w:r>
    </w:p>
    <w:p w14:paraId="42528ECB" w14:textId="77777777" w:rsidR="00F37E95" w:rsidRPr="0055194B" w:rsidRDefault="00F37E95" w:rsidP="0055194B">
      <w:pPr>
        <w:tabs>
          <w:tab w:val="left" w:pos="993"/>
          <w:tab w:val="left" w:pos="1276"/>
        </w:tabs>
        <w:ind w:firstLine="709"/>
        <w:jc w:val="both"/>
        <w:rPr>
          <w:rFonts w:ascii="Arial" w:hAnsi="Arial" w:cs="Arial"/>
          <w:sz w:val="20"/>
          <w:szCs w:val="20"/>
        </w:rPr>
      </w:pPr>
    </w:p>
    <w:p w14:paraId="743CD60A" w14:textId="77777777" w:rsidR="005E0060"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6. Вскрытие тендерных заявок</w:t>
      </w:r>
    </w:p>
    <w:p w14:paraId="5CEC24BC" w14:textId="77777777" w:rsidR="00F37E95" w:rsidRPr="0055194B" w:rsidRDefault="00933662" w:rsidP="0055194B">
      <w:pPr>
        <w:pStyle w:val="Style5"/>
        <w:widowControl/>
        <w:spacing w:after="120"/>
        <w:ind w:left="432" w:hanging="432"/>
        <w:jc w:val="both"/>
        <w:rPr>
          <w:rStyle w:val="FontStyle49"/>
          <w:rFonts w:ascii="Arial" w:hAnsi="Arial" w:cs="Arial"/>
          <w:sz w:val="20"/>
          <w:szCs w:val="20"/>
        </w:rPr>
      </w:pPr>
      <w:r w:rsidRPr="0055194B">
        <w:rPr>
          <w:rStyle w:val="FontStyle49"/>
          <w:rFonts w:ascii="Arial" w:hAnsi="Arial" w:cs="Arial"/>
          <w:sz w:val="20"/>
          <w:szCs w:val="20"/>
        </w:rPr>
        <w:t>73</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Поступившие тендерные заявки, за исключением тендерных ценовых предложений, вскрываются в день, время и месте, указанные в объявлении.</w:t>
      </w:r>
    </w:p>
    <w:p w14:paraId="6A4A17BC"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74</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При вскрытии конвертов с тендерными заявками допускается присутствие потенциального поставщика, представи</w:t>
      </w:r>
      <w:r w:rsidR="009A11C4" w:rsidRPr="0055194B">
        <w:rPr>
          <w:rStyle w:val="FontStyle49"/>
          <w:rFonts w:ascii="Arial" w:hAnsi="Arial" w:cs="Arial"/>
          <w:sz w:val="20"/>
          <w:szCs w:val="20"/>
        </w:rPr>
        <w:t>вшего тендерную заявку, и (</w:t>
      </w:r>
      <w:r w:rsidR="00F37E95" w:rsidRPr="0055194B">
        <w:rPr>
          <w:rStyle w:val="FontStyle49"/>
          <w:rFonts w:ascii="Arial" w:hAnsi="Arial" w:cs="Arial"/>
          <w:sz w:val="20"/>
          <w:szCs w:val="20"/>
        </w:rPr>
        <w:t>или</w:t>
      </w:r>
      <w:r w:rsidR="009A11C4" w:rsidRPr="0055194B">
        <w:rPr>
          <w:rStyle w:val="FontStyle49"/>
          <w:rFonts w:ascii="Arial" w:hAnsi="Arial" w:cs="Arial"/>
          <w:sz w:val="20"/>
          <w:szCs w:val="20"/>
        </w:rPr>
        <w:t>)</w:t>
      </w:r>
      <w:r w:rsidR="00F37E95" w:rsidRPr="0055194B">
        <w:rPr>
          <w:rStyle w:val="FontStyle49"/>
          <w:rFonts w:ascii="Arial" w:hAnsi="Arial" w:cs="Arial"/>
          <w:sz w:val="20"/>
          <w:szCs w:val="20"/>
        </w:rPr>
        <w:t xml:space="preserve"> его уполномоченного представителя, при наличии документально оформленных полномочий.</w:t>
      </w:r>
    </w:p>
    <w:p w14:paraId="377D8687"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75</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Тендерные ценовые предложения вскрываются после допуска потенциальных поставщиков на участие в тендере либо в случае представления одной тендерной заявки.</w:t>
      </w:r>
    </w:p>
    <w:p w14:paraId="659EACDA"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76</w:t>
      </w:r>
      <w:r w:rsidR="00CE6AFC" w:rsidRPr="0055194B">
        <w:rPr>
          <w:rStyle w:val="FontStyle49"/>
          <w:rFonts w:ascii="Arial" w:hAnsi="Arial" w:cs="Arial"/>
          <w:sz w:val="20"/>
          <w:szCs w:val="20"/>
        </w:rPr>
        <w:t>.</w:t>
      </w:r>
      <w:r w:rsidR="00CE6AFC" w:rsidRPr="0055194B">
        <w:rPr>
          <w:rStyle w:val="FontStyle49"/>
          <w:rFonts w:ascii="Arial" w:hAnsi="Arial" w:cs="Arial"/>
          <w:sz w:val="20"/>
          <w:szCs w:val="20"/>
        </w:rPr>
        <w:tab/>
      </w:r>
      <w:r w:rsidR="00F37E95" w:rsidRPr="0055194B">
        <w:rPr>
          <w:rStyle w:val="FontStyle49"/>
          <w:rFonts w:ascii="Arial" w:hAnsi="Arial" w:cs="Arial"/>
          <w:sz w:val="20"/>
          <w:szCs w:val="20"/>
        </w:rPr>
        <w:t>Заседание тендерной комиссии по вскрытию тендерных заявок проходит в следующей последовательности:</w:t>
      </w:r>
    </w:p>
    <w:p w14:paraId="135A0FCC" w14:textId="77777777" w:rsidR="00F37E95" w:rsidRPr="0055194B" w:rsidRDefault="00FC0D52"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секретарь</w:t>
      </w:r>
      <w:r w:rsidR="00F37E95" w:rsidRPr="0055194B">
        <w:rPr>
          <w:rFonts w:ascii="Arial" w:hAnsi="Arial" w:cs="Arial"/>
          <w:sz w:val="20"/>
          <w:szCs w:val="20"/>
        </w:rPr>
        <w:t xml:space="preserve"> тендерной комиссии:</w:t>
      </w:r>
    </w:p>
    <w:p w14:paraId="011CCE78" w14:textId="77777777" w:rsidR="00F37E95" w:rsidRPr="0055194B" w:rsidRDefault="00F37E95" w:rsidP="0055194B">
      <w:pPr>
        <w:pStyle w:val="Style6"/>
        <w:numPr>
          <w:ilvl w:val="0"/>
          <w:numId w:val="39"/>
        </w:numPr>
        <w:spacing w:after="120" w:line="240" w:lineRule="auto"/>
        <w:ind w:left="900" w:hanging="450"/>
        <w:rPr>
          <w:rFonts w:ascii="Arial" w:hAnsi="Arial" w:cs="Arial"/>
          <w:sz w:val="20"/>
          <w:szCs w:val="20"/>
        </w:rPr>
      </w:pPr>
      <w:r w:rsidRPr="0055194B">
        <w:rPr>
          <w:rFonts w:ascii="Arial" w:hAnsi="Arial" w:cs="Arial"/>
          <w:sz w:val="20"/>
          <w:szCs w:val="20"/>
        </w:rPr>
        <w:lastRenderedPageBreak/>
        <w:t>информирует присутствующих о:</w:t>
      </w:r>
    </w:p>
    <w:p w14:paraId="49297E67" w14:textId="77777777" w:rsidR="00F37E95" w:rsidRPr="0055194B" w:rsidRDefault="00F37E95" w:rsidP="0055194B">
      <w:pPr>
        <w:pStyle w:val="Style6"/>
        <w:numPr>
          <w:ilvl w:val="1"/>
          <w:numId w:val="45"/>
        </w:numPr>
        <w:spacing w:after="120" w:line="240" w:lineRule="auto"/>
        <w:ind w:left="1350" w:hanging="450"/>
        <w:rPr>
          <w:rFonts w:ascii="Arial" w:hAnsi="Arial" w:cs="Arial"/>
          <w:sz w:val="20"/>
          <w:szCs w:val="20"/>
        </w:rPr>
      </w:pPr>
      <w:r w:rsidRPr="0055194B">
        <w:rPr>
          <w:rFonts w:ascii="Arial" w:hAnsi="Arial" w:cs="Arial"/>
          <w:sz w:val="20"/>
          <w:szCs w:val="20"/>
        </w:rPr>
        <w:t>составе тендерной комиссии;</w:t>
      </w:r>
    </w:p>
    <w:p w14:paraId="57E300B9" w14:textId="77777777" w:rsidR="00F37E95" w:rsidRPr="0055194B" w:rsidRDefault="00F37E95" w:rsidP="0055194B">
      <w:pPr>
        <w:pStyle w:val="Style6"/>
        <w:numPr>
          <w:ilvl w:val="1"/>
          <w:numId w:val="45"/>
        </w:numPr>
        <w:spacing w:after="120" w:line="240" w:lineRule="auto"/>
        <w:ind w:left="1350" w:hanging="450"/>
        <w:rPr>
          <w:rFonts w:ascii="Arial" w:hAnsi="Arial" w:cs="Arial"/>
          <w:sz w:val="20"/>
          <w:szCs w:val="20"/>
        </w:rPr>
      </w:pPr>
      <w:r w:rsidRPr="0055194B">
        <w:rPr>
          <w:rFonts w:ascii="Arial" w:hAnsi="Arial" w:cs="Arial"/>
          <w:sz w:val="20"/>
          <w:szCs w:val="20"/>
        </w:rPr>
        <w:t>наличии либо отсутствии запросов потенциальных поставщиков по разъяснению условий тендера;</w:t>
      </w:r>
    </w:p>
    <w:p w14:paraId="3A9F8D34" w14:textId="77777777" w:rsidR="00F37E95" w:rsidRPr="0055194B" w:rsidRDefault="00F37E95" w:rsidP="0055194B">
      <w:pPr>
        <w:pStyle w:val="Style6"/>
        <w:numPr>
          <w:ilvl w:val="1"/>
          <w:numId w:val="45"/>
        </w:numPr>
        <w:spacing w:after="120" w:line="240" w:lineRule="auto"/>
        <w:ind w:left="1350" w:hanging="450"/>
        <w:rPr>
          <w:rFonts w:ascii="Arial" w:hAnsi="Arial" w:cs="Arial"/>
          <w:sz w:val="20"/>
          <w:szCs w:val="20"/>
        </w:rPr>
      </w:pPr>
      <w:r w:rsidRPr="0055194B">
        <w:rPr>
          <w:rFonts w:ascii="Arial" w:hAnsi="Arial" w:cs="Arial"/>
          <w:sz w:val="20"/>
          <w:szCs w:val="20"/>
        </w:rPr>
        <w:t>наличии либо отсутствии внесенных изменений и (или) дополнений в условия тендера;</w:t>
      </w:r>
    </w:p>
    <w:p w14:paraId="15F8CF1F" w14:textId="77777777" w:rsidR="00F37E95" w:rsidRPr="0055194B" w:rsidRDefault="00F37E95" w:rsidP="0055194B">
      <w:pPr>
        <w:pStyle w:val="Style6"/>
        <w:numPr>
          <w:ilvl w:val="1"/>
          <w:numId w:val="45"/>
        </w:numPr>
        <w:spacing w:after="120" w:line="240" w:lineRule="auto"/>
        <w:ind w:left="1350" w:hanging="450"/>
        <w:rPr>
          <w:rFonts w:ascii="Arial" w:hAnsi="Arial" w:cs="Arial"/>
          <w:sz w:val="20"/>
          <w:szCs w:val="20"/>
        </w:rPr>
      </w:pPr>
      <w:r w:rsidRPr="0055194B">
        <w:rPr>
          <w:rFonts w:ascii="Arial" w:hAnsi="Arial" w:cs="Arial"/>
          <w:sz w:val="20"/>
          <w:szCs w:val="20"/>
        </w:rPr>
        <w:t>потенциальных поставщиках, представивших тендерные заявки;</w:t>
      </w:r>
    </w:p>
    <w:p w14:paraId="052E99D4" w14:textId="77777777" w:rsidR="00F37E95" w:rsidRPr="0055194B" w:rsidRDefault="00F37E95" w:rsidP="0055194B">
      <w:pPr>
        <w:pStyle w:val="Style6"/>
        <w:numPr>
          <w:ilvl w:val="1"/>
          <w:numId w:val="45"/>
        </w:numPr>
        <w:spacing w:after="120" w:line="240" w:lineRule="auto"/>
        <w:ind w:left="1350" w:hanging="450"/>
        <w:rPr>
          <w:rFonts w:ascii="Arial" w:hAnsi="Arial" w:cs="Arial"/>
          <w:sz w:val="20"/>
          <w:szCs w:val="20"/>
        </w:rPr>
      </w:pPr>
      <w:r w:rsidRPr="0055194B">
        <w:rPr>
          <w:rFonts w:ascii="Arial" w:hAnsi="Arial" w:cs="Arial"/>
          <w:sz w:val="20"/>
          <w:szCs w:val="20"/>
        </w:rPr>
        <w:t>оглашает иную информацию по данному тендеру;</w:t>
      </w:r>
    </w:p>
    <w:p w14:paraId="67D00B04" w14:textId="77777777" w:rsidR="00F37E95" w:rsidRPr="0055194B" w:rsidRDefault="00F37E95" w:rsidP="0055194B">
      <w:pPr>
        <w:pStyle w:val="Style6"/>
        <w:numPr>
          <w:ilvl w:val="0"/>
          <w:numId w:val="39"/>
        </w:numPr>
        <w:spacing w:after="120" w:line="240" w:lineRule="auto"/>
        <w:ind w:left="900" w:hanging="450"/>
        <w:rPr>
          <w:rFonts w:ascii="Arial" w:hAnsi="Arial" w:cs="Arial"/>
          <w:sz w:val="20"/>
          <w:szCs w:val="20"/>
        </w:rPr>
      </w:pPr>
      <w:r w:rsidRPr="0055194B">
        <w:rPr>
          <w:rFonts w:ascii="Arial" w:hAnsi="Arial" w:cs="Arial"/>
          <w:sz w:val="20"/>
          <w:szCs w:val="20"/>
        </w:rPr>
        <w:t>вскрывает конверты с тендерными заявками, за исключением конвертов с тендерными ценовыми предложениями, и оглашает перечень документов, содержащихся в заявке, и их краткое содержание;</w:t>
      </w:r>
    </w:p>
    <w:p w14:paraId="334390B7" w14:textId="77777777" w:rsidR="00F37E95" w:rsidRPr="0055194B" w:rsidRDefault="00F37E95" w:rsidP="0055194B">
      <w:pPr>
        <w:pStyle w:val="Style6"/>
        <w:numPr>
          <w:ilvl w:val="0"/>
          <w:numId w:val="39"/>
        </w:numPr>
        <w:spacing w:after="120" w:line="240" w:lineRule="auto"/>
        <w:ind w:left="900" w:hanging="450"/>
        <w:rPr>
          <w:rFonts w:ascii="Arial" w:hAnsi="Arial" w:cs="Arial"/>
          <w:sz w:val="20"/>
          <w:szCs w:val="20"/>
        </w:rPr>
      </w:pPr>
      <w:r w:rsidRPr="0055194B">
        <w:rPr>
          <w:rFonts w:ascii="Arial" w:hAnsi="Arial" w:cs="Arial"/>
          <w:sz w:val="20"/>
          <w:szCs w:val="20"/>
        </w:rPr>
        <w:t>запрашивает уполномоченных представителей потенциальных поставщиков о наличии жалоб на действия (бездействие), решения тендерной комиссии;</w:t>
      </w:r>
    </w:p>
    <w:p w14:paraId="42138469" w14:textId="77777777" w:rsidR="00F37E95" w:rsidRPr="0055194B" w:rsidRDefault="00F37E95" w:rsidP="0055194B">
      <w:pPr>
        <w:pStyle w:val="Style6"/>
        <w:numPr>
          <w:ilvl w:val="0"/>
          <w:numId w:val="39"/>
        </w:numPr>
        <w:spacing w:after="120" w:line="240" w:lineRule="auto"/>
        <w:ind w:left="900" w:hanging="450"/>
        <w:rPr>
          <w:rFonts w:ascii="Arial" w:hAnsi="Arial" w:cs="Arial"/>
          <w:sz w:val="20"/>
          <w:szCs w:val="20"/>
        </w:rPr>
      </w:pPr>
      <w:r w:rsidRPr="0055194B">
        <w:rPr>
          <w:rFonts w:ascii="Arial" w:hAnsi="Arial" w:cs="Arial"/>
          <w:sz w:val="20"/>
          <w:szCs w:val="20"/>
        </w:rPr>
        <w:t xml:space="preserve">информирует потенциальных поставщиков о сроке </w:t>
      </w:r>
      <w:r w:rsidR="007A62E8" w:rsidRPr="0055194B">
        <w:rPr>
          <w:rFonts w:ascii="Arial" w:hAnsi="Arial" w:cs="Arial"/>
          <w:sz w:val="20"/>
          <w:szCs w:val="20"/>
        </w:rPr>
        <w:t xml:space="preserve">размещения на интернет-ресурсе </w:t>
      </w:r>
      <w:r w:rsidR="00FF1F0E" w:rsidRPr="0055194B">
        <w:rPr>
          <w:rFonts w:ascii="Arial" w:hAnsi="Arial" w:cs="Arial"/>
          <w:sz w:val="20"/>
          <w:szCs w:val="20"/>
        </w:rPr>
        <w:t>Биржи</w:t>
      </w:r>
      <w:r w:rsidRPr="0055194B">
        <w:rPr>
          <w:rFonts w:ascii="Arial" w:hAnsi="Arial" w:cs="Arial"/>
          <w:sz w:val="20"/>
          <w:szCs w:val="20"/>
        </w:rPr>
        <w:t xml:space="preserve"> текста протокола вскрытия тендерных заявок;</w:t>
      </w:r>
    </w:p>
    <w:p w14:paraId="01CB9860" w14:textId="77777777" w:rsidR="00F37E95" w:rsidRPr="0055194B" w:rsidRDefault="00F37E95" w:rsidP="0055194B">
      <w:pPr>
        <w:pStyle w:val="Style6"/>
        <w:numPr>
          <w:ilvl w:val="0"/>
          <w:numId w:val="39"/>
        </w:numPr>
        <w:spacing w:after="120" w:line="240" w:lineRule="auto"/>
        <w:ind w:left="900" w:hanging="450"/>
        <w:rPr>
          <w:rFonts w:ascii="Arial" w:hAnsi="Arial" w:cs="Arial"/>
          <w:sz w:val="20"/>
          <w:szCs w:val="20"/>
        </w:rPr>
      </w:pPr>
      <w:r w:rsidRPr="0055194B">
        <w:rPr>
          <w:rFonts w:ascii="Arial" w:hAnsi="Arial" w:cs="Arial"/>
          <w:sz w:val="20"/>
          <w:szCs w:val="20"/>
        </w:rPr>
        <w:t xml:space="preserve">оформляет соответствующий протокол вскрытия тендерных заявок, </w:t>
      </w:r>
      <w:r w:rsidR="00C17F5F" w:rsidRPr="0055194B">
        <w:rPr>
          <w:rFonts w:ascii="Arial" w:hAnsi="Arial" w:cs="Arial"/>
          <w:sz w:val="20"/>
          <w:szCs w:val="20"/>
        </w:rPr>
        <w:t xml:space="preserve">публикует </w:t>
      </w:r>
      <w:r w:rsidRPr="0055194B">
        <w:rPr>
          <w:rFonts w:ascii="Arial" w:hAnsi="Arial" w:cs="Arial"/>
          <w:sz w:val="20"/>
          <w:szCs w:val="20"/>
        </w:rPr>
        <w:t>его</w:t>
      </w:r>
      <w:r w:rsidR="00C17F5F" w:rsidRPr="0055194B">
        <w:rPr>
          <w:rFonts w:ascii="Arial" w:hAnsi="Arial" w:cs="Arial"/>
          <w:sz w:val="20"/>
          <w:szCs w:val="20"/>
        </w:rPr>
        <w:t xml:space="preserve"> на интернет-ресурсе Биржи</w:t>
      </w:r>
      <w:r w:rsidRPr="0055194B">
        <w:rPr>
          <w:rFonts w:ascii="Arial" w:hAnsi="Arial" w:cs="Arial"/>
          <w:sz w:val="20"/>
          <w:szCs w:val="20"/>
        </w:rPr>
        <w:t>.</w:t>
      </w:r>
    </w:p>
    <w:p w14:paraId="7AA14163" w14:textId="77777777" w:rsidR="00F37E95" w:rsidRPr="0055194B" w:rsidRDefault="00933662"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77</w:t>
      </w:r>
      <w:r w:rsidR="00FF1F0E" w:rsidRPr="0055194B">
        <w:rPr>
          <w:rStyle w:val="FontStyle49"/>
          <w:rFonts w:ascii="Arial" w:hAnsi="Arial" w:cs="Arial"/>
          <w:sz w:val="20"/>
          <w:szCs w:val="20"/>
        </w:rPr>
        <w:t>.</w:t>
      </w:r>
      <w:r w:rsidR="00FF1F0E" w:rsidRPr="0055194B">
        <w:rPr>
          <w:rStyle w:val="FontStyle49"/>
          <w:rFonts w:ascii="Arial" w:hAnsi="Arial" w:cs="Arial"/>
          <w:sz w:val="20"/>
          <w:szCs w:val="20"/>
        </w:rPr>
        <w:tab/>
      </w:r>
      <w:r w:rsidR="00F37E95" w:rsidRPr="0055194B">
        <w:rPr>
          <w:rStyle w:val="FontStyle49"/>
          <w:rFonts w:ascii="Arial" w:hAnsi="Arial" w:cs="Arial"/>
          <w:sz w:val="20"/>
          <w:szCs w:val="20"/>
        </w:rPr>
        <w:t>Протокол вскрытия тендерных заявок</w:t>
      </w:r>
      <w:r w:rsidR="00F37E95" w:rsidRPr="0055194B" w:rsidDel="000F2EFF">
        <w:rPr>
          <w:rStyle w:val="FontStyle49"/>
          <w:rFonts w:ascii="Arial" w:hAnsi="Arial" w:cs="Arial"/>
          <w:sz w:val="20"/>
          <w:szCs w:val="20"/>
        </w:rPr>
        <w:t xml:space="preserve"> </w:t>
      </w:r>
      <w:r w:rsidR="00F37E95" w:rsidRPr="0055194B">
        <w:rPr>
          <w:rStyle w:val="FontStyle49"/>
          <w:rFonts w:ascii="Arial" w:hAnsi="Arial" w:cs="Arial"/>
          <w:sz w:val="20"/>
          <w:szCs w:val="20"/>
        </w:rPr>
        <w:t>содержит следующие сведения:</w:t>
      </w:r>
    </w:p>
    <w:p w14:paraId="17565ABF"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1)</w:t>
      </w:r>
      <w:r w:rsidR="00FC0D52" w:rsidRPr="0055194B">
        <w:rPr>
          <w:rFonts w:ascii="Arial" w:hAnsi="Arial" w:cs="Arial"/>
          <w:sz w:val="20"/>
          <w:szCs w:val="20"/>
        </w:rPr>
        <w:tab/>
      </w:r>
      <w:r w:rsidRPr="0055194B">
        <w:rPr>
          <w:rFonts w:ascii="Arial" w:hAnsi="Arial" w:cs="Arial"/>
          <w:sz w:val="20"/>
          <w:szCs w:val="20"/>
        </w:rPr>
        <w:t>день, время и место проведения заседания;</w:t>
      </w:r>
    </w:p>
    <w:p w14:paraId="66E40B74"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2)</w:t>
      </w:r>
      <w:r w:rsidR="00FC0D52" w:rsidRPr="0055194B">
        <w:rPr>
          <w:rFonts w:ascii="Arial" w:hAnsi="Arial" w:cs="Arial"/>
          <w:sz w:val="20"/>
          <w:szCs w:val="20"/>
        </w:rPr>
        <w:tab/>
      </w:r>
      <w:r w:rsidRPr="0055194B">
        <w:rPr>
          <w:rFonts w:ascii="Arial" w:hAnsi="Arial" w:cs="Arial"/>
          <w:sz w:val="20"/>
          <w:szCs w:val="20"/>
        </w:rPr>
        <w:t>состав тендерной комиссии;</w:t>
      </w:r>
    </w:p>
    <w:p w14:paraId="55985893"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FC0D52" w:rsidRPr="0055194B">
        <w:rPr>
          <w:rFonts w:ascii="Arial" w:hAnsi="Arial" w:cs="Arial"/>
          <w:sz w:val="20"/>
          <w:szCs w:val="20"/>
        </w:rPr>
        <w:tab/>
      </w:r>
      <w:r w:rsidRPr="0055194B">
        <w:rPr>
          <w:rFonts w:ascii="Arial" w:hAnsi="Arial" w:cs="Arial"/>
          <w:sz w:val="20"/>
          <w:szCs w:val="20"/>
        </w:rPr>
        <w:t xml:space="preserve">наименование закупаемых </w:t>
      </w:r>
      <w:r w:rsidR="00FF1F0E" w:rsidRPr="0055194B">
        <w:rPr>
          <w:rFonts w:ascii="Arial" w:hAnsi="Arial" w:cs="Arial"/>
          <w:sz w:val="20"/>
          <w:szCs w:val="20"/>
        </w:rPr>
        <w:t>ТРУ</w:t>
      </w:r>
      <w:r w:rsidR="00FC0D52" w:rsidRPr="0055194B">
        <w:rPr>
          <w:rFonts w:ascii="Arial" w:hAnsi="Arial" w:cs="Arial"/>
          <w:sz w:val="20"/>
          <w:szCs w:val="20"/>
        </w:rPr>
        <w:t xml:space="preserve"> с указанием лотов и сумм, </w:t>
      </w:r>
      <w:r w:rsidRPr="0055194B">
        <w:rPr>
          <w:rFonts w:ascii="Arial" w:hAnsi="Arial" w:cs="Arial"/>
          <w:sz w:val="20"/>
          <w:szCs w:val="20"/>
        </w:rPr>
        <w:t>выделенных для закупки;</w:t>
      </w:r>
    </w:p>
    <w:p w14:paraId="508AEDC5"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4)</w:t>
      </w:r>
      <w:r w:rsidR="00FC0D52" w:rsidRPr="0055194B">
        <w:rPr>
          <w:rFonts w:ascii="Arial" w:hAnsi="Arial" w:cs="Arial"/>
          <w:sz w:val="20"/>
          <w:szCs w:val="20"/>
        </w:rPr>
        <w:tab/>
      </w:r>
      <w:r w:rsidRPr="0055194B">
        <w:rPr>
          <w:rFonts w:ascii="Arial" w:hAnsi="Arial" w:cs="Arial"/>
          <w:sz w:val="20"/>
          <w:szCs w:val="20"/>
        </w:rPr>
        <w:t xml:space="preserve">наименование и фактический адрес потенциальных поставщиков, представивших заявки </w:t>
      </w:r>
      <w:r w:rsidR="002065A7" w:rsidRPr="0055194B">
        <w:rPr>
          <w:rFonts w:ascii="Arial" w:hAnsi="Arial" w:cs="Arial"/>
          <w:sz w:val="20"/>
          <w:szCs w:val="20"/>
        </w:rPr>
        <w:br/>
      </w:r>
      <w:r w:rsidRPr="0055194B">
        <w:rPr>
          <w:rFonts w:ascii="Arial" w:hAnsi="Arial" w:cs="Arial"/>
          <w:sz w:val="20"/>
          <w:szCs w:val="20"/>
        </w:rPr>
        <w:t>в установленные сроки, с указанием даты и времени представления заявок;</w:t>
      </w:r>
    </w:p>
    <w:p w14:paraId="7CD08DC2"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5)</w:t>
      </w:r>
      <w:r w:rsidR="00FC0D52" w:rsidRPr="0055194B">
        <w:rPr>
          <w:rFonts w:ascii="Arial" w:hAnsi="Arial" w:cs="Arial"/>
          <w:sz w:val="20"/>
          <w:szCs w:val="20"/>
        </w:rPr>
        <w:tab/>
      </w:r>
      <w:r w:rsidRPr="0055194B">
        <w:rPr>
          <w:rFonts w:ascii="Arial" w:hAnsi="Arial" w:cs="Arial"/>
          <w:sz w:val="20"/>
          <w:szCs w:val="20"/>
        </w:rPr>
        <w:t>наименование и фактический адрес потенциальных поставщиков, которым возвращены заявки, ввиду их представления после окончательного срока представления заявок, либо отозвавших свои тендерные заявки;</w:t>
      </w:r>
    </w:p>
    <w:p w14:paraId="67DB3A98"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6)</w:t>
      </w:r>
      <w:r w:rsidR="00FC0D52" w:rsidRPr="0055194B">
        <w:rPr>
          <w:rFonts w:ascii="Arial" w:hAnsi="Arial" w:cs="Arial"/>
          <w:sz w:val="20"/>
          <w:szCs w:val="20"/>
        </w:rPr>
        <w:tab/>
      </w:r>
      <w:r w:rsidRPr="0055194B">
        <w:rPr>
          <w:rFonts w:ascii="Arial" w:hAnsi="Arial" w:cs="Arial"/>
          <w:sz w:val="20"/>
          <w:szCs w:val="20"/>
        </w:rPr>
        <w:t>перечень документов, содержащихся в заявке;</w:t>
      </w:r>
    </w:p>
    <w:p w14:paraId="6063C171"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7)</w:t>
      </w:r>
      <w:r w:rsidR="00FC0D52" w:rsidRPr="0055194B">
        <w:rPr>
          <w:rFonts w:ascii="Arial" w:hAnsi="Arial" w:cs="Arial"/>
          <w:sz w:val="20"/>
          <w:szCs w:val="20"/>
        </w:rPr>
        <w:tab/>
      </w:r>
      <w:r w:rsidRPr="0055194B">
        <w:rPr>
          <w:rFonts w:ascii="Arial" w:hAnsi="Arial" w:cs="Arial"/>
          <w:sz w:val="20"/>
          <w:szCs w:val="20"/>
        </w:rPr>
        <w:t>другая информация (при наличии).</w:t>
      </w:r>
    </w:p>
    <w:p w14:paraId="6E00FF4A"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78</w:t>
      </w:r>
      <w:r w:rsidR="00FF1F0E" w:rsidRPr="0055194B">
        <w:rPr>
          <w:rStyle w:val="FontStyle49"/>
          <w:rFonts w:ascii="Arial" w:hAnsi="Arial" w:cs="Arial"/>
          <w:sz w:val="20"/>
          <w:szCs w:val="20"/>
        </w:rPr>
        <w:t>.</w:t>
      </w:r>
      <w:r w:rsidR="00FF1F0E" w:rsidRPr="0055194B">
        <w:rPr>
          <w:rStyle w:val="FontStyle49"/>
          <w:rFonts w:ascii="Arial" w:hAnsi="Arial" w:cs="Arial"/>
          <w:sz w:val="20"/>
          <w:szCs w:val="20"/>
        </w:rPr>
        <w:tab/>
      </w:r>
      <w:r w:rsidR="00F37E95" w:rsidRPr="0055194B">
        <w:rPr>
          <w:rStyle w:val="FontStyle49"/>
          <w:rFonts w:ascii="Arial" w:hAnsi="Arial" w:cs="Arial"/>
          <w:sz w:val="20"/>
          <w:szCs w:val="20"/>
        </w:rPr>
        <w:t>Вскрытию подлежат тендерные заявки</w:t>
      </w:r>
      <w:r w:rsidR="00F37E95" w:rsidRPr="0055194B" w:rsidDel="000F2EFF">
        <w:rPr>
          <w:rStyle w:val="FontStyle49"/>
          <w:rFonts w:ascii="Arial" w:hAnsi="Arial" w:cs="Arial"/>
          <w:sz w:val="20"/>
          <w:szCs w:val="20"/>
        </w:rPr>
        <w:t xml:space="preserve"> </w:t>
      </w:r>
      <w:r w:rsidR="00F37E95" w:rsidRPr="0055194B">
        <w:rPr>
          <w:rStyle w:val="FontStyle49"/>
          <w:rFonts w:ascii="Arial" w:hAnsi="Arial" w:cs="Arial"/>
          <w:sz w:val="20"/>
          <w:szCs w:val="20"/>
        </w:rPr>
        <w:t>потенциальных поставщиков, представленные в срок, установленный в объявлении.</w:t>
      </w:r>
    </w:p>
    <w:p w14:paraId="374EA1A9" w14:textId="77777777" w:rsidR="00F37E95" w:rsidRPr="0055194B" w:rsidRDefault="00F37E95" w:rsidP="0055194B">
      <w:pPr>
        <w:tabs>
          <w:tab w:val="left" w:pos="993"/>
          <w:tab w:val="left" w:pos="1276"/>
        </w:tabs>
        <w:ind w:firstLine="709"/>
        <w:jc w:val="both"/>
        <w:rPr>
          <w:rFonts w:ascii="Arial" w:hAnsi="Arial" w:cs="Arial"/>
          <w:sz w:val="20"/>
          <w:szCs w:val="20"/>
        </w:rPr>
      </w:pPr>
    </w:p>
    <w:p w14:paraId="5E9C99E6" w14:textId="77777777" w:rsidR="00F37E95" w:rsidRPr="0055194B" w:rsidRDefault="00DE53A2"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 xml:space="preserve">7. Рассмотрение тендерных заявок </w:t>
      </w:r>
    </w:p>
    <w:p w14:paraId="38C8EDAA"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79</w:t>
      </w:r>
      <w:r w:rsidR="00FF1F0E" w:rsidRPr="0055194B">
        <w:rPr>
          <w:rStyle w:val="FontStyle49"/>
          <w:rFonts w:ascii="Arial" w:hAnsi="Arial" w:cs="Arial"/>
          <w:sz w:val="20"/>
          <w:szCs w:val="20"/>
        </w:rPr>
        <w:t>.</w:t>
      </w:r>
      <w:r w:rsidR="00FF1F0E" w:rsidRPr="0055194B">
        <w:rPr>
          <w:rStyle w:val="FontStyle49"/>
          <w:rFonts w:ascii="Arial" w:hAnsi="Arial" w:cs="Arial"/>
          <w:sz w:val="20"/>
          <w:szCs w:val="20"/>
        </w:rPr>
        <w:tab/>
      </w:r>
      <w:r w:rsidR="00F37E95" w:rsidRPr="0055194B">
        <w:rPr>
          <w:rStyle w:val="FontStyle49"/>
          <w:rFonts w:ascii="Arial" w:hAnsi="Arial" w:cs="Arial"/>
          <w:sz w:val="20"/>
          <w:szCs w:val="20"/>
        </w:rPr>
        <w:t xml:space="preserve">Рассмотрение тендерных заявок осуществляется тендерной комиссией в срок не более десяти рабочих дней с даты их вскрытия. </w:t>
      </w:r>
    </w:p>
    <w:p w14:paraId="0F5255D2"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80</w:t>
      </w:r>
      <w:r w:rsidR="00FF1F0E" w:rsidRPr="0055194B">
        <w:rPr>
          <w:rStyle w:val="FontStyle49"/>
          <w:rFonts w:ascii="Arial" w:hAnsi="Arial" w:cs="Arial"/>
          <w:sz w:val="20"/>
          <w:szCs w:val="20"/>
        </w:rPr>
        <w:t>.</w:t>
      </w:r>
      <w:r w:rsidR="00FF1F0E" w:rsidRPr="0055194B">
        <w:rPr>
          <w:rStyle w:val="FontStyle49"/>
          <w:rFonts w:ascii="Arial" w:hAnsi="Arial" w:cs="Arial"/>
          <w:sz w:val="20"/>
          <w:szCs w:val="20"/>
        </w:rPr>
        <w:tab/>
      </w:r>
      <w:r w:rsidR="00F37E95" w:rsidRPr="0055194B">
        <w:rPr>
          <w:rStyle w:val="FontStyle49"/>
          <w:rFonts w:ascii="Arial" w:hAnsi="Arial" w:cs="Arial"/>
          <w:sz w:val="20"/>
          <w:szCs w:val="20"/>
        </w:rPr>
        <w:t>Если на тендер (лот) представлена только одна тендерная заявка, то она также рассматривается на предмет соответствия потенциального поставщика условиям тендера.</w:t>
      </w:r>
    </w:p>
    <w:p w14:paraId="64B32291" w14:textId="77777777" w:rsidR="00F37E95" w:rsidRPr="0055194B" w:rsidRDefault="00933662" w:rsidP="0055194B">
      <w:pPr>
        <w:pStyle w:val="Style6"/>
        <w:widowControl/>
        <w:tabs>
          <w:tab w:val="left" w:pos="432"/>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81</w:t>
      </w:r>
      <w:r w:rsidR="00FF1F0E" w:rsidRPr="0055194B">
        <w:rPr>
          <w:rStyle w:val="FontStyle49"/>
          <w:rFonts w:ascii="Arial" w:hAnsi="Arial" w:cs="Arial"/>
          <w:sz w:val="20"/>
          <w:szCs w:val="20"/>
        </w:rPr>
        <w:t>.</w:t>
      </w:r>
      <w:r w:rsidR="00FF1F0E"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комиссия:</w:t>
      </w:r>
    </w:p>
    <w:p w14:paraId="4742073E"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1)</w:t>
      </w:r>
      <w:r w:rsidR="00FC0D52" w:rsidRPr="0055194B">
        <w:rPr>
          <w:rFonts w:ascii="Arial" w:hAnsi="Arial" w:cs="Arial"/>
          <w:sz w:val="20"/>
          <w:szCs w:val="20"/>
        </w:rPr>
        <w:tab/>
      </w:r>
      <w:r w:rsidRPr="0055194B">
        <w:rPr>
          <w:rFonts w:ascii="Arial" w:hAnsi="Arial" w:cs="Arial"/>
          <w:sz w:val="20"/>
          <w:szCs w:val="20"/>
        </w:rPr>
        <w:t xml:space="preserve">рассматривает тендерные заявки потенциальных поставщиков на предмет соответствия условиям тендера по каждому лоту; </w:t>
      </w:r>
    </w:p>
    <w:p w14:paraId="4B1CA4F2"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2)</w:t>
      </w:r>
      <w:r w:rsidR="00FC0D52" w:rsidRPr="0055194B">
        <w:rPr>
          <w:rFonts w:ascii="Arial" w:hAnsi="Arial" w:cs="Arial"/>
          <w:sz w:val="20"/>
          <w:szCs w:val="20"/>
        </w:rPr>
        <w:tab/>
      </w:r>
      <w:r w:rsidRPr="0055194B">
        <w:rPr>
          <w:rFonts w:ascii="Arial" w:hAnsi="Arial" w:cs="Arial"/>
          <w:sz w:val="20"/>
          <w:szCs w:val="20"/>
        </w:rPr>
        <w:t xml:space="preserve">определяет потенциальных поставщиков, представивших неполный перечень документов </w:t>
      </w:r>
      <w:r w:rsidR="00AD074F" w:rsidRPr="0055194B">
        <w:rPr>
          <w:rFonts w:ascii="Arial" w:hAnsi="Arial" w:cs="Arial"/>
          <w:sz w:val="20"/>
          <w:szCs w:val="20"/>
        </w:rPr>
        <w:br/>
      </w:r>
      <w:r w:rsidRPr="0055194B">
        <w:rPr>
          <w:rFonts w:ascii="Arial" w:hAnsi="Arial" w:cs="Arial"/>
          <w:sz w:val="20"/>
          <w:szCs w:val="20"/>
        </w:rPr>
        <w:t xml:space="preserve">и (или) представивших ненадлежащим образом оформленные документы, </w:t>
      </w:r>
      <w:r w:rsidR="00C17F5F" w:rsidRPr="0055194B">
        <w:rPr>
          <w:rFonts w:ascii="Arial" w:hAnsi="Arial" w:cs="Arial"/>
          <w:sz w:val="20"/>
          <w:szCs w:val="20"/>
        </w:rPr>
        <w:t>после чего</w:t>
      </w:r>
      <w:r w:rsidRPr="0055194B">
        <w:rPr>
          <w:rFonts w:ascii="Arial" w:hAnsi="Arial" w:cs="Arial"/>
          <w:sz w:val="20"/>
          <w:szCs w:val="20"/>
        </w:rPr>
        <w:t xml:space="preserve"> предоставляет им право для приведения тендерных заявок</w:t>
      </w:r>
      <w:r w:rsidRPr="0055194B" w:rsidDel="000F2EFF">
        <w:rPr>
          <w:rFonts w:ascii="Arial" w:hAnsi="Arial" w:cs="Arial"/>
          <w:sz w:val="20"/>
          <w:szCs w:val="20"/>
        </w:rPr>
        <w:t xml:space="preserve"> </w:t>
      </w:r>
      <w:r w:rsidRPr="0055194B">
        <w:rPr>
          <w:rFonts w:ascii="Arial" w:hAnsi="Arial" w:cs="Arial"/>
          <w:sz w:val="20"/>
          <w:szCs w:val="20"/>
        </w:rPr>
        <w:t>в соответствие условиям тендера;</w:t>
      </w:r>
    </w:p>
    <w:p w14:paraId="24F0C66F"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FC0D52" w:rsidRPr="0055194B">
        <w:rPr>
          <w:rFonts w:ascii="Arial" w:hAnsi="Arial" w:cs="Arial"/>
          <w:sz w:val="20"/>
          <w:szCs w:val="20"/>
        </w:rPr>
        <w:tab/>
      </w:r>
      <w:r w:rsidR="009A11C4" w:rsidRPr="0055194B">
        <w:rPr>
          <w:rFonts w:ascii="Arial" w:hAnsi="Arial" w:cs="Arial"/>
          <w:sz w:val="20"/>
          <w:szCs w:val="20"/>
        </w:rPr>
        <w:t xml:space="preserve">запрашивает в письменной форме (в том числе посредством электронной почты) </w:t>
      </w:r>
      <w:r w:rsidR="00AD074F" w:rsidRPr="0055194B">
        <w:rPr>
          <w:rFonts w:ascii="Arial" w:hAnsi="Arial" w:cs="Arial"/>
          <w:sz w:val="20"/>
          <w:szCs w:val="20"/>
        </w:rPr>
        <w:br/>
      </w:r>
      <w:r w:rsidR="009A11C4" w:rsidRPr="0055194B">
        <w:rPr>
          <w:rFonts w:ascii="Arial" w:hAnsi="Arial" w:cs="Arial"/>
          <w:sz w:val="20"/>
          <w:szCs w:val="20"/>
        </w:rPr>
        <w:t xml:space="preserve">у потенциальных поставщиков представивших тендерные заявки и соответствующих государственных органов, физических и юридических лиц, материалы и разъяснения с тем, </w:t>
      </w:r>
      <w:r w:rsidR="009A11C4" w:rsidRPr="0055194B">
        <w:rPr>
          <w:rFonts w:ascii="Arial" w:hAnsi="Arial" w:cs="Arial"/>
          <w:sz w:val="20"/>
          <w:szCs w:val="20"/>
        </w:rPr>
        <w:lastRenderedPageBreak/>
        <w:t>чтобы облегчить рассмотрение и сопоставление тендерных заявок потенциальных поставщиков</w:t>
      </w:r>
      <w:r w:rsidRPr="0055194B">
        <w:rPr>
          <w:rFonts w:ascii="Arial" w:hAnsi="Arial" w:cs="Arial"/>
          <w:sz w:val="20"/>
          <w:szCs w:val="20"/>
        </w:rPr>
        <w:t>;</w:t>
      </w:r>
    </w:p>
    <w:p w14:paraId="43F96717" w14:textId="77777777" w:rsidR="0098570C" w:rsidRPr="0055194B" w:rsidRDefault="00E124D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4</w:t>
      </w:r>
      <w:r w:rsidR="0098570C" w:rsidRPr="0055194B">
        <w:rPr>
          <w:rFonts w:ascii="Arial" w:hAnsi="Arial" w:cs="Arial"/>
          <w:sz w:val="20"/>
          <w:szCs w:val="20"/>
        </w:rPr>
        <w:t>)</w:t>
      </w:r>
      <w:r w:rsidR="0098570C" w:rsidRPr="0055194B">
        <w:rPr>
          <w:rFonts w:ascii="Arial" w:hAnsi="Arial" w:cs="Arial"/>
          <w:sz w:val="20"/>
          <w:szCs w:val="20"/>
        </w:rPr>
        <w:tab/>
        <w:t xml:space="preserve">рассматривает подготовленные организатором закупок чек – листы, предусмотренные пунктом </w:t>
      </w:r>
      <w:r w:rsidR="00933662" w:rsidRPr="0055194B">
        <w:rPr>
          <w:rFonts w:ascii="Arial" w:hAnsi="Arial" w:cs="Arial"/>
          <w:sz w:val="20"/>
          <w:szCs w:val="20"/>
        </w:rPr>
        <w:t xml:space="preserve">31 </w:t>
      </w:r>
      <w:r w:rsidR="0098570C" w:rsidRPr="0055194B">
        <w:rPr>
          <w:rFonts w:ascii="Arial" w:hAnsi="Arial" w:cs="Arial"/>
          <w:sz w:val="20"/>
          <w:szCs w:val="20"/>
        </w:rPr>
        <w:t xml:space="preserve">Правил; </w:t>
      </w:r>
    </w:p>
    <w:p w14:paraId="51F4C43B" w14:textId="77777777" w:rsidR="00F37E95" w:rsidRPr="0055194B" w:rsidRDefault="00E124D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5</w:t>
      </w:r>
      <w:r w:rsidR="00F37E95" w:rsidRPr="0055194B">
        <w:rPr>
          <w:rFonts w:ascii="Arial" w:hAnsi="Arial" w:cs="Arial"/>
          <w:sz w:val="20"/>
          <w:szCs w:val="20"/>
        </w:rPr>
        <w:t>)</w:t>
      </w:r>
      <w:r w:rsidR="00FC0D52" w:rsidRPr="0055194B">
        <w:rPr>
          <w:rFonts w:ascii="Arial" w:hAnsi="Arial" w:cs="Arial"/>
          <w:sz w:val="20"/>
          <w:szCs w:val="20"/>
        </w:rPr>
        <w:tab/>
      </w:r>
      <w:r w:rsidR="00F37E95" w:rsidRPr="0055194B">
        <w:rPr>
          <w:rFonts w:ascii="Arial" w:hAnsi="Arial" w:cs="Arial"/>
          <w:sz w:val="20"/>
          <w:szCs w:val="20"/>
        </w:rPr>
        <w:t xml:space="preserve">определяет потенциальных поставщиков, которые соответствуют условиям тендера, </w:t>
      </w:r>
      <w:r w:rsidR="00AD074F" w:rsidRPr="0055194B">
        <w:rPr>
          <w:rFonts w:ascii="Arial" w:hAnsi="Arial" w:cs="Arial"/>
          <w:sz w:val="20"/>
          <w:szCs w:val="20"/>
        </w:rPr>
        <w:br/>
      </w:r>
      <w:r w:rsidR="00F37E95" w:rsidRPr="0055194B">
        <w:rPr>
          <w:rFonts w:ascii="Arial" w:hAnsi="Arial" w:cs="Arial"/>
          <w:sz w:val="20"/>
          <w:szCs w:val="20"/>
        </w:rPr>
        <w:t>и признает их участниками тендера.</w:t>
      </w:r>
    </w:p>
    <w:p w14:paraId="3618F456"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82</w:t>
      </w:r>
      <w:r w:rsidR="003616AC" w:rsidRPr="0055194B">
        <w:rPr>
          <w:rStyle w:val="FontStyle49"/>
          <w:rFonts w:ascii="Arial" w:hAnsi="Arial" w:cs="Arial"/>
          <w:sz w:val="20"/>
          <w:szCs w:val="20"/>
        </w:rPr>
        <w:t>.</w:t>
      </w:r>
      <w:r w:rsidR="003616AC"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комиссия рассматривает информацию, размещенную на интернет</w:t>
      </w:r>
      <w:r w:rsidR="00900C68" w:rsidRPr="0055194B">
        <w:rPr>
          <w:rStyle w:val="FontStyle49"/>
          <w:rFonts w:ascii="Arial" w:hAnsi="Arial" w:cs="Arial"/>
          <w:sz w:val="20"/>
          <w:szCs w:val="20"/>
        </w:rPr>
        <w:t>-</w:t>
      </w:r>
      <w:r w:rsidR="00F37E95" w:rsidRPr="0055194B">
        <w:rPr>
          <w:rStyle w:val="FontStyle49"/>
          <w:rFonts w:ascii="Arial" w:hAnsi="Arial" w:cs="Arial"/>
          <w:sz w:val="20"/>
          <w:szCs w:val="20"/>
        </w:rPr>
        <w:t xml:space="preserve">ресурсе либо </w:t>
      </w:r>
      <w:r w:rsidR="00AD074F" w:rsidRPr="0055194B">
        <w:rPr>
          <w:rStyle w:val="FontStyle49"/>
          <w:rFonts w:ascii="Arial" w:hAnsi="Arial" w:cs="Arial"/>
          <w:sz w:val="20"/>
          <w:szCs w:val="20"/>
        </w:rPr>
        <w:br/>
      </w:r>
      <w:r w:rsidR="00F37E95" w:rsidRPr="0055194B">
        <w:rPr>
          <w:rStyle w:val="FontStyle49"/>
          <w:rFonts w:ascii="Arial" w:hAnsi="Arial" w:cs="Arial"/>
          <w:sz w:val="20"/>
          <w:szCs w:val="20"/>
        </w:rPr>
        <w:t>в государственной информационной системе соответствующих уполномоченных органов, в целях уточнения соответствия потенциальных поставщиков и (или) его субподрядчиков (соисполнителей) в части:</w:t>
      </w:r>
    </w:p>
    <w:p w14:paraId="7662461B" w14:textId="77777777" w:rsidR="00AF26BE" w:rsidRPr="0055194B" w:rsidRDefault="00F37E95"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1)</w:t>
      </w:r>
      <w:r w:rsidR="00FC0D52" w:rsidRPr="0055194B">
        <w:rPr>
          <w:rFonts w:ascii="Arial" w:hAnsi="Arial" w:cs="Arial"/>
          <w:sz w:val="20"/>
          <w:szCs w:val="20"/>
        </w:rPr>
        <w:tab/>
      </w:r>
      <w:r w:rsidR="00AF26BE" w:rsidRPr="0055194B">
        <w:rPr>
          <w:rFonts w:ascii="Arial" w:hAnsi="Arial" w:cs="Arial"/>
          <w:sz w:val="20"/>
          <w:szCs w:val="20"/>
        </w:rPr>
        <w:t xml:space="preserve">наличия </w:t>
      </w:r>
      <w:proofErr w:type="spellStart"/>
      <w:r w:rsidR="00AF26BE" w:rsidRPr="0055194B">
        <w:rPr>
          <w:rFonts w:ascii="Arial" w:hAnsi="Arial" w:cs="Arial"/>
          <w:sz w:val="20"/>
          <w:szCs w:val="20"/>
        </w:rPr>
        <w:t>аффилиированности</w:t>
      </w:r>
      <w:proofErr w:type="spellEnd"/>
      <w:r w:rsidR="00AF26BE" w:rsidRPr="0055194B">
        <w:rPr>
          <w:rFonts w:ascii="Arial" w:hAnsi="Arial" w:cs="Arial"/>
          <w:sz w:val="20"/>
          <w:szCs w:val="20"/>
        </w:rPr>
        <w:t xml:space="preserve"> с другими </w:t>
      </w:r>
      <w:r w:rsidR="00BB640B" w:rsidRPr="0055194B">
        <w:rPr>
          <w:rFonts w:ascii="Arial" w:hAnsi="Arial" w:cs="Arial"/>
          <w:sz w:val="20"/>
          <w:szCs w:val="20"/>
        </w:rPr>
        <w:t xml:space="preserve">потенциальными поставщиками </w:t>
      </w:r>
      <w:r w:rsidR="00AF26BE" w:rsidRPr="0055194B">
        <w:rPr>
          <w:rFonts w:ascii="Arial" w:hAnsi="Arial" w:cs="Arial"/>
          <w:sz w:val="20"/>
          <w:szCs w:val="20"/>
        </w:rPr>
        <w:t xml:space="preserve">участниками </w:t>
      </w:r>
      <w:r w:rsidR="00BB640B" w:rsidRPr="0055194B">
        <w:rPr>
          <w:rFonts w:ascii="Arial" w:hAnsi="Arial" w:cs="Arial"/>
          <w:sz w:val="20"/>
          <w:szCs w:val="20"/>
        </w:rPr>
        <w:t>тендера</w:t>
      </w:r>
      <w:r w:rsidR="00AF26BE" w:rsidRPr="0055194B">
        <w:rPr>
          <w:rFonts w:ascii="Arial" w:hAnsi="Arial" w:cs="Arial"/>
          <w:sz w:val="20"/>
          <w:szCs w:val="20"/>
        </w:rPr>
        <w:t xml:space="preserve"> либо организатором закупок;</w:t>
      </w:r>
    </w:p>
    <w:p w14:paraId="332862DC" w14:textId="77777777" w:rsidR="00F37E95" w:rsidRPr="0055194B" w:rsidRDefault="00237FD7"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2)</w:t>
      </w:r>
      <w:r w:rsidRPr="0055194B">
        <w:rPr>
          <w:rFonts w:ascii="Arial" w:hAnsi="Arial" w:cs="Arial"/>
          <w:sz w:val="20"/>
          <w:szCs w:val="20"/>
        </w:rPr>
        <w:tab/>
      </w:r>
      <w:r w:rsidR="00F37E95" w:rsidRPr="0055194B">
        <w:rPr>
          <w:rFonts w:ascii="Arial" w:hAnsi="Arial" w:cs="Arial"/>
          <w:sz w:val="20"/>
          <w:szCs w:val="20"/>
        </w:rPr>
        <w:t>непричастности к процедуре банкротства либо ликвидации;</w:t>
      </w:r>
    </w:p>
    <w:p w14:paraId="2F655EE0" w14:textId="77777777" w:rsidR="00F37E95" w:rsidRPr="0055194B" w:rsidRDefault="00AF26BE"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3</w:t>
      </w:r>
      <w:r w:rsidR="00F37E95" w:rsidRPr="0055194B">
        <w:rPr>
          <w:rFonts w:ascii="Arial" w:hAnsi="Arial" w:cs="Arial"/>
          <w:sz w:val="20"/>
          <w:szCs w:val="20"/>
        </w:rPr>
        <w:t>)</w:t>
      </w:r>
      <w:r w:rsidR="00FC0D52" w:rsidRPr="0055194B">
        <w:rPr>
          <w:rFonts w:ascii="Arial" w:hAnsi="Arial" w:cs="Arial"/>
          <w:sz w:val="20"/>
          <w:szCs w:val="20"/>
        </w:rPr>
        <w:tab/>
      </w:r>
      <w:r w:rsidR="00F37E95" w:rsidRPr="0055194B">
        <w:rPr>
          <w:rFonts w:ascii="Arial" w:hAnsi="Arial" w:cs="Arial"/>
          <w:sz w:val="20"/>
          <w:szCs w:val="20"/>
        </w:rPr>
        <w:t>наличия или отсутствия сведений о них в реестре недобросовестных участников государственных закупок;</w:t>
      </w:r>
    </w:p>
    <w:p w14:paraId="5EF57FC1" w14:textId="77777777" w:rsidR="00F37E95" w:rsidRPr="0055194B" w:rsidRDefault="00AF26BE"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4</w:t>
      </w:r>
      <w:r w:rsidR="00F37E95" w:rsidRPr="0055194B">
        <w:rPr>
          <w:rFonts w:ascii="Arial" w:hAnsi="Arial" w:cs="Arial"/>
          <w:sz w:val="20"/>
          <w:szCs w:val="20"/>
        </w:rPr>
        <w:t>)</w:t>
      </w:r>
      <w:r w:rsidR="00FC0D52" w:rsidRPr="0055194B">
        <w:rPr>
          <w:rFonts w:ascii="Arial" w:hAnsi="Arial" w:cs="Arial"/>
          <w:sz w:val="20"/>
          <w:szCs w:val="20"/>
        </w:rPr>
        <w:tab/>
      </w:r>
      <w:r w:rsidR="00F37E95" w:rsidRPr="0055194B">
        <w:rPr>
          <w:rFonts w:ascii="Arial" w:hAnsi="Arial" w:cs="Arial"/>
          <w:sz w:val="20"/>
          <w:szCs w:val="20"/>
        </w:rPr>
        <w:t xml:space="preserve">наличия неисполненных обязательств по исполнительным документам в размере более пятикратного размера месячного расчетного показателя, установленного законом </w:t>
      </w:r>
      <w:r w:rsidR="00237FD7" w:rsidRPr="0055194B">
        <w:rPr>
          <w:rFonts w:ascii="Arial" w:hAnsi="Arial" w:cs="Arial"/>
          <w:sz w:val="20"/>
          <w:szCs w:val="20"/>
        </w:rPr>
        <w:br/>
      </w:r>
      <w:r w:rsidR="00F37E95" w:rsidRPr="0055194B">
        <w:rPr>
          <w:rFonts w:ascii="Arial" w:hAnsi="Arial" w:cs="Arial"/>
          <w:sz w:val="20"/>
          <w:szCs w:val="20"/>
        </w:rPr>
        <w:t>о республиканском бюджете на соответствующий финансовый год, согласно реестру должников по исполнительным производствам.</w:t>
      </w:r>
    </w:p>
    <w:p w14:paraId="0B32FACA"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83</w:t>
      </w:r>
      <w:r w:rsidR="003616AC" w:rsidRPr="0055194B">
        <w:rPr>
          <w:rStyle w:val="FontStyle49"/>
          <w:rFonts w:ascii="Arial" w:hAnsi="Arial" w:cs="Arial"/>
          <w:sz w:val="20"/>
          <w:szCs w:val="20"/>
        </w:rPr>
        <w:t>.</w:t>
      </w:r>
      <w:r w:rsidR="003616AC"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комиссия признает внесенн</w:t>
      </w:r>
      <w:r w:rsidR="00FC0D52" w:rsidRPr="0055194B">
        <w:rPr>
          <w:rStyle w:val="FontStyle49"/>
          <w:rFonts w:ascii="Arial" w:hAnsi="Arial" w:cs="Arial"/>
          <w:sz w:val="20"/>
          <w:szCs w:val="20"/>
        </w:rPr>
        <w:t xml:space="preserve">ое обеспечение тендерной заявки </w:t>
      </w:r>
      <w:r w:rsidR="00F37E95" w:rsidRPr="0055194B">
        <w:rPr>
          <w:rStyle w:val="FontStyle49"/>
          <w:rFonts w:ascii="Arial" w:hAnsi="Arial" w:cs="Arial"/>
          <w:sz w:val="20"/>
          <w:szCs w:val="20"/>
        </w:rPr>
        <w:t>несоответствующим требованиям Правил в случае:</w:t>
      </w:r>
    </w:p>
    <w:p w14:paraId="3DCBCB89" w14:textId="77777777" w:rsidR="00FC0D52" w:rsidRPr="0055194B" w:rsidRDefault="00F37E95" w:rsidP="0055194B">
      <w:pPr>
        <w:pStyle w:val="Style6"/>
        <w:numPr>
          <w:ilvl w:val="0"/>
          <w:numId w:val="19"/>
        </w:numPr>
        <w:spacing w:after="120" w:line="240" w:lineRule="auto"/>
        <w:ind w:left="900" w:hanging="450"/>
        <w:rPr>
          <w:rFonts w:ascii="Arial" w:hAnsi="Arial" w:cs="Arial"/>
          <w:sz w:val="20"/>
          <w:szCs w:val="20"/>
        </w:rPr>
      </w:pPr>
      <w:r w:rsidRPr="0055194B">
        <w:rPr>
          <w:rFonts w:ascii="Arial" w:hAnsi="Arial" w:cs="Arial"/>
          <w:sz w:val="20"/>
          <w:szCs w:val="20"/>
        </w:rPr>
        <w:t>недостаточного срока действия банковской гарантии;</w:t>
      </w:r>
    </w:p>
    <w:p w14:paraId="4E4C0A6E" w14:textId="77777777" w:rsidR="00F37E95" w:rsidRPr="0055194B" w:rsidRDefault="00F37E95" w:rsidP="0055194B">
      <w:pPr>
        <w:pStyle w:val="Style6"/>
        <w:numPr>
          <w:ilvl w:val="0"/>
          <w:numId w:val="19"/>
        </w:numPr>
        <w:spacing w:after="120" w:line="240" w:lineRule="auto"/>
        <w:ind w:left="900" w:hanging="450"/>
        <w:rPr>
          <w:rFonts w:ascii="Arial" w:hAnsi="Arial" w:cs="Arial"/>
          <w:sz w:val="20"/>
          <w:szCs w:val="20"/>
        </w:rPr>
      </w:pPr>
      <w:r w:rsidRPr="0055194B">
        <w:rPr>
          <w:rFonts w:ascii="Arial" w:hAnsi="Arial" w:cs="Arial"/>
          <w:sz w:val="20"/>
          <w:szCs w:val="20"/>
        </w:rPr>
        <w:t xml:space="preserve">ненадлежащего оформления банковской гарантии, выразившегося в отсутствии следующих сведений: </w:t>
      </w:r>
    </w:p>
    <w:p w14:paraId="5638F8A0"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 xml:space="preserve">наименования закупаемых </w:t>
      </w:r>
      <w:r w:rsidR="006F5EAA" w:rsidRPr="0055194B">
        <w:rPr>
          <w:rFonts w:ascii="Arial" w:hAnsi="Arial" w:cs="Arial"/>
          <w:sz w:val="20"/>
          <w:szCs w:val="20"/>
        </w:rPr>
        <w:t>ТРУ</w:t>
      </w:r>
      <w:r w:rsidRPr="0055194B">
        <w:rPr>
          <w:rFonts w:ascii="Arial" w:hAnsi="Arial" w:cs="Arial"/>
          <w:sz w:val="20"/>
          <w:szCs w:val="20"/>
        </w:rPr>
        <w:t>;</w:t>
      </w:r>
    </w:p>
    <w:p w14:paraId="62A6E3B8"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подписи уполномоченного лица банка;</w:t>
      </w:r>
    </w:p>
    <w:p w14:paraId="377B02A1"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срока действия банковской гарантии, а также условий ее представления;</w:t>
      </w:r>
    </w:p>
    <w:p w14:paraId="0520ACD7"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о лице, которому выдана и в пользу которого вносится банковская гарантия;</w:t>
      </w:r>
    </w:p>
    <w:p w14:paraId="5193591F"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FC0D52" w:rsidRPr="0055194B">
        <w:rPr>
          <w:rFonts w:ascii="Arial" w:hAnsi="Arial" w:cs="Arial"/>
          <w:sz w:val="20"/>
          <w:szCs w:val="20"/>
        </w:rPr>
        <w:tab/>
      </w:r>
      <w:r w:rsidRPr="0055194B">
        <w:rPr>
          <w:rFonts w:ascii="Arial" w:hAnsi="Arial" w:cs="Arial"/>
          <w:sz w:val="20"/>
          <w:szCs w:val="20"/>
        </w:rPr>
        <w:t xml:space="preserve">внесения обеспечения тендерной заявки в размере менее </w:t>
      </w:r>
      <w:r w:rsidR="0098570C" w:rsidRPr="0055194B">
        <w:rPr>
          <w:rStyle w:val="FontStyle49"/>
          <w:rFonts w:ascii="Arial" w:hAnsi="Arial" w:cs="Arial"/>
          <w:sz w:val="20"/>
          <w:szCs w:val="20"/>
        </w:rPr>
        <w:t>1 (одного) процента от суммы, выделенной для закупки ТРУ</w:t>
      </w:r>
      <w:r w:rsidRPr="0055194B">
        <w:rPr>
          <w:rFonts w:ascii="Arial" w:hAnsi="Arial" w:cs="Arial"/>
          <w:sz w:val="20"/>
          <w:szCs w:val="20"/>
        </w:rPr>
        <w:t>.</w:t>
      </w:r>
    </w:p>
    <w:p w14:paraId="1CCEC9C3"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84</w:t>
      </w:r>
      <w:r w:rsidR="006F5EAA" w:rsidRPr="0055194B">
        <w:rPr>
          <w:rStyle w:val="FontStyle49"/>
          <w:rFonts w:ascii="Arial" w:hAnsi="Arial" w:cs="Arial"/>
          <w:sz w:val="20"/>
          <w:szCs w:val="20"/>
        </w:rPr>
        <w:t>.</w:t>
      </w:r>
      <w:r w:rsidR="006F5EAA" w:rsidRPr="0055194B">
        <w:rPr>
          <w:rStyle w:val="FontStyle49"/>
          <w:rFonts w:ascii="Arial" w:hAnsi="Arial" w:cs="Arial"/>
          <w:sz w:val="20"/>
          <w:szCs w:val="20"/>
        </w:rPr>
        <w:tab/>
      </w:r>
      <w:r w:rsidR="00F37E95" w:rsidRPr="0055194B">
        <w:rPr>
          <w:rStyle w:val="FontStyle49"/>
          <w:rFonts w:ascii="Arial" w:hAnsi="Arial" w:cs="Arial"/>
          <w:sz w:val="20"/>
          <w:szCs w:val="20"/>
        </w:rPr>
        <w:t xml:space="preserve">Экспертная комиссия (эксперт) в сроки, установленные председателем тендерной комиссии или его заместителем, рассматривает документы, представленные потенциальными поставщиками, на предмет соответствия либо несоответствия предлагаемых </w:t>
      </w:r>
      <w:r w:rsidR="00FE0695" w:rsidRPr="0055194B">
        <w:rPr>
          <w:rStyle w:val="FontStyle49"/>
          <w:rFonts w:ascii="Arial" w:hAnsi="Arial" w:cs="Arial"/>
          <w:sz w:val="20"/>
          <w:szCs w:val="20"/>
        </w:rPr>
        <w:t>ТРУ</w:t>
      </w:r>
      <w:r w:rsidR="00F37E95" w:rsidRPr="0055194B">
        <w:rPr>
          <w:rStyle w:val="FontStyle49"/>
          <w:rFonts w:ascii="Arial" w:hAnsi="Arial" w:cs="Arial"/>
          <w:sz w:val="20"/>
          <w:szCs w:val="20"/>
        </w:rPr>
        <w:t xml:space="preserve"> требованиям утвержденной заказчиком технической спецификации в порядке, предусмотренном </w:t>
      </w:r>
      <w:r w:rsidR="00642BF9" w:rsidRPr="0055194B">
        <w:rPr>
          <w:rStyle w:val="FontStyle49"/>
          <w:rFonts w:ascii="Arial" w:hAnsi="Arial" w:cs="Arial"/>
          <w:sz w:val="20"/>
          <w:szCs w:val="20"/>
        </w:rPr>
        <w:t xml:space="preserve">главой </w:t>
      </w:r>
      <w:r w:rsidR="00F37E95" w:rsidRPr="0055194B">
        <w:rPr>
          <w:rStyle w:val="FontStyle49"/>
          <w:rFonts w:ascii="Arial" w:hAnsi="Arial" w:cs="Arial"/>
          <w:sz w:val="20"/>
          <w:szCs w:val="20"/>
        </w:rPr>
        <w:t xml:space="preserve">2 </w:t>
      </w:r>
      <w:r w:rsidR="00642BF9" w:rsidRPr="0055194B">
        <w:rPr>
          <w:rStyle w:val="FontStyle49"/>
          <w:rFonts w:ascii="Arial" w:hAnsi="Arial" w:cs="Arial"/>
          <w:sz w:val="20"/>
          <w:szCs w:val="20"/>
        </w:rPr>
        <w:t xml:space="preserve">настоящего раздела </w:t>
      </w:r>
      <w:r w:rsidR="00F37E95" w:rsidRPr="0055194B">
        <w:rPr>
          <w:rStyle w:val="FontStyle49"/>
          <w:rFonts w:ascii="Arial" w:hAnsi="Arial" w:cs="Arial"/>
          <w:sz w:val="20"/>
          <w:szCs w:val="20"/>
        </w:rPr>
        <w:t>Правил.</w:t>
      </w:r>
    </w:p>
    <w:p w14:paraId="441F0CF7"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85</w:t>
      </w:r>
      <w:r w:rsidR="006F5EAA" w:rsidRPr="0055194B">
        <w:rPr>
          <w:rStyle w:val="FontStyle49"/>
          <w:rFonts w:ascii="Arial" w:hAnsi="Arial" w:cs="Arial"/>
          <w:sz w:val="20"/>
          <w:szCs w:val="20"/>
        </w:rPr>
        <w:t>.</w:t>
      </w:r>
      <w:r w:rsidR="006F5EAA" w:rsidRPr="0055194B">
        <w:rPr>
          <w:rStyle w:val="FontStyle49"/>
          <w:rFonts w:ascii="Arial" w:hAnsi="Arial" w:cs="Arial"/>
          <w:sz w:val="20"/>
          <w:szCs w:val="20"/>
        </w:rPr>
        <w:tab/>
      </w:r>
      <w:r w:rsidR="00F37E95" w:rsidRPr="0055194B">
        <w:rPr>
          <w:rStyle w:val="FontStyle49"/>
          <w:rFonts w:ascii="Arial" w:hAnsi="Arial" w:cs="Arial"/>
          <w:sz w:val="20"/>
          <w:szCs w:val="20"/>
        </w:rPr>
        <w:t>Потенциальный поставщик не допускается к участию в тендере и не признается участником тендера в случае несоответствия</w:t>
      </w:r>
      <w:r w:rsidR="00FE0695" w:rsidRPr="0055194B">
        <w:rPr>
          <w:rStyle w:val="FontStyle49"/>
          <w:rFonts w:ascii="Arial" w:hAnsi="Arial" w:cs="Arial"/>
          <w:sz w:val="20"/>
          <w:szCs w:val="20"/>
        </w:rPr>
        <w:t xml:space="preserve"> его заявки условиям тендера </w:t>
      </w:r>
      <w:r w:rsidR="008A4240" w:rsidRPr="0055194B">
        <w:rPr>
          <w:rStyle w:val="FontStyle49"/>
          <w:rFonts w:ascii="Arial" w:hAnsi="Arial" w:cs="Arial"/>
          <w:sz w:val="20"/>
          <w:szCs w:val="20"/>
        </w:rPr>
        <w:t>и (или)</w:t>
      </w:r>
      <w:r w:rsidR="00F37E95" w:rsidRPr="0055194B">
        <w:rPr>
          <w:rStyle w:val="FontStyle49"/>
          <w:rFonts w:ascii="Arial" w:hAnsi="Arial" w:cs="Arial"/>
          <w:sz w:val="20"/>
          <w:szCs w:val="20"/>
        </w:rPr>
        <w:t xml:space="preserve"> установления факта представления недостоверной информации по квалификационным требованиям.  </w:t>
      </w:r>
    </w:p>
    <w:p w14:paraId="76413260"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86</w:t>
      </w:r>
      <w:r w:rsidR="006F5EAA" w:rsidRPr="0055194B">
        <w:rPr>
          <w:rStyle w:val="FontStyle49"/>
          <w:rFonts w:ascii="Arial" w:hAnsi="Arial" w:cs="Arial"/>
          <w:sz w:val="20"/>
          <w:szCs w:val="20"/>
        </w:rPr>
        <w:t>.</w:t>
      </w:r>
      <w:r w:rsidR="006F5EAA"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заявка признается отвечающей условиям тендера, если в ней присутствуют грамматические или арифметические ошибки, которые можно исправить, не затрагивая существа представленной заявки.</w:t>
      </w:r>
    </w:p>
    <w:p w14:paraId="3E367420"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t>87</w:t>
      </w:r>
      <w:r w:rsidR="006F5EAA" w:rsidRPr="0055194B">
        <w:rPr>
          <w:rStyle w:val="FontStyle49"/>
          <w:rFonts w:ascii="Arial" w:hAnsi="Arial" w:cs="Arial"/>
          <w:sz w:val="20"/>
          <w:szCs w:val="20"/>
        </w:rPr>
        <w:t>.</w:t>
      </w:r>
      <w:r w:rsidR="006F5EAA" w:rsidRPr="0055194B">
        <w:rPr>
          <w:rStyle w:val="FontStyle49"/>
          <w:rFonts w:ascii="Arial" w:hAnsi="Arial" w:cs="Arial"/>
          <w:sz w:val="20"/>
          <w:szCs w:val="20"/>
        </w:rPr>
        <w:tab/>
      </w:r>
      <w:r w:rsidR="00F37E95" w:rsidRPr="0055194B">
        <w:rPr>
          <w:rStyle w:val="FontStyle49"/>
          <w:rFonts w:ascii="Arial" w:hAnsi="Arial" w:cs="Arial"/>
          <w:sz w:val="20"/>
          <w:szCs w:val="20"/>
        </w:rPr>
        <w:t>По результатам рассмотрения тендерных заявок</w:t>
      </w:r>
      <w:r w:rsidR="00F37E95" w:rsidRPr="0055194B" w:rsidDel="00915B6F">
        <w:rPr>
          <w:rStyle w:val="FontStyle49"/>
          <w:rFonts w:ascii="Arial" w:hAnsi="Arial" w:cs="Arial"/>
          <w:sz w:val="20"/>
          <w:szCs w:val="20"/>
        </w:rPr>
        <w:t xml:space="preserve"> </w:t>
      </w:r>
      <w:r w:rsidR="00F37E95" w:rsidRPr="0055194B">
        <w:rPr>
          <w:rStyle w:val="FontStyle49"/>
          <w:rFonts w:ascii="Arial" w:hAnsi="Arial" w:cs="Arial"/>
          <w:sz w:val="20"/>
          <w:szCs w:val="20"/>
        </w:rPr>
        <w:t xml:space="preserve">на предмет соответствия либо несоответствия потенциальных поставщиков условиям тендера тендерная комиссия принимает одно из следующих решений: </w:t>
      </w:r>
    </w:p>
    <w:p w14:paraId="4A11D527" w14:textId="77777777" w:rsidR="00F37E95" w:rsidRPr="0055194B" w:rsidRDefault="00F37E95"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1)</w:t>
      </w:r>
      <w:r w:rsidR="00117383" w:rsidRPr="0055194B">
        <w:rPr>
          <w:rFonts w:ascii="Arial" w:hAnsi="Arial" w:cs="Arial"/>
          <w:sz w:val="20"/>
          <w:szCs w:val="20"/>
        </w:rPr>
        <w:tab/>
      </w:r>
      <w:r w:rsidRPr="0055194B">
        <w:rPr>
          <w:rFonts w:ascii="Arial" w:hAnsi="Arial" w:cs="Arial"/>
          <w:sz w:val="20"/>
          <w:szCs w:val="20"/>
        </w:rPr>
        <w:t>в случае несоответствия потенциальных поставщиков условиям тендера оформляет протокол предварительного допуска к участию в тендере;</w:t>
      </w:r>
    </w:p>
    <w:p w14:paraId="292B17BB" w14:textId="77777777" w:rsidR="00F37E95" w:rsidRPr="0055194B" w:rsidRDefault="00F37E95" w:rsidP="0055194B">
      <w:pPr>
        <w:pStyle w:val="Style6"/>
        <w:spacing w:after="120" w:line="240" w:lineRule="auto"/>
        <w:ind w:left="900" w:hanging="468"/>
        <w:rPr>
          <w:rFonts w:ascii="Arial" w:hAnsi="Arial" w:cs="Arial"/>
          <w:sz w:val="20"/>
          <w:szCs w:val="20"/>
        </w:rPr>
      </w:pPr>
      <w:r w:rsidRPr="0055194B">
        <w:rPr>
          <w:rFonts w:ascii="Arial" w:hAnsi="Arial" w:cs="Arial"/>
          <w:sz w:val="20"/>
          <w:szCs w:val="20"/>
        </w:rPr>
        <w:t>2)</w:t>
      </w:r>
      <w:r w:rsidR="00117383" w:rsidRPr="0055194B">
        <w:rPr>
          <w:rFonts w:ascii="Arial" w:hAnsi="Arial" w:cs="Arial"/>
          <w:sz w:val="20"/>
          <w:szCs w:val="20"/>
        </w:rPr>
        <w:tab/>
      </w:r>
      <w:r w:rsidRPr="0055194B">
        <w:rPr>
          <w:rFonts w:ascii="Arial" w:hAnsi="Arial" w:cs="Arial"/>
          <w:sz w:val="20"/>
          <w:szCs w:val="20"/>
        </w:rPr>
        <w:t xml:space="preserve">в случае соответствия потенциальных поставщиков условиям тендера оформляет протокол </w:t>
      </w:r>
      <w:r w:rsidR="00145837" w:rsidRPr="0055194B">
        <w:rPr>
          <w:rFonts w:ascii="Arial" w:hAnsi="Arial" w:cs="Arial"/>
          <w:sz w:val="20"/>
          <w:szCs w:val="20"/>
        </w:rPr>
        <w:br/>
      </w:r>
      <w:r w:rsidRPr="0055194B">
        <w:rPr>
          <w:rFonts w:ascii="Arial" w:hAnsi="Arial" w:cs="Arial"/>
          <w:sz w:val="20"/>
          <w:szCs w:val="20"/>
        </w:rPr>
        <w:t xml:space="preserve">о допуске к участию в тендере. </w:t>
      </w:r>
    </w:p>
    <w:p w14:paraId="753A1D3F" w14:textId="77777777" w:rsidR="00F37E95" w:rsidRPr="0055194B" w:rsidRDefault="00933662" w:rsidP="0055194B">
      <w:pPr>
        <w:pStyle w:val="Style6"/>
        <w:widowControl/>
        <w:tabs>
          <w:tab w:val="left" w:pos="432"/>
        </w:tabs>
        <w:spacing w:after="120" w:line="240" w:lineRule="auto"/>
        <w:ind w:left="432" w:hanging="432"/>
        <w:rPr>
          <w:rStyle w:val="FontStyle49"/>
          <w:rFonts w:ascii="Arial" w:hAnsi="Arial" w:cs="Arial"/>
          <w:sz w:val="20"/>
          <w:szCs w:val="20"/>
        </w:rPr>
      </w:pPr>
      <w:r w:rsidRPr="0055194B">
        <w:rPr>
          <w:rStyle w:val="FontStyle49"/>
          <w:rFonts w:ascii="Arial" w:hAnsi="Arial" w:cs="Arial"/>
          <w:sz w:val="20"/>
          <w:szCs w:val="20"/>
        </w:rPr>
        <w:lastRenderedPageBreak/>
        <w:t>88</w:t>
      </w:r>
      <w:r w:rsidR="006F5EAA" w:rsidRPr="0055194B">
        <w:rPr>
          <w:rStyle w:val="FontStyle49"/>
          <w:rFonts w:ascii="Arial" w:hAnsi="Arial" w:cs="Arial"/>
          <w:sz w:val="20"/>
          <w:szCs w:val="20"/>
        </w:rPr>
        <w:t>.</w:t>
      </w:r>
      <w:r w:rsidR="006F5EAA" w:rsidRPr="0055194B">
        <w:rPr>
          <w:rStyle w:val="FontStyle49"/>
          <w:rFonts w:ascii="Arial" w:hAnsi="Arial" w:cs="Arial"/>
          <w:sz w:val="20"/>
          <w:szCs w:val="20"/>
        </w:rPr>
        <w:tab/>
      </w:r>
      <w:r w:rsidR="00F37E95" w:rsidRPr="0055194B">
        <w:rPr>
          <w:rStyle w:val="FontStyle49"/>
          <w:rFonts w:ascii="Arial" w:hAnsi="Arial" w:cs="Arial"/>
          <w:sz w:val="20"/>
          <w:szCs w:val="20"/>
        </w:rPr>
        <w:t>В случае выявления потенциальных поставщиков, не соответствующих условиям тендера, тендерная комиссия представляет таким потенциальным поставщикам право для приведения тендерных заявок</w:t>
      </w:r>
      <w:r w:rsidR="00F37E95" w:rsidRPr="0055194B" w:rsidDel="00915B6F">
        <w:rPr>
          <w:rStyle w:val="FontStyle49"/>
          <w:rFonts w:ascii="Arial" w:hAnsi="Arial" w:cs="Arial"/>
          <w:sz w:val="20"/>
          <w:szCs w:val="20"/>
        </w:rPr>
        <w:t xml:space="preserve"> </w:t>
      </w:r>
      <w:r w:rsidR="00F37E95" w:rsidRPr="0055194B">
        <w:rPr>
          <w:rStyle w:val="FontStyle49"/>
          <w:rFonts w:ascii="Arial" w:hAnsi="Arial" w:cs="Arial"/>
          <w:sz w:val="20"/>
          <w:szCs w:val="20"/>
        </w:rPr>
        <w:t xml:space="preserve">в соответствие условиям тендера в течение 3 (трех) рабочих дней с даты опубликования текста протокола предварительного допуска к участию </w:t>
      </w:r>
      <w:r w:rsidR="00513EB4" w:rsidRPr="0055194B">
        <w:rPr>
          <w:rStyle w:val="FontStyle49"/>
          <w:rFonts w:ascii="Arial" w:hAnsi="Arial" w:cs="Arial"/>
          <w:sz w:val="20"/>
          <w:szCs w:val="20"/>
        </w:rPr>
        <w:t>в тендере, за исключением случаев</w:t>
      </w:r>
      <w:r w:rsidR="00F37E95" w:rsidRPr="0055194B">
        <w:rPr>
          <w:rStyle w:val="FontStyle49"/>
          <w:rFonts w:ascii="Arial" w:hAnsi="Arial" w:cs="Arial"/>
          <w:sz w:val="20"/>
          <w:szCs w:val="20"/>
        </w:rPr>
        <w:t xml:space="preserve"> не представления тендерного ценового предложения</w:t>
      </w:r>
      <w:r w:rsidR="00513EB4" w:rsidRPr="0055194B">
        <w:rPr>
          <w:rStyle w:val="FontStyle49"/>
          <w:rFonts w:ascii="Arial" w:hAnsi="Arial" w:cs="Arial"/>
          <w:sz w:val="20"/>
          <w:szCs w:val="20"/>
        </w:rPr>
        <w:t xml:space="preserve"> и (</w:t>
      </w:r>
      <w:r w:rsidR="00117383" w:rsidRPr="0055194B">
        <w:rPr>
          <w:rStyle w:val="FontStyle49"/>
          <w:rFonts w:ascii="Arial" w:hAnsi="Arial" w:cs="Arial"/>
          <w:sz w:val="20"/>
          <w:szCs w:val="20"/>
        </w:rPr>
        <w:t>или</w:t>
      </w:r>
      <w:r w:rsidR="00513EB4" w:rsidRPr="0055194B">
        <w:rPr>
          <w:rStyle w:val="FontStyle49"/>
          <w:rFonts w:ascii="Arial" w:hAnsi="Arial" w:cs="Arial"/>
          <w:sz w:val="20"/>
          <w:szCs w:val="20"/>
        </w:rPr>
        <w:t>)</w:t>
      </w:r>
      <w:r w:rsidR="00117383" w:rsidRPr="0055194B">
        <w:rPr>
          <w:rStyle w:val="FontStyle49"/>
          <w:rFonts w:ascii="Arial" w:hAnsi="Arial" w:cs="Arial"/>
          <w:sz w:val="20"/>
          <w:szCs w:val="20"/>
        </w:rPr>
        <w:t xml:space="preserve"> не внесения обеспечения заявки на участие в </w:t>
      </w:r>
      <w:r w:rsidR="0088315F" w:rsidRPr="0055194B">
        <w:rPr>
          <w:rStyle w:val="FontStyle49"/>
          <w:rFonts w:ascii="Arial" w:hAnsi="Arial" w:cs="Arial"/>
          <w:sz w:val="20"/>
          <w:szCs w:val="20"/>
        </w:rPr>
        <w:t>тендере</w:t>
      </w:r>
      <w:r w:rsidR="00CE0684" w:rsidRPr="0055194B">
        <w:rPr>
          <w:rStyle w:val="FontStyle49"/>
          <w:rFonts w:ascii="Arial" w:hAnsi="Arial" w:cs="Arial"/>
          <w:sz w:val="20"/>
          <w:szCs w:val="20"/>
        </w:rPr>
        <w:t>, равно как и не предоставления документа, подтверждающе</w:t>
      </w:r>
      <w:r w:rsidR="0088315F" w:rsidRPr="0055194B">
        <w:rPr>
          <w:rStyle w:val="FontStyle49"/>
          <w:rFonts w:ascii="Arial" w:hAnsi="Arial" w:cs="Arial"/>
          <w:sz w:val="20"/>
          <w:szCs w:val="20"/>
        </w:rPr>
        <w:t>го</w:t>
      </w:r>
      <w:r w:rsidR="00CE0684" w:rsidRPr="0055194B">
        <w:rPr>
          <w:rStyle w:val="FontStyle49"/>
          <w:rFonts w:ascii="Arial" w:hAnsi="Arial" w:cs="Arial"/>
          <w:sz w:val="20"/>
          <w:szCs w:val="20"/>
        </w:rPr>
        <w:t xml:space="preserve"> внесение обеспечение заявки на участие в </w:t>
      </w:r>
      <w:r w:rsidR="0088315F" w:rsidRPr="0055194B">
        <w:rPr>
          <w:rStyle w:val="FontStyle49"/>
          <w:rFonts w:ascii="Arial" w:hAnsi="Arial" w:cs="Arial"/>
          <w:sz w:val="20"/>
          <w:szCs w:val="20"/>
        </w:rPr>
        <w:t>тендере</w:t>
      </w:r>
      <w:r w:rsidR="00F37E95" w:rsidRPr="0055194B">
        <w:rPr>
          <w:rStyle w:val="FontStyle49"/>
          <w:rFonts w:ascii="Arial" w:hAnsi="Arial" w:cs="Arial"/>
          <w:sz w:val="20"/>
          <w:szCs w:val="20"/>
        </w:rPr>
        <w:t xml:space="preserve">. </w:t>
      </w:r>
    </w:p>
    <w:p w14:paraId="5181028E" w14:textId="77777777"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89</w:t>
      </w:r>
      <w:r w:rsidR="00FA5ABC" w:rsidRPr="0055194B">
        <w:rPr>
          <w:rStyle w:val="FontStyle49"/>
          <w:rFonts w:ascii="Arial" w:hAnsi="Arial" w:cs="Arial"/>
          <w:sz w:val="20"/>
          <w:szCs w:val="20"/>
        </w:rPr>
        <w:t>.</w:t>
      </w:r>
      <w:r w:rsidR="00FA5ABC" w:rsidRPr="0055194B">
        <w:rPr>
          <w:rStyle w:val="FontStyle49"/>
          <w:rFonts w:ascii="Arial" w:hAnsi="Arial" w:cs="Arial"/>
          <w:sz w:val="20"/>
          <w:szCs w:val="20"/>
        </w:rPr>
        <w:tab/>
      </w:r>
      <w:r w:rsidR="00F37E95" w:rsidRPr="0055194B">
        <w:rPr>
          <w:rStyle w:val="FontStyle49"/>
          <w:rFonts w:ascii="Arial" w:hAnsi="Arial" w:cs="Arial"/>
          <w:sz w:val="20"/>
          <w:szCs w:val="20"/>
        </w:rPr>
        <w:t>Протокол предварительного допуска к участ</w:t>
      </w:r>
      <w:r w:rsidR="00117383" w:rsidRPr="0055194B">
        <w:rPr>
          <w:rStyle w:val="FontStyle49"/>
          <w:rFonts w:ascii="Arial" w:hAnsi="Arial" w:cs="Arial"/>
          <w:sz w:val="20"/>
          <w:szCs w:val="20"/>
        </w:rPr>
        <w:t xml:space="preserve">ию в тендере содержит следующую </w:t>
      </w:r>
      <w:r w:rsidR="00F37E95" w:rsidRPr="0055194B">
        <w:rPr>
          <w:rStyle w:val="FontStyle49"/>
          <w:rFonts w:ascii="Arial" w:hAnsi="Arial" w:cs="Arial"/>
          <w:sz w:val="20"/>
          <w:szCs w:val="20"/>
        </w:rPr>
        <w:t>информацию:</w:t>
      </w:r>
    </w:p>
    <w:p w14:paraId="5D4BE769" w14:textId="77777777" w:rsidR="00F37E95" w:rsidRPr="0055194B" w:rsidRDefault="00F37E95" w:rsidP="0055194B">
      <w:pPr>
        <w:pStyle w:val="Style6"/>
        <w:numPr>
          <w:ilvl w:val="0"/>
          <w:numId w:val="7"/>
        </w:numPr>
        <w:spacing w:after="120" w:line="240" w:lineRule="auto"/>
        <w:ind w:left="900" w:hanging="450"/>
        <w:rPr>
          <w:rFonts w:ascii="Arial" w:hAnsi="Arial" w:cs="Arial"/>
          <w:sz w:val="20"/>
          <w:szCs w:val="20"/>
        </w:rPr>
      </w:pPr>
      <w:r w:rsidRPr="0055194B">
        <w:rPr>
          <w:rFonts w:ascii="Arial" w:hAnsi="Arial" w:cs="Arial"/>
          <w:sz w:val="20"/>
          <w:szCs w:val="20"/>
        </w:rPr>
        <w:t>место, дату и время заседания тендерной комиссии;</w:t>
      </w:r>
    </w:p>
    <w:p w14:paraId="43F9A194" w14:textId="77777777" w:rsidR="00F37E95" w:rsidRPr="0055194B" w:rsidRDefault="00F37E95" w:rsidP="0055194B">
      <w:pPr>
        <w:pStyle w:val="Style6"/>
        <w:numPr>
          <w:ilvl w:val="0"/>
          <w:numId w:val="7"/>
        </w:numPr>
        <w:spacing w:after="120" w:line="240" w:lineRule="auto"/>
        <w:ind w:left="900" w:hanging="450"/>
        <w:rPr>
          <w:rFonts w:ascii="Arial" w:hAnsi="Arial" w:cs="Arial"/>
          <w:sz w:val="20"/>
          <w:szCs w:val="20"/>
        </w:rPr>
      </w:pPr>
      <w:r w:rsidRPr="0055194B">
        <w:rPr>
          <w:rFonts w:ascii="Arial" w:hAnsi="Arial" w:cs="Arial"/>
          <w:sz w:val="20"/>
          <w:szCs w:val="20"/>
        </w:rPr>
        <w:t>состав тендерной комиссии, экспертной комиссии (эксперта) (в случае их привлечения);</w:t>
      </w:r>
    </w:p>
    <w:p w14:paraId="5AB87CF6" w14:textId="77777777" w:rsidR="00F37E95" w:rsidRPr="0055194B" w:rsidRDefault="00F37E95" w:rsidP="0055194B">
      <w:pPr>
        <w:pStyle w:val="Style6"/>
        <w:numPr>
          <w:ilvl w:val="0"/>
          <w:numId w:val="7"/>
        </w:numPr>
        <w:spacing w:after="120" w:line="240" w:lineRule="auto"/>
        <w:ind w:left="900" w:hanging="450"/>
        <w:rPr>
          <w:rFonts w:ascii="Arial" w:hAnsi="Arial" w:cs="Arial"/>
          <w:sz w:val="20"/>
          <w:szCs w:val="20"/>
        </w:rPr>
      </w:pPr>
      <w:r w:rsidRPr="0055194B">
        <w:rPr>
          <w:rFonts w:ascii="Arial" w:hAnsi="Arial" w:cs="Arial"/>
          <w:sz w:val="20"/>
          <w:szCs w:val="20"/>
        </w:rPr>
        <w:t>результаты рассмотрения тендерных заявок на предмет их соответствия условиям тендера:</w:t>
      </w:r>
    </w:p>
    <w:p w14:paraId="729ECD2B"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перечень потенциальных поставщиков, соответствующих условиям тендера;</w:t>
      </w:r>
    </w:p>
    <w:p w14:paraId="5131E8BA"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перечень потенциальных поставщиков, несоответствующих условиям тендера, с указанием причин их несоответствия;</w:t>
      </w:r>
    </w:p>
    <w:p w14:paraId="02B9F606"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CE0684" w:rsidRPr="0055194B">
        <w:rPr>
          <w:rFonts w:ascii="Arial" w:hAnsi="Arial" w:cs="Arial"/>
          <w:sz w:val="20"/>
          <w:szCs w:val="20"/>
        </w:rPr>
        <w:tab/>
      </w:r>
      <w:r w:rsidRPr="0055194B">
        <w:rPr>
          <w:rFonts w:ascii="Arial" w:hAnsi="Arial" w:cs="Arial"/>
          <w:sz w:val="20"/>
          <w:szCs w:val="20"/>
        </w:rPr>
        <w:t>перечень потенциальных поставщиков, которым предоставлено право приведения тендерных заявок</w:t>
      </w:r>
      <w:r w:rsidRPr="0055194B" w:rsidDel="00915B6F">
        <w:rPr>
          <w:rFonts w:ascii="Arial" w:hAnsi="Arial" w:cs="Arial"/>
          <w:sz w:val="20"/>
          <w:szCs w:val="20"/>
        </w:rPr>
        <w:t xml:space="preserve"> </w:t>
      </w:r>
      <w:r w:rsidRPr="0055194B">
        <w:rPr>
          <w:rFonts w:ascii="Arial" w:hAnsi="Arial" w:cs="Arial"/>
          <w:sz w:val="20"/>
          <w:szCs w:val="20"/>
        </w:rPr>
        <w:t>в соответствие условиям тендера;</w:t>
      </w:r>
    </w:p>
    <w:p w14:paraId="331FFE7A"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00CE0684" w:rsidRPr="0055194B">
        <w:rPr>
          <w:rFonts w:ascii="Arial" w:hAnsi="Arial" w:cs="Arial"/>
          <w:sz w:val="20"/>
          <w:szCs w:val="20"/>
        </w:rPr>
        <w:tab/>
      </w:r>
      <w:r w:rsidRPr="0055194B">
        <w:rPr>
          <w:rFonts w:ascii="Arial" w:hAnsi="Arial" w:cs="Arial"/>
          <w:sz w:val="20"/>
          <w:szCs w:val="20"/>
        </w:rPr>
        <w:t>место, дату и время приема дополнительных документов, представляемых потенциальными поставщиками, в целях приведения их тендерных заявок</w:t>
      </w:r>
      <w:r w:rsidRPr="0055194B" w:rsidDel="00915B6F">
        <w:rPr>
          <w:rFonts w:ascii="Arial" w:hAnsi="Arial" w:cs="Arial"/>
          <w:sz w:val="20"/>
          <w:szCs w:val="20"/>
        </w:rPr>
        <w:t xml:space="preserve"> </w:t>
      </w:r>
      <w:r w:rsidRPr="0055194B">
        <w:rPr>
          <w:rFonts w:ascii="Arial" w:hAnsi="Arial" w:cs="Arial"/>
          <w:sz w:val="20"/>
          <w:szCs w:val="20"/>
        </w:rPr>
        <w:t>в соответствие условиям тендера.</w:t>
      </w:r>
    </w:p>
    <w:p w14:paraId="6D724DEF" w14:textId="77777777"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90</w:t>
      </w:r>
      <w:r w:rsidR="00FA5ABC" w:rsidRPr="0055194B">
        <w:rPr>
          <w:rStyle w:val="FontStyle49"/>
          <w:rFonts w:ascii="Arial" w:hAnsi="Arial" w:cs="Arial"/>
          <w:sz w:val="20"/>
          <w:szCs w:val="20"/>
        </w:rPr>
        <w:t>.</w:t>
      </w:r>
      <w:r w:rsidR="00FA5ABC" w:rsidRPr="0055194B">
        <w:rPr>
          <w:rStyle w:val="FontStyle49"/>
          <w:rFonts w:ascii="Arial" w:hAnsi="Arial" w:cs="Arial"/>
          <w:sz w:val="20"/>
          <w:szCs w:val="20"/>
        </w:rPr>
        <w:tab/>
      </w:r>
      <w:r w:rsidR="00F37E95" w:rsidRPr="0055194B">
        <w:rPr>
          <w:rStyle w:val="FontStyle49"/>
          <w:rFonts w:ascii="Arial" w:hAnsi="Arial" w:cs="Arial"/>
          <w:sz w:val="20"/>
          <w:szCs w:val="20"/>
        </w:rPr>
        <w:t xml:space="preserve">Если закупки способом тендера состоят из лотов, то в протоколе предварительного допуска </w:t>
      </w:r>
      <w:r w:rsidR="00145837" w:rsidRPr="0055194B">
        <w:rPr>
          <w:rStyle w:val="FontStyle49"/>
          <w:rFonts w:ascii="Arial" w:hAnsi="Arial" w:cs="Arial"/>
          <w:sz w:val="20"/>
          <w:szCs w:val="20"/>
        </w:rPr>
        <w:br/>
      </w:r>
      <w:r w:rsidR="00F37E95" w:rsidRPr="0055194B">
        <w:rPr>
          <w:rStyle w:val="FontStyle49"/>
          <w:rFonts w:ascii="Arial" w:hAnsi="Arial" w:cs="Arial"/>
          <w:sz w:val="20"/>
          <w:szCs w:val="20"/>
        </w:rPr>
        <w:t>к участию в тендере указываются потенциальные поставщики, принявшие участие в тендере по каждому лоту.</w:t>
      </w:r>
    </w:p>
    <w:p w14:paraId="5524C2D5" w14:textId="77777777"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91</w:t>
      </w:r>
      <w:r w:rsidR="00FA5ABC" w:rsidRPr="0055194B">
        <w:rPr>
          <w:rStyle w:val="FontStyle49"/>
          <w:rFonts w:ascii="Arial" w:hAnsi="Arial" w:cs="Arial"/>
          <w:sz w:val="20"/>
          <w:szCs w:val="20"/>
        </w:rPr>
        <w:t>.</w:t>
      </w:r>
      <w:r w:rsidR="00FA5ABC" w:rsidRPr="0055194B">
        <w:rPr>
          <w:rStyle w:val="FontStyle49"/>
          <w:rFonts w:ascii="Arial" w:hAnsi="Arial" w:cs="Arial"/>
          <w:sz w:val="20"/>
          <w:szCs w:val="20"/>
        </w:rPr>
        <w:tab/>
      </w:r>
      <w:r w:rsidR="00C24084" w:rsidRPr="0055194B">
        <w:rPr>
          <w:rStyle w:val="FontStyle49"/>
          <w:rFonts w:ascii="Arial" w:hAnsi="Arial" w:cs="Arial"/>
          <w:sz w:val="20"/>
          <w:szCs w:val="20"/>
        </w:rPr>
        <w:t xml:space="preserve">Повторное заседание </w:t>
      </w:r>
      <w:r w:rsidR="00F37E95" w:rsidRPr="0055194B">
        <w:rPr>
          <w:rStyle w:val="FontStyle49"/>
          <w:rFonts w:ascii="Arial" w:hAnsi="Arial" w:cs="Arial"/>
          <w:sz w:val="20"/>
          <w:szCs w:val="20"/>
        </w:rPr>
        <w:t>Тендерн</w:t>
      </w:r>
      <w:r w:rsidR="00C24084" w:rsidRPr="0055194B">
        <w:rPr>
          <w:rStyle w:val="FontStyle49"/>
          <w:rFonts w:ascii="Arial" w:hAnsi="Arial" w:cs="Arial"/>
          <w:sz w:val="20"/>
          <w:szCs w:val="20"/>
        </w:rPr>
        <w:t>ой</w:t>
      </w:r>
      <w:r w:rsidR="00F37E95" w:rsidRPr="0055194B">
        <w:rPr>
          <w:rStyle w:val="FontStyle49"/>
          <w:rFonts w:ascii="Arial" w:hAnsi="Arial" w:cs="Arial"/>
          <w:sz w:val="20"/>
          <w:szCs w:val="20"/>
        </w:rPr>
        <w:t xml:space="preserve"> комисси</w:t>
      </w:r>
      <w:r w:rsidR="00C24084" w:rsidRPr="0055194B">
        <w:rPr>
          <w:rStyle w:val="FontStyle49"/>
          <w:rFonts w:ascii="Arial" w:hAnsi="Arial" w:cs="Arial"/>
          <w:sz w:val="20"/>
          <w:szCs w:val="20"/>
        </w:rPr>
        <w:t>и</w:t>
      </w:r>
      <w:r w:rsidR="00F37E95" w:rsidRPr="0055194B">
        <w:rPr>
          <w:rStyle w:val="FontStyle49"/>
          <w:rFonts w:ascii="Arial" w:hAnsi="Arial" w:cs="Arial"/>
          <w:sz w:val="20"/>
          <w:szCs w:val="20"/>
        </w:rPr>
        <w:t>, экспертн</w:t>
      </w:r>
      <w:r w:rsidR="00C24084" w:rsidRPr="0055194B">
        <w:rPr>
          <w:rStyle w:val="FontStyle49"/>
          <w:rFonts w:ascii="Arial" w:hAnsi="Arial" w:cs="Arial"/>
          <w:sz w:val="20"/>
          <w:szCs w:val="20"/>
        </w:rPr>
        <w:t>ой</w:t>
      </w:r>
      <w:r w:rsidR="00F37E95" w:rsidRPr="0055194B">
        <w:rPr>
          <w:rStyle w:val="FontStyle49"/>
          <w:rFonts w:ascii="Arial" w:hAnsi="Arial" w:cs="Arial"/>
          <w:sz w:val="20"/>
          <w:szCs w:val="20"/>
        </w:rPr>
        <w:t xml:space="preserve"> комисси</w:t>
      </w:r>
      <w:r w:rsidR="00C24084" w:rsidRPr="0055194B">
        <w:rPr>
          <w:rStyle w:val="FontStyle49"/>
          <w:rFonts w:ascii="Arial" w:hAnsi="Arial" w:cs="Arial"/>
          <w:sz w:val="20"/>
          <w:szCs w:val="20"/>
        </w:rPr>
        <w:t>и</w:t>
      </w:r>
      <w:r w:rsidR="00F37E95" w:rsidRPr="0055194B">
        <w:rPr>
          <w:rStyle w:val="FontStyle49"/>
          <w:rFonts w:ascii="Arial" w:hAnsi="Arial" w:cs="Arial"/>
          <w:sz w:val="20"/>
          <w:szCs w:val="20"/>
        </w:rPr>
        <w:t xml:space="preserve"> (эксперт</w:t>
      </w:r>
      <w:r w:rsidR="00ED75AB" w:rsidRPr="0055194B">
        <w:rPr>
          <w:rStyle w:val="FontStyle49"/>
          <w:rFonts w:ascii="Arial" w:hAnsi="Arial" w:cs="Arial"/>
          <w:sz w:val="20"/>
          <w:szCs w:val="20"/>
        </w:rPr>
        <w:t>а</w:t>
      </w:r>
      <w:r w:rsidR="00F37E95" w:rsidRPr="0055194B">
        <w:rPr>
          <w:rStyle w:val="FontStyle49"/>
          <w:rFonts w:ascii="Arial" w:hAnsi="Arial" w:cs="Arial"/>
          <w:sz w:val="20"/>
          <w:szCs w:val="20"/>
        </w:rPr>
        <w:t xml:space="preserve">) (в случае их привлечения) </w:t>
      </w:r>
      <w:r w:rsidR="00C24084" w:rsidRPr="0055194B">
        <w:rPr>
          <w:rStyle w:val="FontStyle49"/>
          <w:rFonts w:ascii="Arial" w:hAnsi="Arial" w:cs="Arial"/>
          <w:sz w:val="20"/>
          <w:szCs w:val="20"/>
        </w:rPr>
        <w:t xml:space="preserve">проводится </w:t>
      </w:r>
      <w:r w:rsidR="00F37E95" w:rsidRPr="0055194B">
        <w:rPr>
          <w:rStyle w:val="FontStyle49"/>
          <w:rFonts w:ascii="Arial" w:hAnsi="Arial" w:cs="Arial"/>
          <w:sz w:val="20"/>
          <w:szCs w:val="20"/>
        </w:rPr>
        <w:t>в течение 3 (трех) рабочих дней с даты истечения срока приведения потенциальными поставщиками тендерных заявок</w:t>
      </w:r>
      <w:r w:rsidR="00F37E95" w:rsidRPr="0055194B" w:rsidDel="00915B6F">
        <w:rPr>
          <w:rStyle w:val="FontStyle49"/>
          <w:rFonts w:ascii="Arial" w:hAnsi="Arial" w:cs="Arial"/>
          <w:sz w:val="20"/>
          <w:szCs w:val="20"/>
        </w:rPr>
        <w:t xml:space="preserve"> </w:t>
      </w:r>
      <w:r w:rsidR="00F37E95" w:rsidRPr="0055194B">
        <w:rPr>
          <w:rStyle w:val="FontStyle49"/>
          <w:rFonts w:ascii="Arial" w:hAnsi="Arial" w:cs="Arial"/>
          <w:sz w:val="20"/>
          <w:szCs w:val="20"/>
        </w:rPr>
        <w:t>в соответствие условиям тендера</w:t>
      </w:r>
      <w:r w:rsidR="00C24084" w:rsidRPr="0055194B">
        <w:rPr>
          <w:rStyle w:val="FontStyle49"/>
          <w:rFonts w:ascii="Arial" w:hAnsi="Arial" w:cs="Arial"/>
          <w:sz w:val="20"/>
          <w:szCs w:val="20"/>
        </w:rPr>
        <w:t>, на котором Тендерная комиссия</w:t>
      </w:r>
      <w:r w:rsidR="00F37E95" w:rsidRPr="0055194B">
        <w:rPr>
          <w:rStyle w:val="FontStyle49"/>
          <w:rFonts w:ascii="Arial" w:hAnsi="Arial" w:cs="Arial"/>
          <w:sz w:val="20"/>
          <w:szCs w:val="20"/>
        </w:rPr>
        <w:t>:</w:t>
      </w:r>
    </w:p>
    <w:p w14:paraId="7E534CB4" w14:textId="77777777" w:rsidR="00F37E95" w:rsidRPr="0055194B" w:rsidRDefault="00CE0684"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Pr="0055194B">
        <w:rPr>
          <w:rFonts w:ascii="Arial" w:hAnsi="Arial" w:cs="Arial"/>
          <w:sz w:val="20"/>
          <w:szCs w:val="20"/>
        </w:rPr>
        <w:tab/>
      </w:r>
      <w:r w:rsidR="00F37E95" w:rsidRPr="0055194B">
        <w:rPr>
          <w:rFonts w:ascii="Arial" w:hAnsi="Arial" w:cs="Arial"/>
          <w:sz w:val="20"/>
          <w:szCs w:val="20"/>
        </w:rPr>
        <w:t>рассматривает дополнительно представленные потенциальными поставщиками документы (при наличии);</w:t>
      </w:r>
    </w:p>
    <w:p w14:paraId="5CB281BC"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CE0684" w:rsidRPr="0055194B">
        <w:rPr>
          <w:rFonts w:ascii="Arial" w:hAnsi="Arial" w:cs="Arial"/>
          <w:sz w:val="20"/>
          <w:szCs w:val="20"/>
        </w:rPr>
        <w:tab/>
      </w:r>
      <w:r w:rsidRPr="0055194B">
        <w:rPr>
          <w:rFonts w:ascii="Arial" w:hAnsi="Arial" w:cs="Arial"/>
          <w:sz w:val="20"/>
          <w:szCs w:val="20"/>
        </w:rPr>
        <w:t xml:space="preserve">определяет потенциальных поставщиков, которые соответствуют условиям тендера, </w:t>
      </w:r>
      <w:r w:rsidR="00E05ECF" w:rsidRPr="0055194B">
        <w:rPr>
          <w:rFonts w:ascii="Arial" w:hAnsi="Arial" w:cs="Arial"/>
          <w:sz w:val="20"/>
          <w:szCs w:val="20"/>
        </w:rPr>
        <w:br/>
      </w:r>
      <w:r w:rsidRPr="0055194B">
        <w:rPr>
          <w:rFonts w:ascii="Arial" w:hAnsi="Arial" w:cs="Arial"/>
          <w:sz w:val="20"/>
          <w:szCs w:val="20"/>
        </w:rPr>
        <w:t xml:space="preserve">и признает их участниками тендера; </w:t>
      </w:r>
    </w:p>
    <w:p w14:paraId="4727FC50"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CE0684" w:rsidRPr="0055194B">
        <w:rPr>
          <w:rFonts w:ascii="Arial" w:hAnsi="Arial" w:cs="Arial"/>
          <w:sz w:val="20"/>
          <w:szCs w:val="20"/>
        </w:rPr>
        <w:tab/>
      </w:r>
      <w:r w:rsidRPr="0055194B">
        <w:rPr>
          <w:rFonts w:ascii="Arial" w:hAnsi="Arial" w:cs="Arial"/>
          <w:sz w:val="20"/>
          <w:szCs w:val="20"/>
        </w:rPr>
        <w:t>оформляет протокол о допуске к участию в тендере с указанием даты вскрытия тендерных ценовых предложений.</w:t>
      </w:r>
    </w:p>
    <w:p w14:paraId="64075BEE" w14:textId="77777777"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92</w:t>
      </w:r>
      <w:r w:rsidR="00FA5ABC" w:rsidRPr="0055194B">
        <w:rPr>
          <w:rStyle w:val="FontStyle49"/>
          <w:rFonts w:ascii="Arial" w:hAnsi="Arial" w:cs="Arial"/>
          <w:sz w:val="20"/>
          <w:szCs w:val="20"/>
        </w:rPr>
        <w:t>.</w:t>
      </w:r>
      <w:r w:rsidR="00FA5ABC" w:rsidRPr="0055194B">
        <w:rPr>
          <w:rStyle w:val="FontStyle49"/>
          <w:rFonts w:ascii="Arial" w:hAnsi="Arial" w:cs="Arial"/>
          <w:sz w:val="20"/>
          <w:szCs w:val="20"/>
        </w:rPr>
        <w:tab/>
      </w:r>
      <w:r w:rsidR="00F37E95" w:rsidRPr="0055194B">
        <w:rPr>
          <w:rStyle w:val="FontStyle49"/>
          <w:rFonts w:ascii="Arial" w:hAnsi="Arial" w:cs="Arial"/>
          <w:sz w:val="20"/>
          <w:szCs w:val="20"/>
        </w:rPr>
        <w:t>Протокол о допуске к участию в тендере содержит следующую информацию:</w:t>
      </w:r>
    </w:p>
    <w:p w14:paraId="095EB59F" w14:textId="77777777" w:rsidR="00F37E95" w:rsidRPr="0055194B" w:rsidRDefault="00F37E95" w:rsidP="0055194B">
      <w:pPr>
        <w:pStyle w:val="Style6"/>
        <w:numPr>
          <w:ilvl w:val="0"/>
          <w:numId w:val="20"/>
        </w:numPr>
        <w:spacing w:after="120" w:line="240" w:lineRule="auto"/>
        <w:ind w:left="900" w:hanging="450"/>
        <w:rPr>
          <w:rFonts w:ascii="Arial" w:hAnsi="Arial" w:cs="Arial"/>
          <w:sz w:val="20"/>
          <w:szCs w:val="20"/>
        </w:rPr>
      </w:pPr>
      <w:r w:rsidRPr="0055194B">
        <w:rPr>
          <w:rFonts w:ascii="Arial" w:hAnsi="Arial" w:cs="Arial"/>
          <w:sz w:val="20"/>
          <w:szCs w:val="20"/>
        </w:rPr>
        <w:t>место, дату и время заседания тендерной комиссии;</w:t>
      </w:r>
    </w:p>
    <w:p w14:paraId="116A476B" w14:textId="77777777" w:rsidR="00F37E95" w:rsidRPr="0055194B" w:rsidRDefault="00F37E95" w:rsidP="0055194B">
      <w:pPr>
        <w:pStyle w:val="Style6"/>
        <w:numPr>
          <w:ilvl w:val="0"/>
          <w:numId w:val="20"/>
        </w:numPr>
        <w:spacing w:after="120" w:line="240" w:lineRule="auto"/>
        <w:ind w:left="900" w:hanging="450"/>
        <w:rPr>
          <w:rFonts w:ascii="Arial" w:hAnsi="Arial" w:cs="Arial"/>
          <w:sz w:val="20"/>
          <w:szCs w:val="20"/>
        </w:rPr>
      </w:pPr>
      <w:r w:rsidRPr="0055194B">
        <w:rPr>
          <w:rFonts w:ascii="Arial" w:hAnsi="Arial" w:cs="Arial"/>
          <w:sz w:val="20"/>
          <w:szCs w:val="20"/>
        </w:rPr>
        <w:t xml:space="preserve">состав тендерной комиссии, экспертной комиссии (эксперта) (в случае их привлечения); </w:t>
      </w:r>
    </w:p>
    <w:p w14:paraId="35427F41" w14:textId="77777777" w:rsidR="00F37E95" w:rsidRPr="0055194B" w:rsidRDefault="00F37E95" w:rsidP="0055194B">
      <w:pPr>
        <w:pStyle w:val="Style6"/>
        <w:numPr>
          <w:ilvl w:val="0"/>
          <w:numId w:val="20"/>
        </w:numPr>
        <w:spacing w:after="120" w:line="240" w:lineRule="auto"/>
        <w:ind w:left="900" w:hanging="450"/>
        <w:rPr>
          <w:rFonts w:ascii="Arial" w:hAnsi="Arial" w:cs="Arial"/>
          <w:sz w:val="20"/>
          <w:szCs w:val="20"/>
        </w:rPr>
      </w:pPr>
      <w:r w:rsidRPr="0055194B">
        <w:rPr>
          <w:rFonts w:ascii="Arial" w:hAnsi="Arial" w:cs="Arial"/>
          <w:sz w:val="20"/>
          <w:szCs w:val="20"/>
        </w:rPr>
        <w:t>перечень потенциальных поставщиков, которым предоставлено право приведения тендерных заявок</w:t>
      </w:r>
      <w:r w:rsidRPr="0055194B" w:rsidDel="00915B6F">
        <w:rPr>
          <w:rFonts w:ascii="Arial" w:hAnsi="Arial" w:cs="Arial"/>
          <w:sz w:val="20"/>
          <w:szCs w:val="20"/>
        </w:rPr>
        <w:t xml:space="preserve"> </w:t>
      </w:r>
      <w:r w:rsidRPr="0055194B">
        <w:rPr>
          <w:rFonts w:ascii="Arial" w:hAnsi="Arial" w:cs="Arial"/>
          <w:sz w:val="20"/>
          <w:szCs w:val="20"/>
        </w:rPr>
        <w:t>в соответствие условиям тендера, а также представивших документы, указанные в протоколе предварительного допуска к участию в тендере;</w:t>
      </w:r>
    </w:p>
    <w:p w14:paraId="5318C0F8" w14:textId="77777777" w:rsidR="00F37E95" w:rsidRPr="0055194B" w:rsidRDefault="00F37E95" w:rsidP="0055194B">
      <w:pPr>
        <w:pStyle w:val="Style6"/>
        <w:numPr>
          <w:ilvl w:val="0"/>
          <w:numId w:val="20"/>
        </w:numPr>
        <w:spacing w:after="120" w:line="240" w:lineRule="auto"/>
        <w:ind w:left="900" w:hanging="450"/>
        <w:rPr>
          <w:rFonts w:ascii="Arial" w:hAnsi="Arial" w:cs="Arial"/>
          <w:sz w:val="20"/>
          <w:szCs w:val="20"/>
        </w:rPr>
      </w:pPr>
      <w:r w:rsidRPr="0055194B">
        <w:rPr>
          <w:rFonts w:ascii="Arial" w:hAnsi="Arial" w:cs="Arial"/>
          <w:sz w:val="20"/>
          <w:szCs w:val="20"/>
        </w:rPr>
        <w:t>перечень потенциальных поставщиков, соответствующих и несоответствующих условиям тендера, а также допущенных и не допущенных к участию в тендере;</w:t>
      </w:r>
    </w:p>
    <w:p w14:paraId="77AFDA8F" w14:textId="77777777" w:rsidR="00F37E95" w:rsidRPr="0055194B" w:rsidRDefault="00F37E95" w:rsidP="0055194B">
      <w:pPr>
        <w:pStyle w:val="Style6"/>
        <w:numPr>
          <w:ilvl w:val="0"/>
          <w:numId w:val="20"/>
        </w:numPr>
        <w:spacing w:after="120" w:line="240" w:lineRule="auto"/>
        <w:ind w:left="900" w:hanging="450"/>
        <w:rPr>
          <w:rFonts w:ascii="Arial" w:hAnsi="Arial" w:cs="Arial"/>
          <w:sz w:val="20"/>
          <w:szCs w:val="20"/>
        </w:rPr>
      </w:pPr>
      <w:r w:rsidRPr="0055194B">
        <w:rPr>
          <w:rFonts w:ascii="Arial" w:hAnsi="Arial" w:cs="Arial"/>
          <w:sz w:val="20"/>
          <w:szCs w:val="20"/>
        </w:rPr>
        <w:t>место, дату и время вскрытия тендерных ценовых предложений.</w:t>
      </w:r>
    </w:p>
    <w:p w14:paraId="30609271" w14:textId="77777777" w:rsidR="00F37E95" w:rsidRPr="0055194B" w:rsidRDefault="00F37E95" w:rsidP="0055194B">
      <w:pPr>
        <w:tabs>
          <w:tab w:val="left" w:pos="993"/>
          <w:tab w:val="left" w:pos="1276"/>
        </w:tabs>
        <w:ind w:firstLine="709"/>
        <w:jc w:val="both"/>
        <w:rPr>
          <w:rFonts w:ascii="Arial" w:hAnsi="Arial" w:cs="Arial"/>
          <w:b/>
          <w:sz w:val="20"/>
          <w:szCs w:val="20"/>
        </w:rPr>
      </w:pPr>
    </w:p>
    <w:p w14:paraId="03DEC183" w14:textId="77777777" w:rsidR="00F37E95" w:rsidRPr="0055194B" w:rsidRDefault="00DE53A2" w:rsidP="0055194B">
      <w:pPr>
        <w:pStyle w:val="Style5"/>
        <w:widowControl/>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8. Порядок вскрытия, оценки и сопоставления</w:t>
      </w:r>
    </w:p>
    <w:p w14:paraId="13B26482" w14:textId="77777777" w:rsidR="00F37E95" w:rsidRPr="0055194B" w:rsidRDefault="00F37E95" w:rsidP="0055194B">
      <w:pPr>
        <w:pStyle w:val="Style5"/>
        <w:widowControl/>
        <w:rPr>
          <w:rStyle w:val="FontStyle48"/>
          <w:rFonts w:ascii="Arial" w:hAnsi="Arial" w:cs="Arial"/>
          <w:sz w:val="20"/>
          <w:szCs w:val="20"/>
        </w:rPr>
      </w:pPr>
      <w:r w:rsidRPr="0055194B">
        <w:rPr>
          <w:rStyle w:val="FontStyle48"/>
          <w:rFonts w:ascii="Arial" w:hAnsi="Arial" w:cs="Arial"/>
          <w:sz w:val="20"/>
          <w:szCs w:val="20"/>
        </w:rPr>
        <w:t>тендерных ценовых предложений</w:t>
      </w:r>
    </w:p>
    <w:p w14:paraId="3DC67F42" w14:textId="77777777" w:rsidR="00F37E95"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93</w:t>
      </w:r>
      <w:r w:rsidR="00380A44" w:rsidRPr="0055194B">
        <w:rPr>
          <w:rStyle w:val="FontStyle49"/>
          <w:rFonts w:ascii="Arial" w:hAnsi="Arial" w:cs="Arial"/>
          <w:sz w:val="20"/>
          <w:szCs w:val="20"/>
        </w:rPr>
        <w:t>.</w:t>
      </w:r>
      <w:r w:rsidR="00380A44" w:rsidRPr="0055194B">
        <w:rPr>
          <w:rStyle w:val="FontStyle49"/>
          <w:rFonts w:ascii="Arial" w:hAnsi="Arial" w:cs="Arial"/>
          <w:sz w:val="20"/>
          <w:szCs w:val="20"/>
        </w:rPr>
        <w:tab/>
      </w:r>
      <w:r w:rsidR="00F37E95" w:rsidRPr="0055194B">
        <w:rPr>
          <w:rStyle w:val="FontStyle49"/>
          <w:rFonts w:ascii="Arial" w:hAnsi="Arial" w:cs="Arial"/>
          <w:sz w:val="20"/>
          <w:szCs w:val="20"/>
        </w:rPr>
        <w:t>В день, время и месте, установленные протоколом о допуске к участию в тендере, тендерная комиссия проводит заседание по вскрытию тендерных ценовых предложений, их оценке и сопоставлению.</w:t>
      </w:r>
    </w:p>
    <w:p w14:paraId="030CCB04" w14:textId="77777777"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94</w:t>
      </w:r>
      <w:r w:rsidR="00380A44" w:rsidRPr="0055194B">
        <w:rPr>
          <w:rStyle w:val="FontStyle49"/>
          <w:rFonts w:ascii="Arial" w:hAnsi="Arial" w:cs="Arial"/>
          <w:sz w:val="20"/>
          <w:szCs w:val="20"/>
        </w:rPr>
        <w:t>.</w:t>
      </w:r>
      <w:r w:rsidR="00380A44" w:rsidRPr="0055194B">
        <w:rPr>
          <w:rStyle w:val="FontStyle49"/>
          <w:rFonts w:ascii="Arial" w:hAnsi="Arial" w:cs="Arial"/>
          <w:sz w:val="20"/>
          <w:szCs w:val="20"/>
        </w:rPr>
        <w:tab/>
      </w:r>
      <w:r w:rsidR="00F37E95" w:rsidRPr="0055194B">
        <w:rPr>
          <w:rStyle w:val="FontStyle49"/>
          <w:rFonts w:ascii="Arial" w:hAnsi="Arial" w:cs="Arial"/>
          <w:sz w:val="20"/>
          <w:szCs w:val="20"/>
        </w:rPr>
        <w:t>Тендерная комиссия:</w:t>
      </w:r>
    </w:p>
    <w:p w14:paraId="1CD5093C"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lastRenderedPageBreak/>
        <w:t xml:space="preserve">1) </w:t>
      </w:r>
      <w:r w:rsidR="009E12D3" w:rsidRPr="0055194B">
        <w:rPr>
          <w:rFonts w:ascii="Arial" w:hAnsi="Arial" w:cs="Arial"/>
          <w:sz w:val="20"/>
          <w:szCs w:val="20"/>
        </w:rPr>
        <w:tab/>
      </w:r>
      <w:r w:rsidRPr="0055194B">
        <w:rPr>
          <w:rFonts w:ascii="Arial" w:hAnsi="Arial" w:cs="Arial"/>
          <w:sz w:val="20"/>
          <w:szCs w:val="20"/>
        </w:rPr>
        <w:t xml:space="preserve">отклоняет тендерное ценовое предложение участника тендера, превышающее сумму, выделенную для закупок </w:t>
      </w:r>
      <w:r w:rsidR="00380A44" w:rsidRPr="0055194B">
        <w:rPr>
          <w:rFonts w:ascii="Arial" w:hAnsi="Arial" w:cs="Arial"/>
          <w:sz w:val="20"/>
          <w:szCs w:val="20"/>
        </w:rPr>
        <w:t>ТРУ</w:t>
      </w:r>
      <w:r w:rsidRPr="0055194B">
        <w:rPr>
          <w:rFonts w:ascii="Arial" w:hAnsi="Arial" w:cs="Arial"/>
          <w:sz w:val="20"/>
          <w:szCs w:val="20"/>
        </w:rPr>
        <w:t>;</w:t>
      </w:r>
    </w:p>
    <w:p w14:paraId="33CFFFCB"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9E12D3" w:rsidRPr="0055194B">
        <w:rPr>
          <w:rFonts w:ascii="Arial" w:hAnsi="Arial" w:cs="Arial"/>
          <w:sz w:val="20"/>
          <w:szCs w:val="20"/>
        </w:rPr>
        <w:tab/>
      </w:r>
      <w:r w:rsidRPr="0055194B">
        <w:rPr>
          <w:rFonts w:ascii="Arial" w:hAnsi="Arial" w:cs="Arial"/>
          <w:sz w:val="20"/>
          <w:szCs w:val="20"/>
        </w:rPr>
        <w:t xml:space="preserve">рассчитывает демпинговую цену, в случаях и порядке, предусмотренном </w:t>
      </w:r>
      <w:r w:rsidR="00642BF9" w:rsidRPr="0055194B">
        <w:rPr>
          <w:rFonts w:ascii="Arial" w:hAnsi="Arial" w:cs="Arial"/>
          <w:sz w:val="20"/>
          <w:szCs w:val="20"/>
        </w:rPr>
        <w:t xml:space="preserve">главой </w:t>
      </w:r>
      <w:r w:rsidRPr="0055194B">
        <w:rPr>
          <w:rFonts w:ascii="Arial" w:hAnsi="Arial" w:cs="Arial"/>
          <w:sz w:val="20"/>
          <w:szCs w:val="20"/>
        </w:rPr>
        <w:t xml:space="preserve">9 </w:t>
      </w:r>
      <w:r w:rsidR="00642BF9" w:rsidRPr="0055194B">
        <w:rPr>
          <w:rFonts w:ascii="Arial" w:hAnsi="Arial" w:cs="Arial"/>
          <w:sz w:val="20"/>
          <w:szCs w:val="20"/>
        </w:rPr>
        <w:t xml:space="preserve">настоящего раздела </w:t>
      </w:r>
      <w:r w:rsidRPr="0055194B">
        <w:rPr>
          <w:rFonts w:ascii="Arial" w:hAnsi="Arial" w:cs="Arial"/>
          <w:sz w:val="20"/>
          <w:szCs w:val="20"/>
        </w:rPr>
        <w:t>Правил, и отклоняет тендерное ценовое предложение участника тендера, являющееся демпинговым;</w:t>
      </w:r>
    </w:p>
    <w:p w14:paraId="4D94D3AE"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9E12D3" w:rsidRPr="0055194B">
        <w:rPr>
          <w:rFonts w:ascii="Arial" w:hAnsi="Arial" w:cs="Arial"/>
          <w:sz w:val="20"/>
          <w:szCs w:val="20"/>
        </w:rPr>
        <w:tab/>
      </w:r>
      <w:r w:rsidRPr="0055194B">
        <w:rPr>
          <w:rFonts w:ascii="Arial" w:hAnsi="Arial" w:cs="Arial"/>
          <w:sz w:val="20"/>
          <w:szCs w:val="20"/>
        </w:rPr>
        <w:t xml:space="preserve">рассчитывает критерии оценки, предусмотренные условиями тендера, </w:t>
      </w:r>
      <w:r w:rsidR="00314A02" w:rsidRPr="0055194B">
        <w:rPr>
          <w:rFonts w:ascii="Arial" w:hAnsi="Arial" w:cs="Arial"/>
          <w:sz w:val="20"/>
          <w:szCs w:val="20"/>
        </w:rPr>
        <w:t>при наличии</w:t>
      </w:r>
      <w:r w:rsidRPr="0055194B">
        <w:rPr>
          <w:rFonts w:ascii="Arial" w:hAnsi="Arial" w:cs="Arial"/>
          <w:sz w:val="20"/>
          <w:szCs w:val="20"/>
        </w:rPr>
        <w:t xml:space="preserve"> не менее 2 (двух) не отклоненных тендерных ценовых предложений участников тендера;</w:t>
      </w:r>
    </w:p>
    <w:p w14:paraId="6189983F" w14:textId="77777777" w:rsidR="00344419"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9E12D3" w:rsidRPr="0055194B">
        <w:rPr>
          <w:rFonts w:ascii="Arial" w:hAnsi="Arial" w:cs="Arial"/>
          <w:sz w:val="20"/>
          <w:szCs w:val="20"/>
        </w:rPr>
        <w:tab/>
      </w:r>
      <w:r w:rsidRPr="0055194B">
        <w:rPr>
          <w:rFonts w:ascii="Arial" w:hAnsi="Arial" w:cs="Arial"/>
          <w:sz w:val="20"/>
          <w:szCs w:val="20"/>
        </w:rPr>
        <w:t>определяет побе</w:t>
      </w:r>
      <w:r w:rsidR="00344419" w:rsidRPr="0055194B">
        <w:rPr>
          <w:rFonts w:ascii="Arial" w:hAnsi="Arial" w:cs="Arial"/>
          <w:sz w:val="20"/>
          <w:szCs w:val="20"/>
        </w:rPr>
        <w:t>дителя тендера</w:t>
      </w:r>
      <w:r w:rsidR="00ED7A66" w:rsidRPr="0055194B">
        <w:rPr>
          <w:rFonts w:ascii="Arial" w:hAnsi="Arial" w:cs="Arial"/>
          <w:sz w:val="20"/>
          <w:szCs w:val="20"/>
        </w:rPr>
        <w:t>.</w:t>
      </w:r>
      <w:r w:rsidR="006A1F6C" w:rsidRPr="0055194B">
        <w:rPr>
          <w:rFonts w:ascii="Arial" w:hAnsi="Arial" w:cs="Arial"/>
          <w:sz w:val="20"/>
          <w:szCs w:val="20"/>
        </w:rPr>
        <w:t xml:space="preserve"> </w:t>
      </w:r>
    </w:p>
    <w:p w14:paraId="76A28126" w14:textId="77777777" w:rsidR="00F37E95"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95</w:t>
      </w:r>
      <w:r w:rsidR="00164E1B" w:rsidRPr="0055194B">
        <w:rPr>
          <w:rStyle w:val="FontStyle49"/>
          <w:rFonts w:ascii="Arial" w:hAnsi="Arial" w:cs="Arial"/>
          <w:sz w:val="20"/>
          <w:szCs w:val="20"/>
        </w:rPr>
        <w:t>.</w:t>
      </w:r>
      <w:r w:rsidR="00164E1B" w:rsidRPr="0055194B">
        <w:rPr>
          <w:rStyle w:val="FontStyle49"/>
          <w:rFonts w:ascii="Arial" w:hAnsi="Arial" w:cs="Arial"/>
          <w:sz w:val="20"/>
          <w:szCs w:val="20"/>
        </w:rPr>
        <w:tab/>
      </w:r>
      <w:r w:rsidR="00F37E95" w:rsidRPr="0055194B">
        <w:rPr>
          <w:rStyle w:val="FontStyle49"/>
          <w:rFonts w:ascii="Arial" w:hAnsi="Arial" w:cs="Arial"/>
          <w:sz w:val="20"/>
          <w:szCs w:val="20"/>
        </w:rPr>
        <w:t>Победитель тендера определяется на основе наименьшей цены либо наибольшего балла, рассчитанного с учётом применения утвержденных критериев оценки.</w:t>
      </w:r>
    </w:p>
    <w:p w14:paraId="53418DF5" w14:textId="77777777" w:rsidR="00F37E95" w:rsidRPr="0055194B" w:rsidRDefault="00F37E95"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При равенстве цен или баллов (в случае применения критериев оценки) тендерных ценовых предложений победителем признается потенциальный поставщик, тендерное ценовое предложение которого поступило ранее ценовых предложений других потенциальных поставщиков.</w:t>
      </w:r>
    </w:p>
    <w:p w14:paraId="14EFD349" w14:textId="77777777"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96</w:t>
      </w:r>
      <w:r w:rsidR="00333B46" w:rsidRPr="0055194B">
        <w:rPr>
          <w:rStyle w:val="FontStyle49"/>
          <w:rFonts w:ascii="Arial" w:hAnsi="Arial" w:cs="Arial"/>
          <w:sz w:val="20"/>
          <w:szCs w:val="20"/>
        </w:rPr>
        <w:t>.</w:t>
      </w:r>
      <w:r w:rsidR="00333B46" w:rsidRPr="0055194B">
        <w:rPr>
          <w:rStyle w:val="FontStyle49"/>
          <w:rFonts w:ascii="Arial" w:hAnsi="Arial" w:cs="Arial"/>
          <w:sz w:val="20"/>
          <w:szCs w:val="20"/>
        </w:rPr>
        <w:tab/>
      </w:r>
      <w:r w:rsidR="00F37E95" w:rsidRPr="0055194B">
        <w:rPr>
          <w:rStyle w:val="FontStyle49"/>
          <w:rFonts w:ascii="Arial" w:hAnsi="Arial" w:cs="Arial"/>
          <w:sz w:val="20"/>
          <w:szCs w:val="20"/>
        </w:rPr>
        <w:t xml:space="preserve">Потенциальный поставщик, предложение которого является предпочтительным после победителя тендера, определяется на основе цены, следующей после цены победителя тендера либо наибольшего балла после победителя тендера, рассчитанного с учётом применения критериев оценки, предусмотренных условиями тендера. </w:t>
      </w:r>
    </w:p>
    <w:p w14:paraId="4F8964D8" w14:textId="77777777" w:rsidR="00AA5A79" w:rsidRPr="0055194B" w:rsidRDefault="00AA5A79"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При равенстве цен или баллов (в случае применения критериев оценки) тендерных ценовых предложений</w:t>
      </w:r>
      <w:r w:rsidR="00ED75AB" w:rsidRPr="0055194B">
        <w:rPr>
          <w:rStyle w:val="FontStyle49"/>
          <w:rFonts w:ascii="Arial" w:hAnsi="Arial" w:cs="Arial"/>
          <w:sz w:val="20"/>
          <w:szCs w:val="20"/>
        </w:rPr>
        <w:t>,</w:t>
      </w:r>
      <w:r w:rsidRPr="0055194B">
        <w:rPr>
          <w:rStyle w:val="FontStyle49"/>
          <w:rFonts w:ascii="Arial" w:hAnsi="Arial" w:cs="Arial"/>
          <w:sz w:val="20"/>
          <w:szCs w:val="20"/>
        </w:rPr>
        <w:t> потенциальным поставщиком, предложение которого является</w:t>
      </w:r>
      <w:r w:rsidR="00ED75AB" w:rsidRPr="0055194B">
        <w:rPr>
          <w:rStyle w:val="FontStyle49"/>
          <w:rFonts w:ascii="Arial" w:hAnsi="Arial" w:cs="Arial"/>
          <w:sz w:val="20"/>
          <w:szCs w:val="20"/>
        </w:rPr>
        <w:t xml:space="preserve"> </w:t>
      </w:r>
      <w:r w:rsidRPr="0055194B">
        <w:rPr>
          <w:rStyle w:val="FontStyle49"/>
          <w:rFonts w:ascii="Arial" w:hAnsi="Arial" w:cs="Arial"/>
          <w:sz w:val="20"/>
          <w:szCs w:val="20"/>
        </w:rPr>
        <w:t xml:space="preserve">предпочтительным после победителя тендера, признается </w:t>
      </w:r>
      <w:r w:rsidR="00957A79" w:rsidRPr="0055194B">
        <w:rPr>
          <w:rStyle w:val="FontStyle49"/>
          <w:rFonts w:ascii="Arial" w:hAnsi="Arial" w:cs="Arial"/>
          <w:sz w:val="20"/>
          <w:szCs w:val="20"/>
        </w:rPr>
        <w:t xml:space="preserve">потенциальный поставщик </w:t>
      </w:r>
      <w:r w:rsidRPr="0055194B">
        <w:rPr>
          <w:rStyle w:val="FontStyle49"/>
          <w:rFonts w:ascii="Arial" w:hAnsi="Arial" w:cs="Arial"/>
          <w:sz w:val="20"/>
          <w:szCs w:val="20"/>
        </w:rPr>
        <w:t>тендерное ценовое предложение которого поступило ранее ценовых предложений других потенциальных поставщиков.</w:t>
      </w:r>
    </w:p>
    <w:p w14:paraId="64EE9DB0" w14:textId="77777777"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97</w:t>
      </w:r>
      <w:r w:rsidR="00164E1B" w:rsidRPr="0055194B">
        <w:rPr>
          <w:rStyle w:val="FontStyle49"/>
          <w:rFonts w:ascii="Arial" w:hAnsi="Arial" w:cs="Arial"/>
          <w:sz w:val="20"/>
          <w:szCs w:val="20"/>
        </w:rPr>
        <w:t>.</w:t>
      </w:r>
      <w:r w:rsidR="00164E1B" w:rsidRPr="0055194B">
        <w:rPr>
          <w:rStyle w:val="FontStyle49"/>
          <w:rFonts w:ascii="Arial" w:hAnsi="Arial" w:cs="Arial"/>
          <w:sz w:val="20"/>
          <w:szCs w:val="20"/>
        </w:rPr>
        <w:tab/>
      </w:r>
      <w:r w:rsidR="00F37E95" w:rsidRPr="0055194B">
        <w:rPr>
          <w:rStyle w:val="FontStyle49"/>
          <w:rFonts w:ascii="Arial" w:hAnsi="Arial" w:cs="Arial"/>
          <w:sz w:val="20"/>
          <w:szCs w:val="20"/>
        </w:rPr>
        <w:t xml:space="preserve">По результатам оценки и сопоставления тендерных ценовых предложений участников тендера </w:t>
      </w:r>
      <w:r w:rsidR="009B0BF3" w:rsidRPr="0055194B">
        <w:rPr>
          <w:rStyle w:val="FontStyle49"/>
          <w:rFonts w:ascii="Arial" w:hAnsi="Arial" w:cs="Arial"/>
          <w:sz w:val="20"/>
          <w:szCs w:val="20"/>
        </w:rPr>
        <w:br/>
      </w:r>
      <w:r w:rsidR="00F37E95" w:rsidRPr="0055194B">
        <w:rPr>
          <w:rStyle w:val="FontStyle49"/>
          <w:rFonts w:ascii="Arial" w:hAnsi="Arial" w:cs="Arial"/>
          <w:sz w:val="20"/>
          <w:szCs w:val="20"/>
        </w:rPr>
        <w:t xml:space="preserve">и определения победителя тендера оформляется протокол об итогах тендера. </w:t>
      </w:r>
    </w:p>
    <w:p w14:paraId="3124665E" w14:textId="77777777"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98</w:t>
      </w:r>
      <w:r w:rsidR="00164E1B" w:rsidRPr="0055194B">
        <w:rPr>
          <w:rStyle w:val="FontStyle49"/>
          <w:rFonts w:ascii="Arial" w:hAnsi="Arial" w:cs="Arial"/>
          <w:sz w:val="20"/>
          <w:szCs w:val="20"/>
        </w:rPr>
        <w:t>.</w:t>
      </w:r>
      <w:r w:rsidR="00164E1B" w:rsidRPr="0055194B">
        <w:rPr>
          <w:rStyle w:val="FontStyle49"/>
          <w:rFonts w:ascii="Arial" w:hAnsi="Arial" w:cs="Arial"/>
          <w:sz w:val="20"/>
          <w:szCs w:val="20"/>
        </w:rPr>
        <w:tab/>
      </w:r>
      <w:r w:rsidR="00F37E95" w:rsidRPr="0055194B">
        <w:rPr>
          <w:rStyle w:val="FontStyle49"/>
          <w:rFonts w:ascii="Arial" w:hAnsi="Arial" w:cs="Arial"/>
          <w:sz w:val="20"/>
          <w:szCs w:val="20"/>
        </w:rPr>
        <w:t xml:space="preserve">Протокол об итогах </w:t>
      </w:r>
      <w:r w:rsidR="00DE1B08" w:rsidRPr="0055194B">
        <w:rPr>
          <w:rStyle w:val="FontStyle49"/>
          <w:rFonts w:ascii="Arial" w:hAnsi="Arial" w:cs="Arial"/>
          <w:sz w:val="20"/>
          <w:szCs w:val="20"/>
        </w:rPr>
        <w:t>т</w:t>
      </w:r>
      <w:r w:rsidR="00F37E95" w:rsidRPr="0055194B">
        <w:rPr>
          <w:rStyle w:val="FontStyle49"/>
          <w:rFonts w:ascii="Arial" w:hAnsi="Arial" w:cs="Arial"/>
          <w:sz w:val="20"/>
          <w:szCs w:val="20"/>
        </w:rPr>
        <w:t>ендера содержит следующую информацию:</w:t>
      </w:r>
    </w:p>
    <w:p w14:paraId="5C780089" w14:textId="77777777" w:rsidR="00DE1B08" w:rsidRPr="0055194B" w:rsidRDefault="00F37E95" w:rsidP="0055194B">
      <w:pPr>
        <w:pStyle w:val="Style6"/>
        <w:numPr>
          <w:ilvl w:val="0"/>
          <w:numId w:val="21"/>
        </w:numPr>
        <w:spacing w:after="120" w:line="240" w:lineRule="auto"/>
        <w:ind w:left="900" w:hanging="450"/>
        <w:rPr>
          <w:rFonts w:ascii="Arial" w:hAnsi="Arial" w:cs="Arial"/>
          <w:sz w:val="20"/>
          <w:szCs w:val="20"/>
        </w:rPr>
      </w:pPr>
      <w:r w:rsidRPr="0055194B">
        <w:rPr>
          <w:rFonts w:ascii="Arial" w:hAnsi="Arial" w:cs="Arial"/>
          <w:sz w:val="20"/>
          <w:szCs w:val="20"/>
        </w:rPr>
        <w:t>место, дату и время подведения итогов;</w:t>
      </w:r>
    </w:p>
    <w:p w14:paraId="02B96030" w14:textId="77777777" w:rsidR="00F37E95" w:rsidRPr="0055194B" w:rsidRDefault="00F37E95" w:rsidP="0055194B">
      <w:pPr>
        <w:pStyle w:val="Style6"/>
        <w:numPr>
          <w:ilvl w:val="0"/>
          <w:numId w:val="21"/>
        </w:numPr>
        <w:spacing w:after="120" w:line="240" w:lineRule="auto"/>
        <w:ind w:left="900" w:hanging="450"/>
        <w:rPr>
          <w:rFonts w:ascii="Arial" w:hAnsi="Arial" w:cs="Arial"/>
          <w:sz w:val="20"/>
          <w:szCs w:val="20"/>
        </w:rPr>
      </w:pPr>
      <w:r w:rsidRPr="0055194B">
        <w:rPr>
          <w:rFonts w:ascii="Arial" w:hAnsi="Arial" w:cs="Arial"/>
          <w:sz w:val="20"/>
          <w:szCs w:val="20"/>
        </w:rPr>
        <w:t>состав тендерной комиссии;</w:t>
      </w:r>
    </w:p>
    <w:p w14:paraId="1CABD1CE"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3)</w:t>
      </w:r>
      <w:r w:rsidR="00DE1B08" w:rsidRPr="0055194B">
        <w:rPr>
          <w:rFonts w:ascii="Arial" w:hAnsi="Arial" w:cs="Arial"/>
          <w:sz w:val="20"/>
          <w:szCs w:val="20"/>
        </w:rPr>
        <w:tab/>
      </w:r>
      <w:r w:rsidRPr="0055194B">
        <w:rPr>
          <w:rFonts w:ascii="Arial" w:hAnsi="Arial" w:cs="Arial"/>
          <w:sz w:val="20"/>
          <w:szCs w:val="20"/>
        </w:rPr>
        <w:t>сумму, выделенную для закупки, согласно плану закупок;</w:t>
      </w:r>
    </w:p>
    <w:p w14:paraId="069C8071"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DE1B08" w:rsidRPr="0055194B">
        <w:rPr>
          <w:rFonts w:ascii="Arial" w:hAnsi="Arial" w:cs="Arial"/>
          <w:sz w:val="20"/>
          <w:szCs w:val="20"/>
        </w:rPr>
        <w:tab/>
      </w:r>
      <w:r w:rsidRPr="0055194B">
        <w:rPr>
          <w:rFonts w:ascii="Arial" w:hAnsi="Arial" w:cs="Arial"/>
          <w:sz w:val="20"/>
          <w:szCs w:val="20"/>
        </w:rPr>
        <w:t>перечень участников тендера и их тендерные ценовые предложения;</w:t>
      </w:r>
    </w:p>
    <w:p w14:paraId="3CF826CC"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00DE1B08" w:rsidRPr="0055194B">
        <w:rPr>
          <w:rFonts w:ascii="Arial" w:hAnsi="Arial" w:cs="Arial"/>
          <w:sz w:val="20"/>
          <w:szCs w:val="20"/>
        </w:rPr>
        <w:tab/>
      </w:r>
      <w:r w:rsidRPr="0055194B">
        <w:rPr>
          <w:rFonts w:ascii="Arial" w:hAnsi="Arial" w:cs="Arial"/>
          <w:sz w:val="20"/>
          <w:szCs w:val="20"/>
        </w:rPr>
        <w:t xml:space="preserve">перечень участников тендера, ценовые предложения которых были отклонены, с указанием причин отклонения; </w:t>
      </w:r>
    </w:p>
    <w:p w14:paraId="16F53F59"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6) </w:t>
      </w:r>
      <w:r w:rsidR="00DE1B08" w:rsidRPr="0055194B">
        <w:rPr>
          <w:rFonts w:ascii="Arial" w:hAnsi="Arial" w:cs="Arial"/>
          <w:sz w:val="20"/>
          <w:szCs w:val="20"/>
        </w:rPr>
        <w:tab/>
      </w:r>
      <w:r w:rsidRPr="0055194B">
        <w:rPr>
          <w:rFonts w:ascii="Arial" w:hAnsi="Arial" w:cs="Arial"/>
          <w:sz w:val="20"/>
          <w:szCs w:val="20"/>
        </w:rPr>
        <w:t>результаты применения критериев оценки (при их наличии);</w:t>
      </w:r>
    </w:p>
    <w:p w14:paraId="598BE7A3"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7) </w:t>
      </w:r>
      <w:r w:rsidR="00DE1B08" w:rsidRPr="0055194B">
        <w:rPr>
          <w:rFonts w:ascii="Arial" w:hAnsi="Arial" w:cs="Arial"/>
          <w:sz w:val="20"/>
          <w:szCs w:val="20"/>
        </w:rPr>
        <w:tab/>
      </w:r>
      <w:r w:rsidRPr="0055194B">
        <w:rPr>
          <w:rFonts w:ascii="Arial" w:hAnsi="Arial" w:cs="Arial"/>
          <w:sz w:val="20"/>
          <w:szCs w:val="20"/>
        </w:rPr>
        <w:t xml:space="preserve">сведения о победителе тендера, сумме договора о закупках, сроках представления документов, предусмотренных пунктом </w:t>
      </w:r>
      <w:r w:rsidR="00933662" w:rsidRPr="0055194B">
        <w:rPr>
          <w:rFonts w:ascii="Arial" w:hAnsi="Arial" w:cs="Arial"/>
          <w:sz w:val="20"/>
          <w:szCs w:val="20"/>
        </w:rPr>
        <w:t xml:space="preserve">99 </w:t>
      </w:r>
      <w:r w:rsidRPr="0055194B">
        <w:rPr>
          <w:rFonts w:ascii="Arial" w:hAnsi="Arial" w:cs="Arial"/>
          <w:sz w:val="20"/>
          <w:szCs w:val="20"/>
        </w:rPr>
        <w:t>Правил, и заключения договора о закупках;</w:t>
      </w:r>
    </w:p>
    <w:p w14:paraId="67423BCB"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8) </w:t>
      </w:r>
      <w:r w:rsidR="00DE1B08" w:rsidRPr="0055194B">
        <w:rPr>
          <w:rFonts w:ascii="Arial" w:hAnsi="Arial" w:cs="Arial"/>
          <w:sz w:val="20"/>
          <w:szCs w:val="20"/>
        </w:rPr>
        <w:tab/>
      </w:r>
      <w:r w:rsidRPr="0055194B">
        <w:rPr>
          <w:rFonts w:ascii="Arial" w:hAnsi="Arial" w:cs="Arial"/>
          <w:sz w:val="20"/>
          <w:szCs w:val="20"/>
        </w:rPr>
        <w:t>сведения об участнике тендера, предложение которого является наиболее предпочтительным после победителя тендера.</w:t>
      </w:r>
    </w:p>
    <w:p w14:paraId="72FCC3F1" w14:textId="77777777"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99</w:t>
      </w:r>
      <w:r w:rsidR="00164E1B" w:rsidRPr="0055194B">
        <w:rPr>
          <w:rStyle w:val="FontStyle49"/>
          <w:rFonts w:ascii="Arial" w:hAnsi="Arial" w:cs="Arial"/>
          <w:sz w:val="20"/>
          <w:szCs w:val="20"/>
        </w:rPr>
        <w:t>.</w:t>
      </w:r>
      <w:r w:rsidR="00164E1B" w:rsidRPr="0055194B">
        <w:rPr>
          <w:rStyle w:val="FontStyle49"/>
          <w:rFonts w:ascii="Arial" w:hAnsi="Arial" w:cs="Arial"/>
          <w:sz w:val="20"/>
          <w:szCs w:val="20"/>
        </w:rPr>
        <w:tab/>
      </w:r>
      <w:r w:rsidR="00F37E95" w:rsidRPr="0055194B">
        <w:rPr>
          <w:rStyle w:val="FontStyle49"/>
          <w:rFonts w:ascii="Arial" w:hAnsi="Arial" w:cs="Arial"/>
          <w:sz w:val="20"/>
          <w:szCs w:val="20"/>
        </w:rPr>
        <w:t>Потенциальный поставщик, определенный победителем тендера, в течение 5 (пяти) рабочих дней со дня опубликования протокола об итогах закупок представляет организатору закупок:</w:t>
      </w:r>
    </w:p>
    <w:p w14:paraId="65F5F5A6" w14:textId="77777777" w:rsidR="00F37E95" w:rsidRPr="0055194B" w:rsidRDefault="00F37E95" w:rsidP="0055194B">
      <w:pPr>
        <w:pStyle w:val="Style6"/>
        <w:numPr>
          <w:ilvl w:val="0"/>
          <w:numId w:val="13"/>
        </w:numPr>
        <w:spacing w:after="120" w:line="240" w:lineRule="auto"/>
        <w:ind w:left="900" w:hanging="450"/>
        <w:rPr>
          <w:rFonts w:ascii="Arial" w:hAnsi="Arial" w:cs="Arial"/>
          <w:sz w:val="20"/>
          <w:szCs w:val="20"/>
        </w:rPr>
      </w:pPr>
      <w:r w:rsidRPr="0055194B">
        <w:rPr>
          <w:rFonts w:ascii="Arial" w:hAnsi="Arial" w:cs="Arial"/>
          <w:sz w:val="20"/>
          <w:szCs w:val="20"/>
        </w:rPr>
        <w:t xml:space="preserve">нотариально засвидетельствованную копию устава, утвержденного в установленном законодательством Республики Казахстан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копию </w:t>
      </w:r>
      <w:proofErr w:type="spellStart"/>
      <w:r w:rsidRPr="0055194B">
        <w:rPr>
          <w:rFonts w:ascii="Arial" w:hAnsi="Arial" w:cs="Arial"/>
          <w:sz w:val="20"/>
          <w:szCs w:val="20"/>
        </w:rPr>
        <w:t>апостилированной</w:t>
      </w:r>
      <w:proofErr w:type="spellEnd"/>
      <w:r w:rsidRPr="0055194B">
        <w:rPr>
          <w:rFonts w:ascii="Arial" w:hAnsi="Arial" w:cs="Arial"/>
          <w:sz w:val="20"/>
          <w:szCs w:val="20"/>
        </w:rPr>
        <w:t xml:space="preserve"> (легализованной) выписки из торгового реестра с нотариально заверенным переводом на казахский и (или) русский языки (в случае представления документов на иностранном языке); </w:t>
      </w:r>
    </w:p>
    <w:p w14:paraId="27DDE04F" w14:textId="77777777" w:rsidR="00F37E95" w:rsidRPr="0055194B" w:rsidRDefault="00F37E95" w:rsidP="0055194B">
      <w:pPr>
        <w:pStyle w:val="Style6"/>
        <w:numPr>
          <w:ilvl w:val="0"/>
          <w:numId w:val="13"/>
        </w:numPr>
        <w:spacing w:after="120" w:line="240" w:lineRule="auto"/>
        <w:ind w:left="900" w:hanging="450"/>
        <w:rPr>
          <w:rFonts w:ascii="Arial" w:hAnsi="Arial" w:cs="Arial"/>
          <w:sz w:val="20"/>
          <w:szCs w:val="20"/>
        </w:rPr>
      </w:pPr>
      <w:r w:rsidRPr="0055194B">
        <w:rPr>
          <w:rFonts w:ascii="Arial" w:hAnsi="Arial" w:cs="Arial"/>
          <w:sz w:val="20"/>
          <w:szCs w:val="20"/>
        </w:rPr>
        <w:t xml:space="preserve">разрешения (уведомления), полученные (направленные) в соответствии </w:t>
      </w:r>
      <w:r w:rsidR="008A1849" w:rsidRPr="0055194B">
        <w:rPr>
          <w:rFonts w:ascii="Arial" w:hAnsi="Arial" w:cs="Arial"/>
          <w:sz w:val="20"/>
          <w:szCs w:val="20"/>
        </w:rPr>
        <w:br/>
      </w:r>
      <w:r w:rsidRPr="0055194B">
        <w:rPr>
          <w:rFonts w:ascii="Arial" w:hAnsi="Arial" w:cs="Arial"/>
          <w:sz w:val="20"/>
          <w:szCs w:val="20"/>
        </w:rPr>
        <w:t xml:space="preserve">с законодательством Республики Казахстан о разрешениях и уведомлениях, в форме </w:t>
      </w:r>
      <w:r w:rsidRPr="0055194B">
        <w:rPr>
          <w:rFonts w:ascii="Arial" w:hAnsi="Arial" w:cs="Arial"/>
          <w:sz w:val="20"/>
          <w:szCs w:val="20"/>
        </w:rPr>
        <w:lastRenderedPageBreak/>
        <w:t xml:space="preserve">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поставщик представляет нотариально засвидетельствованную копию соответствующего разрешения (уведомления), полученного (направленного) </w:t>
      </w:r>
      <w:r w:rsidR="008A1849" w:rsidRPr="0055194B">
        <w:rPr>
          <w:rFonts w:ascii="Arial" w:hAnsi="Arial" w:cs="Arial"/>
          <w:sz w:val="20"/>
          <w:szCs w:val="20"/>
        </w:rPr>
        <w:br/>
      </w:r>
      <w:r w:rsidRPr="0055194B">
        <w:rPr>
          <w:rFonts w:ascii="Arial" w:hAnsi="Arial" w:cs="Arial"/>
          <w:sz w:val="20"/>
          <w:szCs w:val="20"/>
        </w:rPr>
        <w:t xml:space="preserve">в соответствии с законодательством Республики Казахстан о разрешениях и уведомлениях); </w:t>
      </w:r>
    </w:p>
    <w:p w14:paraId="05F30BF9" w14:textId="77777777" w:rsidR="00F37E95" w:rsidRPr="0055194B" w:rsidRDefault="00F37E95" w:rsidP="0055194B">
      <w:pPr>
        <w:pStyle w:val="Style6"/>
        <w:numPr>
          <w:ilvl w:val="0"/>
          <w:numId w:val="13"/>
        </w:numPr>
        <w:spacing w:after="120" w:line="240" w:lineRule="auto"/>
        <w:ind w:left="900" w:hanging="450"/>
        <w:rPr>
          <w:rFonts w:ascii="Arial" w:hAnsi="Arial" w:cs="Arial"/>
          <w:sz w:val="20"/>
          <w:szCs w:val="20"/>
        </w:rPr>
      </w:pPr>
      <w:r w:rsidRPr="0055194B">
        <w:rPr>
          <w:rFonts w:ascii="Arial" w:hAnsi="Arial" w:cs="Arial"/>
          <w:sz w:val="20"/>
          <w:szCs w:val="20"/>
        </w:rPr>
        <w:t>нотариально удостоверенную копию выписки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реестра держателей акций, выданн</w:t>
      </w:r>
      <w:r w:rsidR="00957A79" w:rsidRPr="0055194B">
        <w:rPr>
          <w:rFonts w:ascii="Arial" w:hAnsi="Arial" w:cs="Arial"/>
          <w:sz w:val="20"/>
          <w:szCs w:val="20"/>
        </w:rPr>
        <w:t>ы</w:t>
      </w:r>
      <w:r w:rsidRPr="0055194B">
        <w:rPr>
          <w:rFonts w:ascii="Arial" w:hAnsi="Arial" w:cs="Arial"/>
          <w:sz w:val="20"/>
          <w:szCs w:val="20"/>
        </w:rPr>
        <w:t>й не ранее одного месяца, предшествующего дате вскрытия тендерных заявок;</w:t>
      </w:r>
    </w:p>
    <w:p w14:paraId="581EF7B1" w14:textId="77777777" w:rsidR="00F37E95" w:rsidRPr="0055194B" w:rsidRDefault="00F37E95" w:rsidP="0055194B">
      <w:pPr>
        <w:pStyle w:val="Style6"/>
        <w:numPr>
          <w:ilvl w:val="0"/>
          <w:numId w:val="13"/>
        </w:numPr>
        <w:spacing w:after="120" w:line="240" w:lineRule="auto"/>
        <w:ind w:left="900" w:hanging="450"/>
        <w:rPr>
          <w:rFonts w:ascii="Arial" w:hAnsi="Arial" w:cs="Arial"/>
          <w:sz w:val="20"/>
          <w:szCs w:val="20"/>
        </w:rPr>
      </w:pPr>
      <w:r w:rsidRPr="0055194B">
        <w:rPr>
          <w:rFonts w:ascii="Arial" w:hAnsi="Arial" w:cs="Arial"/>
          <w:sz w:val="20"/>
          <w:szCs w:val="20"/>
        </w:rPr>
        <w:t>нотариально удостоверенную копию документа, удостоверяющего личность (для физических лиц);</w:t>
      </w:r>
    </w:p>
    <w:p w14:paraId="37112FE5" w14:textId="77777777" w:rsidR="00F37E95" w:rsidRPr="0055194B" w:rsidRDefault="00F37E95" w:rsidP="0055194B">
      <w:pPr>
        <w:pStyle w:val="Style6"/>
        <w:numPr>
          <w:ilvl w:val="0"/>
          <w:numId w:val="13"/>
        </w:numPr>
        <w:spacing w:after="120" w:line="240" w:lineRule="auto"/>
        <w:ind w:left="900" w:hanging="450"/>
        <w:rPr>
          <w:rFonts w:ascii="Arial" w:hAnsi="Arial" w:cs="Arial"/>
          <w:sz w:val="20"/>
          <w:szCs w:val="20"/>
        </w:rPr>
      </w:pPr>
      <w:r w:rsidRPr="0055194B">
        <w:rPr>
          <w:rFonts w:ascii="Arial" w:hAnsi="Arial" w:cs="Arial"/>
          <w:sz w:val="20"/>
          <w:szCs w:val="20"/>
        </w:rPr>
        <w:t>нотариально засвидетельствованную копию договора о совместной хозяйственной деятельности, заключенного между юридическими лицами (участниками консорциума).</w:t>
      </w:r>
    </w:p>
    <w:p w14:paraId="296741EE" w14:textId="77777777" w:rsidR="00F37E95" w:rsidRPr="0055194B" w:rsidRDefault="00F37E95" w:rsidP="0055194B">
      <w:pPr>
        <w:pStyle w:val="Style6"/>
        <w:spacing w:after="120" w:line="240" w:lineRule="auto"/>
        <w:ind w:left="900" w:firstLine="0"/>
        <w:rPr>
          <w:rFonts w:ascii="Arial" w:hAnsi="Arial" w:cs="Arial"/>
          <w:sz w:val="20"/>
          <w:szCs w:val="20"/>
        </w:rPr>
      </w:pPr>
      <w:r w:rsidRPr="0055194B">
        <w:rPr>
          <w:rFonts w:ascii="Arial" w:hAnsi="Arial" w:cs="Arial"/>
          <w:sz w:val="20"/>
          <w:szCs w:val="20"/>
        </w:rPr>
        <w:t xml:space="preserve">В случае непредставления потенциальным поставщиком, определенным победителем тендера, документов, предусмотренных </w:t>
      </w:r>
      <w:bookmarkStart w:id="6" w:name="sub1002642533"/>
      <w:r w:rsidRPr="0055194B">
        <w:rPr>
          <w:rFonts w:ascii="Arial" w:hAnsi="Arial" w:cs="Arial"/>
          <w:sz w:val="20"/>
          <w:szCs w:val="20"/>
        </w:rPr>
        <w:t>настоящим пунктом</w:t>
      </w:r>
      <w:bookmarkEnd w:id="6"/>
      <w:r w:rsidRPr="0055194B">
        <w:rPr>
          <w:rFonts w:ascii="Arial" w:hAnsi="Arial" w:cs="Arial"/>
          <w:sz w:val="20"/>
          <w:szCs w:val="20"/>
        </w:rPr>
        <w:t xml:space="preserve"> Правил, либо выявления их несоответствия копиям документов, представленным в составе тендерных заявок, организатор закупок выполняет </w:t>
      </w:r>
      <w:r w:rsidRPr="0055194B">
        <w:rPr>
          <w:rFonts w:ascii="Arial" w:hAnsi="Arial" w:cs="Arial"/>
          <w:sz w:val="20"/>
          <w:szCs w:val="20"/>
          <w:shd w:val="clear" w:color="auto" w:fill="FFFFFF" w:themeFill="background1"/>
        </w:rPr>
        <w:t xml:space="preserve">действия, предусмотренные </w:t>
      </w:r>
      <w:bookmarkStart w:id="7" w:name="sub1001386141"/>
      <w:r w:rsidRPr="0055194B">
        <w:rPr>
          <w:rFonts w:ascii="Arial" w:hAnsi="Arial" w:cs="Arial"/>
          <w:sz w:val="20"/>
          <w:szCs w:val="20"/>
          <w:shd w:val="clear" w:color="auto" w:fill="FFFFFF" w:themeFill="background1"/>
        </w:rPr>
        <w:t xml:space="preserve">пунктами </w:t>
      </w:r>
      <w:bookmarkEnd w:id="7"/>
      <w:r w:rsidR="00933662" w:rsidRPr="0055194B">
        <w:rPr>
          <w:rFonts w:ascii="Arial" w:hAnsi="Arial" w:cs="Arial"/>
          <w:sz w:val="20"/>
          <w:szCs w:val="20"/>
          <w:shd w:val="clear" w:color="auto" w:fill="FFFFFF" w:themeFill="background1"/>
        </w:rPr>
        <w:t>1</w:t>
      </w:r>
      <w:r w:rsidR="009E4A79" w:rsidRPr="0055194B">
        <w:rPr>
          <w:rFonts w:ascii="Arial" w:hAnsi="Arial" w:cs="Arial"/>
          <w:sz w:val="20"/>
          <w:szCs w:val="20"/>
          <w:shd w:val="clear" w:color="auto" w:fill="FFFFFF" w:themeFill="background1"/>
        </w:rPr>
        <w:t>51</w:t>
      </w:r>
      <w:r w:rsidR="00933662" w:rsidRPr="0055194B">
        <w:rPr>
          <w:rFonts w:ascii="Arial" w:hAnsi="Arial" w:cs="Arial"/>
          <w:sz w:val="20"/>
          <w:szCs w:val="20"/>
          <w:shd w:val="clear" w:color="auto" w:fill="FFFFFF" w:themeFill="background1"/>
        </w:rPr>
        <w:t xml:space="preserve"> </w:t>
      </w:r>
      <w:r w:rsidR="0074754F" w:rsidRPr="0055194B">
        <w:rPr>
          <w:rFonts w:ascii="Arial" w:hAnsi="Arial" w:cs="Arial"/>
          <w:sz w:val="20"/>
          <w:szCs w:val="20"/>
          <w:shd w:val="clear" w:color="auto" w:fill="FFFFFF" w:themeFill="background1"/>
        </w:rPr>
        <w:t xml:space="preserve">и </w:t>
      </w:r>
      <w:r w:rsidR="00933662" w:rsidRPr="0055194B">
        <w:rPr>
          <w:rFonts w:ascii="Arial" w:hAnsi="Arial" w:cs="Arial"/>
          <w:sz w:val="20"/>
          <w:szCs w:val="20"/>
          <w:shd w:val="clear" w:color="auto" w:fill="FFFFFF" w:themeFill="background1"/>
        </w:rPr>
        <w:t>16</w:t>
      </w:r>
      <w:r w:rsidR="009E4A79" w:rsidRPr="0055194B">
        <w:rPr>
          <w:rFonts w:ascii="Arial" w:hAnsi="Arial" w:cs="Arial"/>
          <w:sz w:val="20"/>
          <w:szCs w:val="20"/>
          <w:shd w:val="clear" w:color="auto" w:fill="FFFFFF" w:themeFill="background1"/>
        </w:rPr>
        <w:t>3</w:t>
      </w:r>
      <w:r w:rsidR="00933662" w:rsidRPr="0055194B">
        <w:rPr>
          <w:rFonts w:ascii="Arial" w:hAnsi="Arial" w:cs="Arial"/>
          <w:sz w:val="20"/>
          <w:szCs w:val="20"/>
          <w:shd w:val="clear" w:color="auto" w:fill="FFFFFF" w:themeFill="background1"/>
        </w:rPr>
        <w:t xml:space="preserve"> </w:t>
      </w:r>
      <w:r w:rsidRPr="0055194B">
        <w:rPr>
          <w:rFonts w:ascii="Arial" w:hAnsi="Arial" w:cs="Arial"/>
          <w:sz w:val="20"/>
          <w:szCs w:val="20"/>
          <w:shd w:val="clear" w:color="auto" w:fill="FFFFFF" w:themeFill="background1"/>
        </w:rPr>
        <w:t>Правил.</w:t>
      </w:r>
    </w:p>
    <w:p w14:paraId="795903DA" w14:textId="77777777" w:rsidR="00F37E95"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100</w:t>
      </w:r>
      <w:r w:rsidR="0012735B" w:rsidRPr="0055194B">
        <w:rPr>
          <w:rStyle w:val="FontStyle49"/>
          <w:rFonts w:ascii="Arial" w:hAnsi="Arial" w:cs="Arial"/>
          <w:sz w:val="20"/>
          <w:szCs w:val="20"/>
        </w:rPr>
        <w:t>.</w:t>
      </w:r>
      <w:r w:rsidR="0012735B" w:rsidRPr="0055194B">
        <w:rPr>
          <w:rStyle w:val="FontStyle49"/>
          <w:rFonts w:ascii="Arial" w:hAnsi="Arial" w:cs="Arial"/>
          <w:sz w:val="20"/>
          <w:szCs w:val="20"/>
        </w:rPr>
        <w:tab/>
      </w:r>
      <w:r w:rsidR="00F37E95" w:rsidRPr="0055194B">
        <w:rPr>
          <w:rStyle w:val="FontStyle49"/>
          <w:rFonts w:ascii="Arial" w:hAnsi="Arial" w:cs="Arial"/>
          <w:sz w:val="20"/>
          <w:szCs w:val="20"/>
        </w:rPr>
        <w:t xml:space="preserve">Тендер </w:t>
      </w:r>
      <w:r w:rsidR="0012735B" w:rsidRPr="0055194B">
        <w:rPr>
          <w:rStyle w:val="FontStyle49"/>
          <w:rFonts w:ascii="Arial" w:hAnsi="Arial" w:cs="Arial"/>
          <w:sz w:val="20"/>
          <w:szCs w:val="20"/>
        </w:rPr>
        <w:t xml:space="preserve">признается </w:t>
      </w:r>
      <w:r w:rsidR="00F37E95" w:rsidRPr="0055194B">
        <w:rPr>
          <w:rStyle w:val="FontStyle49"/>
          <w:rFonts w:ascii="Arial" w:hAnsi="Arial" w:cs="Arial"/>
          <w:sz w:val="20"/>
          <w:szCs w:val="20"/>
        </w:rPr>
        <w:t>тендерной комиссией несостоявшимся в случаях:</w:t>
      </w:r>
    </w:p>
    <w:p w14:paraId="66F5AB78"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DE1B08" w:rsidRPr="0055194B">
        <w:rPr>
          <w:rFonts w:ascii="Arial" w:hAnsi="Arial" w:cs="Arial"/>
          <w:sz w:val="20"/>
          <w:szCs w:val="20"/>
        </w:rPr>
        <w:tab/>
      </w:r>
      <w:r w:rsidRPr="0055194B">
        <w:rPr>
          <w:rFonts w:ascii="Arial" w:hAnsi="Arial" w:cs="Arial"/>
          <w:sz w:val="20"/>
          <w:szCs w:val="20"/>
        </w:rPr>
        <w:t>отсутствия тендерных заявок;</w:t>
      </w:r>
    </w:p>
    <w:p w14:paraId="79BFFC5F"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DE1B08" w:rsidRPr="0055194B">
        <w:rPr>
          <w:rFonts w:ascii="Arial" w:hAnsi="Arial" w:cs="Arial"/>
          <w:sz w:val="20"/>
          <w:szCs w:val="20"/>
        </w:rPr>
        <w:tab/>
      </w:r>
      <w:r w:rsidRPr="0055194B">
        <w:rPr>
          <w:rFonts w:ascii="Arial" w:hAnsi="Arial" w:cs="Arial"/>
          <w:sz w:val="20"/>
          <w:szCs w:val="20"/>
        </w:rPr>
        <w:t>представления менее 2 (двух) тендерных заявок;</w:t>
      </w:r>
    </w:p>
    <w:p w14:paraId="5541CA49"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DE1B08" w:rsidRPr="0055194B">
        <w:rPr>
          <w:rFonts w:ascii="Arial" w:hAnsi="Arial" w:cs="Arial"/>
          <w:sz w:val="20"/>
          <w:szCs w:val="20"/>
        </w:rPr>
        <w:tab/>
      </w:r>
      <w:r w:rsidRPr="0055194B">
        <w:rPr>
          <w:rFonts w:ascii="Arial" w:hAnsi="Arial" w:cs="Arial"/>
          <w:sz w:val="20"/>
          <w:szCs w:val="20"/>
        </w:rPr>
        <w:t>к участию в тендере допущен 1 (один) потенциальный поставщик;</w:t>
      </w:r>
    </w:p>
    <w:p w14:paraId="57FA436F"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DE1B08" w:rsidRPr="0055194B">
        <w:rPr>
          <w:rFonts w:ascii="Arial" w:hAnsi="Arial" w:cs="Arial"/>
          <w:sz w:val="20"/>
          <w:szCs w:val="20"/>
        </w:rPr>
        <w:tab/>
      </w:r>
      <w:r w:rsidRPr="0055194B">
        <w:rPr>
          <w:rFonts w:ascii="Arial" w:hAnsi="Arial" w:cs="Arial"/>
          <w:sz w:val="20"/>
          <w:szCs w:val="20"/>
        </w:rPr>
        <w:t>к участию в тендере не допущен ни один потенциальный поставщик;</w:t>
      </w:r>
    </w:p>
    <w:p w14:paraId="36F9EF43"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00DE1B08" w:rsidRPr="0055194B">
        <w:rPr>
          <w:rFonts w:ascii="Arial" w:hAnsi="Arial" w:cs="Arial"/>
          <w:sz w:val="20"/>
          <w:szCs w:val="20"/>
        </w:rPr>
        <w:tab/>
      </w:r>
      <w:r w:rsidRPr="0055194B">
        <w:rPr>
          <w:rFonts w:ascii="Arial" w:hAnsi="Arial" w:cs="Arial"/>
          <w:sz w:val="20"/>
          <w:szCs w:val="20"/>
          <w:shd w:val="clear" w:color="auto" w:fill="FFFFFF" w:themeFill="background1"/>
        </w:rPr>
        <w:t xml:space="preserve">если после отклонения тендерных ценовых предложений на основании подпунктов 1) и 2) пункта </w:t>
      </w:r>
      <w:r w:rsidR="00933662" w:rsidRPr="0055194B">
        <w:rPr>
          <w:rFonts w:ascii="Arial" w:hAnsi="Arial" w:cs="Arial"/>
          <w:sz w:val="20"/>
          <w:szCs w:val="20"/>
          <w:shd w:val="clear" w:color="auto" w:fill="FFFFFF" w:themeFill="background1"/>
        </w:rPr>
        <w:t xml:space="preserve">94 </w:t>
      </w:r>
      <w:r w:rsidRPr="0055194B">
        <w:rPr>
          <w:rFonts w:ascii="Arial" w:hAnsi="Arial" w:cs="Arial"/>
          <w:sz w:val="20"/>
          <w:szCs w:val="20"/>
          <w:shd w:val="clear" w:color="auto" w:fill="FFFFFF" w:themeFill="background1"/>
        </w:rPr>
        <w:t>Правил оценке подлежит 1 (одно) тендерное ценовое предложение.</w:t>
      </w:r>
    </w:p>
    <w:p w14:paraId="2D5CB36F" w14:textId="77777777" w:rsidR="00F37E95"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101</w:t>
      </w:r>
      <w:r w:rsidR="0012735B" w:rsidRPr="0055194B">
        <w:rPr>
          <w:rStyle w:val="FontStyle49"/>
          <w:rFonts w:ascii="Arial" w:hAnsi="Arial" w:cs="Arial"/>
          <w:sz w:val="20"/>
          <w:szCs w:val="20"/>
        </w:rPr>
        <w:t>.</w:t>
      </w:r>
      <w:r w:rsidR="0012735B" w:rsidRPr="0055194B">
        <w:rPr>
          <w:rStyle w:val="FontStyle49"/>
          <w:rFonts w:ascii="Arial" w:hAnsi="Arial" w:cs="Arial"/>
          <w:sz w:val="20"/>
          <w:szCs w:val="20"/>
        </w:rPr>
        <w:tab/>
      </w:r>
      <w:r w:rsidR="00F37E95" w:rsidRPr="0055194B">
        <w:rPr>
          <w:rStyle w:val="FontStyle49"/>
          <w:rFonts w:ascii="Arial" w:hAnsi="Arial" w:cs="Arial"/>
          <w:sz w:val="20"/>
          <w:szCs w:val="20"/>
        </w:rPr>
        <w:t>В случае отсутствия тендерных заявок</w:t>
      </w:r>
      <w:r w:rsidR="00F37E95" w:rsidRPr="0055194B" w:rsidDel="00915B6F">
        <w:rPr>
          <w:rStyle w:val="FontStyle49"/>
          <w:rFonts w:ascii="Arial" w:hAnsi="Arial" w:cs="Arial"/>
          <w:sz w:val="20"/>
          <w:szCs w:val="20"/>
        </w:rPr>
        <w:t xml:space="preserve"> </w:t>
      </w:r>
      <w:r w:rsidR="00F37E95" w:rsidRPr="0055194B">
        <w:rPr>
          <w:rStyle w:val="FontStyle49"/>
          <w:rFonts w:ascii="Arial" w:hAnsi="Arial" w:cs="Arial"/>
          <w:sz w:val="20"/>
          <w:szCs w:val="20"/>
        </w:rPr>
        <w:t>организатор закупок форми</w:t>
      </w:r>
      <w:r w:rsidR="00333B46" w:rsidRPr="0055194B">
        <w:rPr>
          <w:rStyle w:val="FontStyle49"/>
          <w:rFonts w:ascii="Arial" w:hAnsi="Arial" w:cs="Arial"/>
          <w:sz w:val="20"/>
          <w:szCs w:val="20"/>
        </w:rPr>
        <w:t xml:space="preserve">рует протокол об итогах закупок </w:t>
      </w:r>
      <w:r w:rsidR="00F37E95" w:rsidRPr="0055194B">
        <w:rPr>
          <w:rStyle w:val="FontStyle49"/>
          <w:rFonts w:ascii="Arial" w:hAnsi="Arial" w:cs="Arial"/>
          <w:sz w:val="20"/>
          <w:szCs w:val="20"/>
        </w:rPr>
        <w:t>по несостоявшемуся тендеру (лоту).</w:t>
      </w:r>
    </w:p>
    <w:p w14:paraId="585C77D9" w14:textId="77777777" w:rsidR="00F37E95"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102</w:t>
      </w:r>
      <w:r w:rsidR="0012735B" w:rsidRPr="0055194B">
        <w:rPr>
          <w:rStyle w:val="FontStyle49"/>
          <w:rFonts w:ascii="Arial" w:hAnsi="Arial" w:cs="Arial"/>
          <w:sz w:val="20"/>
          <w:szCs w:val="20"/>
        </w:rPr>
        <w:t>.</w:t>
      </w:r>
      <w:r w:rsidR="0012735B" w:rsidRPr="0055194B">
        <w:rPr>
          <w:rStyle w:val="FontStyle49"/>
          <w:rFonts w:ascii="Arial" w:hAnsi="Arial" w:cs="Arial"/>
          <w:sz w:val="20"/>
          <w:szCs w:val="20"/>
        </w:rPr>
        <w:tab/>
      </w:r>
      <w:r w:rsidR="00F37E95" w:rsidRPr="0055194B">
        <w:rPr>
          <w:rStyle w:val="FontStyle49"/>
          <w:rFonts w:ascii="Arial" w:hAnsi="Arial" w:cs="Arial"/>
          <w:sz w:val="20"/>
          <w:szCs w:val="20"/>
        </w:rPr>
        <w:t>Если тендер признан несостоявшимся либо потенциальный поставщик, предложение которого является наиболее предпочтительным после победителя тендера, уклонился от заключения договора о закупках, заказчик принимает одно из следующих решений:</w:t>
      </w:r>
    </w:p>
    <w:p w14:paraId="6E6EA775"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DE1B08" w:rsidRPr="0055194B">
        <w:rPr>
          <w:rFonts w:ascii="Arial" w:hAnsi="Arial" w:cs="Arial"/>
          <w:sz w:val="20"/>
          <w:szCs w:val="20"/>
        </w:rPr>
        <w:tab/>
      </w:r>
      <w:r w:rsidRPr="0055194B">
        <w:rPr>
          <w:rFonts w:ascii="Arial" w:hAnsi="Arial" w:cs="Arial"/>
          <w:sz w:val="20"/>
          <w:szCs w:val="20"/>
        </w:rPr>
        <w:t>о повторном проведении закупок способом тендера;</w:t>
      </w:r>
    </w:p>
    <w:p w14:paraId="261B155D"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DE1B08" w:rsidRPr="0055194B">
        <w:rPr>
          <w:rFonts w:ascii="Arial" w:hAnsi="Arial" w:cs="Arial"/>
          <w:sz w:val="20"/>
          <w:szCs w:val="20"/>
        </w:rPr>
        <w:tab/>
      </w:r>
      <w:r w:rsidRPr="0055194B">
        <w:rPr>
          <w:rFonts w:ascii="Arial" w:hAnsi="Arial" w:cs="Arial"/>
          <w:sz w:val="20"/>
          <w:szCs w:val="20"/>
        </w:rPr>
        <w:t>об изменении условий тендера и повторном проведении тендера;</w:t>
      </w:r>
    </w:p>
    <w:p w14:paraId="780F4CF3" w14:textId="77777777" w:rsidR="00F37E95" w:rsidRPr="0055194B" w:rsidRDefault="00F37E95"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DE1B08" w:rsidRPr="0055194B">
        <w:rPr>
          <w:rFonts w:ascii="Arial" w:hAnsi="Arial" w:cs="Arial"/>
          <w:sz w:val="20"/>
          <w:szCs w:val="20"/>
        </w:rPr>
        <w:tab/>
      </w:r>
      <w:r w:rsidRPr="0055194B">
        <w:rPr>
          <w:rFonts w:ascii="Arial" w:hAnsi="Arial" w:cs="Arial"/>
          <w:sz w:val="20"/>
          <w:szCs w:val="20"/>
        </w:rPr>
        <w:t>о проведении закупок способом прямого заключения договора.</w:t>
      </w:r>
    </w:p>
    <w:p w14:paraId="7E080102" w14:textId="77777777" w:rsidR="00F37E95" w:rsidRPr="0055194B" w:rsidRDefault="00F37E95" w:rsidP="0055194B">
      <w:pPr>
        <w:tabs>
          <w:tab w:val="left" w:pos="993"/>
          <w:tab w:val="left" w:pos="1276"/>
        </w:tabs>
        <w:ind w:firstLine="709"/>
        <w:jc w:val="center"/>
        <w:rPr>
          <w:rFonts w:ascii="Arial" w:hAnsi="Arial" w:cs="Arial"/>
          <w:b/>
          <w:sz w:val="20"/>
          <w:szCs w:val="20"/>
        </w:rPr>
      </w:pPr>
    </w:p>
    <w:p w14:paraId="141B97F3" w14:textId="77777777" w:rsidR="00F37E95" w:rsidRPr="0055194B" w:rsidRDefault="00DE53A2" w:rsidP="0055194B">
      <w:pPr>
        <w:pStyle w:val="Style5"/>
        <w:widowControl/>
        <w:rPr>
          <w:rStyle w:val="FontStyle48"/>
          <w:rFonts w:ascii="Arial" w:hAnsi="Arial" w:cs="Arial"/>
          <w:sz w:val="20"/>
          <w:szCs w:val="20"/>
        </w:rPr>
      </w:pPr>
      <w:r w:rsidRPr="0055194B">
        <w:rPr>
          <w:rStyle w:val="FontStyle48"/>
          <w:rFonts w:ascii="Arial" w:hAnsi="Arial" w:cs="Arial"/>
          <w:sz w:val="20"/>
          <w:szCs w:val="20"/>
        </w:rPr>
        <w:t xml:space="preserve">Глава </w:t>
      </w:r>
      <w:r w:rsidR="00F37E95" w:rsidRPr="0055194B">
        <w:rPr>
          <w:rStyle w:val="FontStyle48"/>
          <w:rFonts w:ascii="Arial" w:hAnsi="Arial" w:cs="Arial"/>
          <w:sz w:val="20"/>
          <w:szCs w:val="20"/>
        </w:rPr>
        <w:t>9. Порядок определения демпинговой цены</w:t>
      </w:r>
    </w:p>
    <w:p w14:paraId="01A10040" w14:textId="77777777" w:rsidR="00F37E95" w:rsidRPr="0055194B" w:rsidRDefault="00F37E95" w:rsidP="0055194B">
      <w:pPr>
        <w:pStyle w:val="Style5"/>
        <w:widowControl/>
        <w:rPr>
          <w:rStyle w:val="FontStyle48"/>
          <w:rFonts w:ascii="Arial" w:hAnsi="Arial" w:cs="Arial"/>
          <w:sz w:val="20"/>
          <w:szCs w:val="20"/>
        </w:rPr>
      </w:pPr>
      <w:r w:rsidRPr="0055194B">
        <w:rPr>
          <w:rStyle w:val="FontStyle48"/>
          <w:rFonts w:ascii="Arial" w:hAnsi="Arial" w:cs="Arial"/>
          <w:sz w:val="20"/>
          <w:szCs w:val="20"/>
        </w:rPr>
        <w:t xml:space="preserve">тендерной заявки </w:t>
      </w:r>
    </w:p>
    <w:p w14:paraId="189348DB" w14:textId="77777777" w:rsidR="00F37E95"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103</w:t>
      </w:r>
      <w:r w:rsidR="0077513B" w:rsidRPr="0055194B">
        <w:rPr>
          <w:rStyle w:val="FontStyle49"/>
          <w:rFonts w:ascii="Arial" w:hAnsi="Arial" w:cs="Arial"/>
          <w:sz w:val="20"/>
          <w:szCs w:val="20"/>
        </w:rPr>
        <w:t>.</w:t>
      </w:r>
      <w:r w:rsidR="0077513B" w:rsidRPr="0055194B">
        <w:rPr>
          <w:rStyle w:val="FontStyle49"/>
          <w:rFonts w:ascii="Arial" w:hAnsi="Arial" w:cs="Arial"/>
          <w:sz w:val="20"/>
          <w:szCs w:val="20"/>
        </w:rPr>
        <w:tab/>
      </w:r>
      <w:r w:rsidR="00F37E95" w:rsidRPr="0055194B">
        <w:rPr>
          <w:rStyle w:val="FontStyle49"/>
          <w:rFonts w:ascii="Arial" w:hAnsi="Arial" w:cs="Arial"/>
          <w:sz w:val="20"/>
          <w:szCs w:val="20"/>
        </w:rPr>
        <w:t xml:space="preserve">Тендерное ценовое предложение потенциального поставщика на строительство признается демпинговым в случае, если оно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w:t>
      </w:r>
      <w:bookmarkStart w:id="8" w:name="sub1004535352"/>
      <w:r w:rsidR="00F37E95" w:rsidRPr="0055194B">
        <w:rPr>
          <w:rStyle w:val="FontStyle49"/>
          <w:rFonts w:ascii="Arial" w:hAnsi="Arial" w:cs="Arial"/>
          <w:sz w:val="20"/>
          <w:szCs w:val="20"/>
        </w:rPr>
        <w:fldChar w:fldCharType="begin"/>
      </w:r>
      <w:r w:rsidR="00F37E95" w:rsidRPr="0055194B">
        <w:rPr>
          <w:rStyle w:val="FontStyle49"/>
          <w:rFonts w:ascii="Arial" w:hAnsi="Arial" w:cs="Arial"/>
          <w:sz w:val="20"/>
          <w:szCs w:val="20"/>
        </w:rPr>
        <w:instrText xml:space="preserve"> HYPERLINK "jl:1024035.64030000.1004535352_6" \o "Закон Республики Казахстан от 16 июля 2001 года № 242-II \«Об архитектурной, градостроительной и строительной деятельности в Республике Казахстан\» (с изменениями и дополнениями по состоянию на 25.12.2017 г.)" </w:instrText>
      </w:r>
      <w:r w:rsidR="00F37E95" w:rsidRPr="0055194B">
        <w:rPr>
          <w:rStyle w:val="FontStyle49"/>
          <w:rFonts w:ascii="Arial" w:hAnsi="Arial" w:cs="Arial"/>
          <w:sz w:val="20"/>
          <w:szCs w:val="20"/>
        </w:rPr>
        <w:fldChar w:fldCharType="separate"/>
      </w:r>
      <w:r w:rsidR="00F37E95" w:rsidRPr="0055194B">
        <w:rPr>
          <w:rStyle w:val="FontStyle49"/>
          <w:rFonts w:ascii="Arial" w:hAnsi="Arial" w:cs="Arial"/>
          <w:sz w:val="20"/>
          <w:szCs w:val="20"/>
        </w:rPr>
        <w:t>законодательством</w:t>
      </w:r>
      <w:r w:rsidR="00F37E95" w:rsidRPr="0055194B">
        <w:rPr>
          <w:rStyle w:val="FontStyle49"/>
          <w:rFonts w:ascii="Arial" w:hAnsi="Arial" w:cs="Arial"/>
          <w:sz w:val="20"/>
          <w:szCs w:val="20"/>
        </w:rPr>
        <w:fldChar w:fldCharType="end"/>
      </w:r>
      <w:bookmarkEnd w:id="8"/>
      <w:r w:rsidR="00F37E95" w:rsidRPr="0055194B">
        <w:rPr>
          <w:rStyle w:val="FontStyle49"/>
          <w:rFonts w:ascii="Arial" w:hAnsi="Arial" w:cs="Arial"/>
          <w:sz w:val="20"/>
          <w:szCs w:val="20"/>
        </w:rPr>
        <w:t xml:space="preserve"> Республики Казахстан об архитектурной, градостроительной и строительной деятельности, более чем на 5 (пять) процентов.</w:t>
      </w:r>
    </w:p>
    <w:p w14:paraId="655EB679" w14:textId="77777777"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104</w:t>
      </w:r>
      <w:r w:rsidR="00E10B27" w:rsidRPr="0055194B">
        <w:rPr>
          <w:rStyle w:val="FontStyle49"/>
          <w:rFonts w:ascii="Arial" w:hAnsi="Arial" w:cs="Arial"/>
          <w:sz w:val="20"/>
          <w:szCs w:val="20"/>
        </w:rPr>
        <w:t>.</w:t>
      </w:r>
      <w:r w:rsidR="00E10B27" w:rsidRPr="0055194B">
        <w:rPr>
          <w:rStyle w:val="FontStyle49"/>
          <w:rFonts w:ascii="Arial" w:hAnsi="Arial" w:cs="Arial"/>
          <w:sz w:val="20"/>
          <w:szCs w:val="20"/>
        </w:rPr>
        <w:tab/>
      </w:r>
      <w:r w:rsidR="00F37E95" w:rsidRPr="0055194B">
        <w:rPr>
          <w:rStyle w:val="FontStyle49"/>
          <w:rFonts w:ascii="Arial" w:hAnsi="Arial" w:cs="Arial"/>
          <w:sz w:val="20"/>
          <w:szCs w:val="20"/>
        </w:rPr>
        <w:t>Тендерное ценовое предложение потенциального поставщика на работы по текущему ремонту зданий и сооружений признается демпинговым в случае, если оно ниже цены, выделенной на тендер, более чем на 5 (пять) процентов.</w:t>
      </w:r>
    </w:p>
    <w:p w14:paraId="7D8B3F25" w14:textId="77777777"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105</w:t>
      </w:r>
      <w:r w:rsidR="00E10B27" w:rsidRPr="0055194B">
        <w:rPr>
          <w:rStyle w:val="FontStyle49"/>
          <w:rFonts w:ascii="Arial" w:hAnsi="Arial" w:cs="Arial"/>
          <w:sz w:val="20"/>
          <w:szCs w:val="20"/>
        </w:rPr>
        <w:t>.</w:t>
      </w:r>
      <w:r w:rsidR="00E10B27" w:rsidRPr="0055194B">
        <w:rPr>
          <w:rStyle w:val="FontStyle49"/>
          <w:rFonts w:ascii="Arial" w:hAnsi="Arial" w:cs="Arial"/>
          <w:sz w:val="20"/>
          <w:szCs w:val="20"/>
        </w:rPr>
        <w:tab/>
      </w:r>
      <w:r w:rsidR="00F37E95" w:rsidRPr="0055194B">
        <w:rPr>
          <w:rStyle w:val="FontStyle49"/>
          <w:rFonts w:ascii="Arial" w:hAnsi="Arial" w:cs="Arial"/>
          <w:sz w:val="20"/>
          <w:szCs w:val="20"/>
        </w:rPr>
        <w:t xml:space="preserve">Тендерное ценовое предложение потенциального поставщика на работы по разработке технико-экономического обоснования, проектной (проектно-сметной) документации </w:t>
      </w:r>
      <w:r w:rsidR="00803A54" w:rsidRPr="0055194B">
        <w:rPr>
          <w:rStyle w:val="FontStyle49"/>
          <w:rFonts w:ascii="Arial" w:hAnsi="Arial" w:cs="Arial"/>
          <w:sz w:val="20"/>
          <w:szCs w:val="20"/>
        </w:rPr>
        <w:br/>
      </w:r>
      <w:r w:rsidR="00F37E95" w:rsidRPr="0055194B">
        <w:rPr>
          <w:rStyle w:val="FontStyle49"/>
          <w:rFonts w:ascii="Arial" w:hAnsi="Arial" w:cs="Arial"/>
          <w:sz w:val="20"/>
          <w:szCs w:val="20"/>
        </w:rPr>
        <w:t>и градостроительных проектов признается демпинговым в случае, если оно ниже цены, выделенной на тендер, более чем на 5 (пять) процентов.</w:t>
      </w:r>
    </w:p>
    <w:p w14:paraId="62026846" w14:textId="77777777"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106</w:t>
      </w:r>
      <w:r w:rsidR="009165CA" w:rsidRPr="0055194B">
        <w:rPr>
          <w:rStyle w:val="FontStyle49"/>
          <w:rFonts w:ascii="Arial" w:hAnsi="Arial" w:cs="Arial"/>
          <w:sz w:val="20"/>
          <w:szCs w:val="20"/>
        </w:rPr>
        <w:t>.</w:t>
      </w:r>
      <w:r w:rsidR="009165CA" w:rsidRPr="0055194B">
        <w:rPr>
          <w:rStyle w:val="FontStyle49"/>
          <w:rFonts w:ascii="Arial" w:hAnsi="Arial" w:cs="Arial"/>
          <w:sz w:val="20"/>
          <w:szCs w:val="20"/>
        </w:rPr>
        <w:tab/>
      </w:r>
      <w:r w:rsidR="00F37E95" w:rsidRPr="0055194B">
        <w:rPr>
          <w:rStyle w:val="FontStyle49"/>
          <w:rFonts w:ascii="Arial" w:hAnsi="Arial" w:cs="Arial"/>
          <w:sz w:val="20"/>
          <w:szCs w:val="20"/>
        </w:rPr>
        <w:t xml:space="preserve">Тендерное ценовое предложение потенциального поставщика на оказание инжиниринговых услуг в сфере архитектурной, градостроительной и строительной деятельности признается </w:t>
      </w:r>
      <w:r w:rsidR="00F37E95" w:rsidRPr="0055194B">
        <w:rPr>
          <w:rStyle w:val="FontStyle49"/>
          <w:rFonts w:ascii="Arial" w:hAnsi="Arial" w:cs="Arial"/>
          <w:sz w:val="20"/>
          <w:szCs w:val="20"/>
        </w:rPr>
        <w:lastRenderedPageBreak/>
        <w:t>демпинговым в случае, если оно ниже цены, выделенной на тендер, более чем на 10 (десять) процентов.</w:t>
      </w:r>
    </w:p>
    <w:p w14:paraId="11672CC2" w14:textId="77777777" w:rsidR="00DE1B08"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107</w:t>
      </w:r>
      <w:r w:rsidR="009165CA" w:rsidRPr="0055194B">
        <w:rPr>
          <w:rStyle w:val="FontStyle49"/>
          <w:rFonts w:ascii="Arial" w:hAnsi="Arial" w:cs="Arial"/>
          <w:sz w:val="20"/>
          <w:szCs w:val="20"/>
        </w:rPr>
        <w:t>.</w:t>
      </w:r>
      <w:r w:rsidR="009165CA" w:rsidRPr="0055194B">
        <w:rPr>
          <w:rStyle w:val="FontStyle49"/>
          <w:rFonts w:ascii="Arial" w:hAnsi="Arial" w:cs="Arial"/>
          <w:sz w:val="20"/>
          <w:szCs w:val="20"/>
        </w:rPr>
        <w:tab/>
      </w:r>
      <w:r w:rsidR="00DE1B08" w:rsidRPr="0055194B">
        <w:rPr>
          <w:rStyle w:val="FontStyle49"/>
          <w:rFonts w:ascii="Arial" w:hAnsi="Arial" w:cs="Arial"/>
          <w:sz w:val="20"/>
          <w:szCs w:val="20"/>
        </w:rPr>
        <w:t xml:space="preserve">Тендерное ценовое предложение потенциального поставщика на консультационные (консалтинговые) услуги признается демпинговым, если оно ниже более чем на 70 (семьдесят) процентов от среднеарифметической цены </w:t>
      </w:r>
      <w:proofErr w:type="spellStart"/>
      <w:r w:rsidR="00DE1B08" w:rsidRPr="0055194B">
        <w:rPr>
          <w:rStyle w:val="FontStyle49"/>
          <w:rFonts w:ascii="Arial" w:hAnsi="Arial" w:cs="Arial"/>
          <w:sz w:val="20"/>
          <w:szCs w:val="20"/>
        </w:rPr>
        <w:t>неотклоненных</w:t>
      </w:r>
      <w:proofErr w:type="spellEnd"/>
      <w:r w:rsidR="00DE1B08" w:rsidRPr="0055194B">
        <w:rPr>
          <w:rStyle w:val="FontStyle49"/>
          <w:rFonts w:ascii="Arial" w:hAnsi="Arial" w:cs="Arial"/>
          <w:sz w:val="20"/>
          <w:szCs w:val="20"/>
        </w:rPr>
        <w:t xml:space="preserve"> конкурсных ценовых предложений участников конкурса, и не превышает сумму, предусмотренную для закупки в плане закупок товаров, работ, услуг, без учета налога на добавленную стоимость.</w:t>
      </w:r>
    </w:p>
    <w:p w14:paraId="3E2CD476" w14:textId="77777777" w:rsidR="00F37E95"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108</w:t>
      </w:r>
      <w:r w:rsidR="009165CA" w:rsidRPr="0055194B">
        <w:rPr>
          <w:rStyle w:val="FontStyle49"/>
          <w:rFonts w:ascii="Arial" w:hAnsi="Arial" w:cs="Arial"/>
          <w:sz w:val="20"/>
          <w:szCs w:val="20"/>
        </w:rPr>
        <w:t>.</w:t>
      </w:r>
      <w:r w:rsidR="009165CA" w:rsidRPr="0055194B">
        <w:rPr>
          <w:rStyle w:val="FontStyle49"/>
          <w:rFonts w:ascii="Arial" w:hAnsi="Arial" w:cs="Arial"/>
          <w:sz w:val="20"/>
          <w:szCs w:val="20"/>
        </w:rPr>
        <w:tab/>
      </w:r>
      <w:r w:rsidR="00F37E95" w:rsidRPr="0055194B">
        <w:rPr>
          <w:rStyle w:val="FontStyle49"/>
          <w:rFonts w:ascii="Arial" w:hAnsi="Arial" w:cs="Arial"/>
          <w:sz w:val="20"/>
          <w:szCs w:val="20"/>
        </w:rPr>
        <w:t>При установлении тендерной комиссией факта предложения потенциальными поставщиками демпинговых цен в протоколе об итогах закупок отражается информация о потенциальных поставщиках, представивших демпинговые цены, и порядке их расчета.</w:t>
      </w:r>
    </w:p>
    <w:p w14:paraId="58DF7F5E" w14:textId="77777777" w:rsidR="00305609" w:rsidRPr="0055194B" w:rsidRDefault="00305609" w:rsidP="0055194B">
      <w:pPr>
        <w:rPr>
          <w:rFonts w:ascii="Arial" w:hAnsi="Arial" w:cs="Arial"/>
          <w:sz w:val="20"/>
          <w:szCs w:val="20"/>
          <w:lang w:eastAsia="en-US"/>
        </w:rPr>
      </w:pPr>
    </w:p>
    <w:p w14:paraId="11262473" w14:textId="77777777" w:rsidR="00305609" w:rsidRPr="0055194B" w:rsidRDefault="001A0557"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Раздел</w:t>
      </w:r>
      <w:r w:rsidR="00DE53A2" w:rsidRPr="0055194B">
        <w:rPr>
          <w:rStyle w:val="FontStyle48"/>
          <w:rFonts w:ascii="Arial" w:hAnsi="Arial" w:cs="Arial"/>
          <w:sz w:val="20"/>
          <w:szCs w:val="20"/>
        </w:rPr>
        <w:t xml:space="preserve"> </w:t>
      </w:r>
      <w:r w:rsidR="00B532EE">
        <w:rPr>
          <w:rStyle w:val="FontStyle48"/>
          <w:rFonts w:ascii="Arial" w:hAnsi="Arial" w:cs="Arial"/>
          <w:sz w:val="20"/>
          <w:szCs w:val="20"/>
        </w:rPr>
        <w:t>4</w:t>
      </w:r>
      <w:r w:rsidR="00305609" w:rsidRPr="0055194B">
        <w:rPr>
          <w:rStyle w:val="FontStyle48"/>
          <w:rFonts w:ascii="Arial" w:hAnsi="Arial" w:cs="Arial"/>
          <w:sz w:val="20"/>
          <w:szCs w:val="20"/>
        </w:rPr>
        <w:t xml:space="preserve">. </w:t>
      </w:r>
      <w:r w:rsidR="000E07F2" w:rsidRPr="0055194B">
        <w:rPr>
          <w:rStyle w:val="FontStyle48"/>
          <w:rFonts w:ascii="Arial" w:hAnsi="Arial" w:cs="Arial"/>
          <w:sz w:val="20"/>
          <w:szCs w:val="20"/>
        </w:rPr>
        <w:t>ЗАКУПКИ СПОСОБОМ ЗАПРОСА ЦЕНОВЫХ ПРЕДЛОЖЕНИЙ</w:t>
      </w:r>
    </w:p>
    <w:p w14:paraId="7F510772"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109</w:t>
      </w:r>
      <w:r w:rsidR="009165CA" w:rsidRPr="0055194B">
        <w:rPr>
          <w:rStyle w:val="FontStyle49"/>
          <w:rFonts w:ascii="Arial" w:hAnsi="Arial" w:cs="Arial"/>
          <w:sz w:val="20"/>
          <w:szCs w:val="20"/>
        </w:rPr>
        <w:t>.</w:t>
      </w:r>
      <w:r w:rsidR="009165CA" w:rsidRPr="0055194B">
        <w:rPr>
          <w:rStyle w:val="FontStyle49"/>
          <w:rFonts w:ascii="Arial" w:hAnsi="Arial" w:cs="Arial"/>
          <w:sz w:val="20"/>
          <w:szCs w:val="20"/>
        </w:rPr>
        <w:tab/>
      </w:r>
      <w:r w:rsidR="00EC262D" w:rsidRPr="0055194B">
        <w:rPr>
          <w:rStyle w:val="FontStyle49"/>
          <w:rFonts w:ascii="Arial" w:hAnsi="Arial" w:cs="Arial"/>
          <w:sz w:val="20"/>
          <w:szCs w:val="20"/>
        </w:rPr>
        <w:t>При проведении закупок ТРУ в</w:t>
      </w:r>
      <w:r w:rsidR="00305609" w:rsidRPr="0055194B">
        <w:rPr>
          <w:rStyle w:val="FontStyle49"/>
          <w:rFonts w:ascii="Arial" w:hAnsi="Arial" w:cs="Arial"/>
          <w:sz w:val="20"/>
          <w:szCs w:val="20"/>
        </w:rPr>
        <w:t xml:space="preserve"> сфере деятельности, на занятие которой необходимо получение разрешений (уведомлений), полученных (направленных) в соответствии с </w:t>
      </w:r>
      <w:hyperlink r:id="rId13" w:tooltip="Закон Республики Казахстан от 16 мая 2014 года № 202-V " w:history="1">
        <w:r w:rsidR="00305609" w:rsidRPr="0055194B">
          <w:rPr>
            <w:rStyle w:val="FontStyle49"/>
            <w:rFonts w:ascii="Arial" w:hAnsi="Arial" w:cs="Arial"/>
            <w:sz w:val="20"/>
            <w:szCs w:val="20"/>
          </w:rPr>
          <w:t>законодательством</w:t>
        </w:r>
      </w:hyperlink>
      <w:r w:rsidR="00305609" w:rsidRPr="0055194B">
        <w:rPr>
          <w:rStyle w:val="FontStyle49"/>
          <w:rFonts w:ascii="Arial" w:hAnsi="Arial" w:cs="Arial"/>
          <w:sz w:val="20"/>
          <w:szCs w:val="20"/>
        </w:rPr>
        <w:t xml:space="preserve"> Республики </w:t>
      </w:r>
      <w:proofErr w:type="spellStart"/>
      <w:r w:rsidR="00305609" w:rsidRPr="0055194B">
        <w:rPr>
          <w:rStyle w:val="FontStyle49"/>
          <w:rFonts w:ascii="Arial" w:hAnsi="Arial" w:cs="Arial"/>
          <w:sz w:val="20"/>
          <w:szCs w:val="20"/>
        </w:rPr>
        <w:t>Казахстано</w:t>
      </w:r>
      <w:proofErr w:type="spellEnd"/>
      <w:r w:rsidR="00305609" w:rsidRPr="0055194B">
        <w:rPr>
          <w:rStyle w:val="FontStyle49"/>
          <w:rFonts w:ascii="Arial" w:hAnsi="Arial" w:cs="Arial"/>
          <w:sz w:val="20"/>
          <w:szCs w:val="20"/>
        </w:rPr>
        <w:t xml:space="preserve"> разрешениях и уведомлениях, договор о закупках с поставщиком заключается при условии представления поставщиком такого</w:t>
      </w:r>
      <w:r w:rsidR="00EB64B0" w:rsidRPr="0055194B">
        <w:rPr>
          <w:rStyle w:val="FontStyle49"/>
          <w:rFonts w:ascii="Arial" w:hAnsi="Arial" w:cs="Arial"/>
          <w:sz w:val="20"/>
          <w:szCs w:val="20"/>
        </w:rPr>
        <w:t xml:space="preserve"> документа, подтверждающего его </w:t>
      </w:r>
      <w:r w:rsidR="00305609" w:rsidRPr="0055194B">
        <w:rPr>
          <w:rStyle w:val="FontStyle49"/>
          <w:rFonts w:ascii="Arial" w:hAnsi="Arial" w:cs="Arial"/>
          <w:sz w:val="20"/>
          <w:szCs w:val="20"/>
        </w:rPr>
        <w:t>правоспособность.</w:t>
      </w:r>
    </w:p>
    <w:p w14:paraId="62979F0B"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bookmarkStart w:id="9" w:name="SUB350200"/>
      <w:bookmarkEnd w:id="9"/>
      <w:r w:rsidRPr="0055194B">
        <w:rPr>
          <w:rStyle w:val="FontStyle49"/>
          <w:rFonts w:ascii="Arial" w:hAnsi="Arial" w:cs="Arial"/>
          <w:sz w:val="20"/>
          <w:szCs w:val="20"/>
        </w:rPr>
        <w:t>110</w:t>
      </w:r>
      <w:r w:rsidR="009165CA" w:rsidRPr="0055194B">
        <w:rPr>
          <w:rStyle w:val="FontStyle49"/>
          <w:rFonts w:ascii="Arial" w:hAnsi="Arial" w:cs="Arial"/>
          <w:sz w:val="20"/>
          <w:szCs w:val="20"/>
        </w:rPr>
        <w:t>.</w:t>
      </w:r>
      <w:r w:rsidR="009165CA" w:rsidRPr="0055194B">
        <w:rPr>
          <w:rStyle w:val="FontStyle49"/>
          <w:rFonts w:ascii="Arial" w:hAnsi="Arial" w:cs="Arial"/>
          <w:sz w:val="20"/>
          <w:szCs w:val="20"/>
        </w:rPr>
        <w:tab/>
      </w:r>
      <w:r w:rsidR="00305609" w:rsidRPr="0055194B">
        <w:rPr>
          <w:rStyle w:val="FontStyle49"/>
          <w:rFonts w:ascii="Arial" w:hAnsi="Arial" w:cs="Arial"/>
          <w:sz w:val="20"/>
          <w:szCs w:val="20"/>
        </w:rPr>
        <w:t xml:space="preserve">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 размер одной из которых </w:t>
      </w:r>
      <w:r w:rsidR="006F6B4C" w:rsidRPr="0055194B">
        <w:rPr>
          <w:rStyle w:val="FontStyle49"/>
          <w:rFonts w:ascii="Arial" w:hAnsi="Arial" w:cs="Arial"/>
          <w:sz w:val="20"/>
          <w:szCs w:val="20"/>
        </w:rPr>
        <w:t xml:space="preserve">равен или </w:t>
      </w:r>
      <w:r w:rsidR="00305609" w:rsidRPr="0055194B">
        <w:rPr>
          <w:rStyle w:val="FontStyle49"/>
          <w:rFonts w:ascii="Arial" w:hAnsi="Arial" w:cs="Arial"/>
          <w:sz w:val="20"/>
          <w:szCs w:val="20"/>
        </w:rPr>
        <w:t xml:space="preserve">менее размера, предусмотренного </w:t>
      </w:r>
      <w:r w:rsidR="00EC262D" w:rsidRPr="0055194B">
        <w:rPr>
          <w:rStyle w:val="FontStyle49"/>
          <w:rFonts w:ascii="Arial" w:hAnsi="Arial" w:cs="Arial"/>
          <w:sz w:val="20"/>
          <w:szCs w:val="20"/>
        </w:rPr>
        <w:t xml:space="preserve">подпунктом 2 пункта 7 </w:t>
      </w:r>
      <w:r w:rsidR="00305609" w:rsidRPr="0055194B">
        <w:rPr>
          <w:rStyle w:val="FontStyle49"/>
          <w:rFonts w:ascii="Arial" w:hAnsi="Arial" w:cs="Arial"/>
          <w:sz w:val="20"/>
          <w:szCs w:val="20"/>
        </w:rPr>
        <w:t xml:space="preserve">Правил. </w:t>
      </w:r>
    </w:p>
    <w:p w14:paraId="6DBD41EF"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111</w:t>
      </w:r>
      <w:r w:rsidR="009165CA" w:rsidRPr="0055194B">
        <w:rPr>
          <w:rStyle w:val="FontStyle49"/>
          <w:rFonts w:ascii="Arial" w:hAnsi="Arial" w:cs="Arial"/>
          <w:sz w:val="20"/>
          <w:szCs w:val="20"/>
        </w:rPr>
        <w:t>.</w:t>
      </w:r>
      <w:r w:rsidR="009165CA" w:rsidRPr="0055194B">
        <w:rPr>
          <w:rStyle w:val="FontStyle49"/>
          <w:rFonts w:ascii="Arial" w:hAnsi="Arial" w:cs="Arial"/>
          <w:sz w:val="20"/>
          <w:szCs w:val="20"/>
        </w:rPr>
        <w:tab/>
      </w:r>
      <w:r w:rsidR="00305609" w:rsidRPr="0055194B">
        <w:rPr>
          <w:rStyle w:val="FontStyle49"/>
          <w:rFonts w:ascii="Arial" w:hAnsi="Arial" w:cs="Arial"/>
          <w:sz w:val="20"/>
          <w:szCs w:val="20"/>
        </w:rPr>
        <w:t xml:space="preserve">При проведении закупок способом запроса ценовых предложений </w:t>
      </w:r>
      <w:r w:rsidR="006E5162" w:rsidRPr="0055194B">
        <w:rPr>
          <w:rStyle w:val="FontStyle49"/>
          <w:rFonts w:ascii="Arial" w:hAnsi="Arial" w:cs="Arial"/>
          <w:sz w:val="20"/>
          <w:szCs w:val="20"/>
        </w:rPr>
        <w:t>ТРУ</w:t>
      </w:r>
      <w:r w:rsidR="00305609" w:rsidRPr="0055194B">
        <w:rPr>
          <w:rStyle w:val="FontStyle49"/>
          <w:rFonts w:ascii="Arial" w:hAnsi="Arial" w:cs="Arial"/>
          <w:sz w:val="20"/>
          <w:szCs w:val="20"/>
        </w:rPr>
        <w:t xml:space="preserve"> не являющихся однородными, организатор закупок делит </w:t>
      </w:r>
      <w:r w:rsidR="006E5162" w:rsidRPr="0055194B">
        <w:rPr>
          <w:rStyle w:val="FontStyle49"/>
          <w:rFonts w:ascii="Arial" w:hAnsi="Arial" w:cs="Arial"/>
          <w:sz w:val="20"/>
          <w:szCs w:val="20"/>
        </w:rPr>
        <w:t>ТРУ</w:t>
      </w:r>
      <w:r w:rsidR="00305609" w:rsidRPr="0055194B">
        <w:rPr>
          <w:rStyle w:val="FontStyle49"/>
          <w:rFonts w:ascii="Arial" w:hAnsi="Arial" w:cs="Arial"/>
          <w:sz w:val="20"/>
          <w:szCs w:val="20"/>
        </w:rPr>
        <w:t xml:space="preserve"> на лоты по их однородным видам. </w:t>
      </w:r>
    </w:p>
    <w:p w14:paraId="10975EF8"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112</w:t>
      </w:r>
      <w:r w:rsidR="006E5162" w:rsidRPr="0055194B">
        <w:rPr>
          <w:rStyle w:val="FontStyle49"/>
          <w:rFonts w:ascii="Arial" w:hAnsi="Arial" w:cs="Arial"/>
          <w:sz w:val="20"/>
          <w:szCs w:val="20"/>
        </w:rPr>
        <w:t>.</w:t>
      </w:r>
      <w:r w:rsidR="006E5162" w:rsidRPr="0055194B">
        <w:rPr>
          <w:rStyle w:val="FontStyle49"/>
          <w:rFonts w:ascii="Arial" w:hAnsi="Arial" w:cs="Arial"/>
          <w:sz w:val="20"/>
          <w:szCs w:val="20"/>
        </w:rPr>
        <w:tab/>
      </w:r>
      <w:r w:rsidR="00305609" w:rsidRPr="0055194B">
        <w:rPr>
          <w:rStyle w:val="FontStyle49"/>
          <w:rFonts w:ascii="Arial" w:hAnsi="Arial" w:cs="Arial"/>
          <w:sz w:val="20"/>
          <w:szCs w:val="20"/>
        </w:rPr>
        <w:t>Определение победителя закупок способом запроса ценовых предложений осуществляется по каждому лоту.</w:t>
      </w:r>
    </w:p>
    <w:p w14:paraId="1A230E5D" w14:textId="77777777" w:rsidR="00360DBF"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113</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60DBF" w:rsidRPr="0055194B">
        <w:rPr>
          <w:rStyle w:val="FontStyle49"/>
          <w:rFonts w:ascii="Arial" w:hAnsi="Arial" w:cs="Arial"/>
          <w:sz w:val="20"/>
          <w:szCs w:val="20"/>
        </w:rPr>
        <w:t xml:space="preserve">Организатор закупок не менее чем за пять рабочих дней до окончания срока представления ценовых предложений публикует на интернет-ресурсе Биржи объявление </w:t>
      </w:r>
      <w:r w:rsidR="0090453B" w:rsidRPr="0055194B">
        <w:rPr>
          <w:rStyle w:val="FontStyle49"/>
          <w:rFonts w:ascii="Arial" w:hAnsi="Arial" w:cs="Arial"/>
          <w:sz w:val="20"/>
          <w:szCs w:val="20"/>
        </w:rPr>
        <w:t xml:space="preserve">(за исключением информации о цене и сумме, выделенной для закупки) </w:t>
      </w:r>
      <w:r w:rsidR="00360DBF" w:rsidRPr="0055194B">
        <w:rPr>
          <w:rStyle w:val="FontStyle49"/>
          <w:rFonts w:ascii="Arial" w:hAnsi="Arial" w:cs="Arial"/>
          <w:sz w:val="20"/>
          <w:szCs w:val="20"/>
        </w:rPr>
        <w:t>о проведении закупок способом запроса ценовых предложений.</w:t>
      </w:r>
    </w:p>
    <w:p w14:paraId="4DEAB716" w14:textId="77777777" w:rsidR="0057409A" w:rsidRPr="0055194B" w:rsidRDefault="00C35858"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О</w:t>
      </w:r>
      <w:r w:rsidR="00C005AA" w:rsidRPr="0055194B">
        <w:rPr>
          <w:rStyle w:val="FontStyle49"/>
          <w:rFonts w:ascii="Arial" w:hAnsi="Arial" w:cs="Arial"/>
          <w:sz w:val="20"/>
          <w:szCs w:val="20"/>
        </w:rPr>
        <w:t>рганизатор закупок в вышеуказанный срок представления ценовых предложений публикует объявление о проведении закупок способом запроса ценовых предложений и другую необходимую информацию, указ</w:t>
      </w:r>
      <w:r w:rsidR="00900C68" w:rsidRPr="0055194B">
        <w:rPr>
          <w:rStyle w:val="FontStyle49"/>
          <w:rFonts w:ascii="Arial" w:hAnsi="Arial" w:cs="Arial"/>
          <w:sz w:val="20"/>
          <w:szCs w:val="20"/>
        </w:rPr>
        <w:t>анную в объявлении, на интернет-</w:t>
      </w:r>
      <w:r w:rsidR="00C005AA" w:rsidRPr="0055194B">
        <w:rPr>
          <w:rStyle w:val="FontStyle49"/>
          <w:rFonts w:ascii="Arial" w:hAnsi="Arial" w:cs="Arial"/>
          <w:sz w:val="20"/>
          <w:szCs w:val="20"/>
        </w:rPr>
        <w:t>ресурсах сторонних организаций.</w:t>
      </w:r>
    </w:p>
    <w:p w14:paraId="407EB4C3" w14:textId="77777777" w:rsidR="00305609" w:rsidRPr="0055194B" w:rsidRDefault="00305609"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Объявление о проведении закупок способом запроса ценовых предложений содержит следующие сведения:</w:t>
      </w:r>
    </w:p>
    <w:p w14:paraId="57E97AA6"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Pr="0055194B">
        <w:rPr>
          <w:rFonts w:ascii="Arial" w:hAnsi="Arial" w:cs="Arial"/>
          <w:sz w:val="20"/>
          <w:szCs w:val="20"/>
        </w:rPr>
        <w:tab/>
        <w:t>наименование и почтовый адрес организатора закупок;</w:t>
      </w:r>
    </w:p>
    <w:p w14:paraId="33131C08"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Pr="0055194B">
        <w:rPr>
          <w:rFonts w:ascii="Arial" w:hAnsi="Arial" w:cs="Arial"/>
          <w:sz w:val="20"/>
          <w:szCs w:val="20"/>
        </w:rPr>
        <w:tab/>
        <w:t xml:space="preserve">наименование закупаемых </w:t>
      </w:r>
      <w:r w:rsidR="00644274" w:rsidRPr="0055194B">
        <w:rPr>
          <w:rFonts w:ascii="Arial" w:hAnsi="Arial" w:cs="Arial"/>
          <w:sz w:val="20"/>
          <w:szCs w:val="20"/>
        </w:rPr>
        <w:t>ТРУ</w:t>
      </w:r>
      <w:r w:rsidRPr="0055194B">
        <w:rPr>
          <w:rFonts w:ascii="Arial" w:hAnsi="Arial" w:cs="Arial"/>
          <w:sz w:val="20"/>
          <w:szCs w:val="20"/>
        </w:rPr>
        <w:t>;</w:t>
      </w:r>
    </w:p>
    <w:p w14:paraId="7F271DB1" w14:textId="77777777" w:rsidR="00305609" w:rsidRPr="0055194B" w:rsidRDefault="0090453B"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Pr="0055194B">
        <w:rPr>
          <w:rFonts w:ascii="Arial" w:hAnsi="Arial" w:cs="Arial"/>
          <w:sz w:val="20"/>
          <w:szCs w:val="20"/>
        </w:rPr>
        <w:tab/>
        <w:t>количество (объем)</w:t>
      </w:r>
      <w:r w:rsidR="00FF40E3" w:rsidRPr="0055194B">
        <w:rPr>
          <w:rFonts w:ascii="Arial" w:hAnsi="Arial" w:cs="Arial"/>
          <w:sz w:val="20"/>
          <w:szCs w:val="20"/>
        </w:rPr>
        <w:t xml:space="preserve">, </w:t>
      </w:r>
      <w:r w:rsidR="00305609" w:rsidRPr="0055194B">
        <w:rPr>
          <w:rFonts w:ascii="Arial" w:hAnsi="Arial" w:cs="Arial"/>
          <w:sz w:val="20"/>
          <w:szCs w:val="20"/>
        </w:rPr>
        <w:t>место и сроки поставки товаров, выполнения работ, оказания услуг;</w:t>
      </w:r>
    </w:p>
    <w:p w14:paraId="1AAB17BF"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Pr="0055194B">
        <w:rPr>
          <w:rFonts w:ascii="Arial" w:hAnsi="Arial" w:cs="Arial"/>
          <w:sz w:val="20"/>
          <w:szCs w:val="20"/>
        </w:rPr>
        <w:tab/>
        <w:t>техническую спецификацию (при ее наличии);</w:t>
      </w:r>
    </w:p>
    <w:p w14:paraId="30BACB63"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6) </w:t>
      </w:r>
      <w:r w:rsidRPr="0055194B">
        <w:rPr>
          <w:rFonts w:ascii="Arial" w:hAnsi="Arial" w:cs="Arial"/>
          <w:sz w:val="20"/>
          <w:szCs w:val="20"/>
        </w:rPr>
        <w:tab/>
        <w:t>место и окончательный срок представления потенциальными поставщиками ценовых предложений, а также день, время и место их вскрытия;</w:t>
      </w:r>
    </w:p>
    <w:p w14:paraId="09195602"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7) </w:t>
      </w:r>
      <w:r w:rsidRPr="0055194B">
        <w:rPr>
          <w:rFonts w:ascii="Arial" w:hAnsi="Arial" w:cs="Arial"/>
          <w:sz w:val="20"/>
          <w:szCs w:val="20"/>
        </w:rPr>
        <w:tab/>
        <w:t>проект договора о закупках с указанием существенных условий;</w:t>
      </w:r>
    </w:p>
    <w:p w14:paraId="2C053151"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8) </w:t>
      </w:r>
      <w:r w:rsidRPr="0055194B">
        <w:rPr>
          <w:rFonts w:ascii="Arial" w:hAnsi="Arial" w:cs="Arial"/>
          <w:sz w:val="20"/>
          <w:szCs w:val="20"/>
        </w:rPr>
        <w:tab/>
        <w:t>иную информацию (при необходимости).</w:t>
      </w:r>
    </w:p>
    <w:p w14:paraId="5E41B8CE"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114</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 xml:space="preserve">В случае внесения изменений </w:t>
      </w:r>
      <w:r w:rsidR="008A4240" w:rsidRPr="0055194B">
        <w:rPr>
          <w:rStyle w:val="FontStyle49"/>
          <w:rFonts w:ascii="Arial" w:hAnsi="Arial" w:cs="Arial"/>
          <w:sz w:val="20"/>
          <w:szCs w:val="20"/>
        </w:rPr>
        <w:t>и (или)</w:t>
      </w:r>
      <w:r w:rsidR="00305609" w:rsidRPr="0055194B">
        <w:rPr>
          <w:rStyle w:val="FontStyle49"/>
          <w:rFonts w:ascii="Arial" w:hAnsi="Arial" w:cs="Arial"/>
          <w:sz w:val="20"/>
          <w:szCs w:val="20"/>
        </w:rPr>
        <w:t xml:space="preserve"> дополнений в ранее опубликованное объявление, в срок не позднее одного рабочего дня до окончательного срока представления ценовых предложений организатор закупок публикует на интернет-ресурсе </w:t>
      </w:r>
      <w:r w:rsidR="00644274" w:rsidRPr="0055194B">
        <w:rPr>
          <w:rStyle w:val="FontStyle49"/>
          <w:rFonts w:ascii="Arial" w:hAnsi="Arial" w:cs="Arial"/>
          <w:sz w:val="20"/>
          <w:szCs w:val="20"/>
        </w:rPr>
        <w:t>Биржи</w:t>
      </w:r>
      <w:r w:rsidR="00305609" w:rsidRPr="0055194B">
        <w:rPr>
          <w:rStyle w:val="FontStyle49"/>
          <w:rFonts w:ascii="Arial" w:hAnsi="Arial" w:cs="Arial"/>
          <w:sz w:val="20"/>
          <w:szCs w:val="20"/>
        </w:rPr>
        <w:t xml:space="preserve"> внесенные изменения </w:t>
      </w:r>
      <w:r w:rsidR="008A4240" w:rsidRPr="0055194B">
        <w:rPr>
          <w:rStyle w:val="FontStyle49"/>
          <w:rFonts w:ascii="Arial" w:hAnsi="Arial" w:cs="Arial"/>
          <w:sz w:val="20"/>
          <w:szCs w:val="20"/>
        </w:rPr>
        <w:t>и (или)</w:t>
      </w:r>
      <w:r w:rsidR="00305609" w:rsidRPr="0055194B">
        <w:rPr>
          <w:rStyle w:val="FontStyle49"/>
          <w:rFonts w:ascii="Arial" w:hAnsi="Arial" w:cs="Arial"/>
          <w:sz w:val="20"/>
          <w:szCs w:val="20"/>
        </w:rPr>
        <w:t xml:space="preserve"> дополнения в объявление и продлевает срок представления ценовых предложений не менее чем на пять рабочих дней. </w:t>
      </w:r>
    </w:p>
    <w:p w14:paraId="1A5BA283"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115</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 xml:space="preserve">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w:t>
      </w:r>
      <w:r w:rsidR="00CC4C57" w:rsidRPr="0055194B">
        <w:rPr>
          <w:rStyle w:val="FontStyle49"/>
          <w:rFonts w:ascii="Arial" w:hAnsi="Arial" w:cs="Arial"/>
          <w:sz w:val="20"/>
          <w:szCs w:val="20"/>
        </w:rPr>
        <w:br/>
      </w:r>
      <w:r w:rsidR="00305609" w:rsidRPr="0055194B">
        <w:rPr>
          <w:rStyle w:val="FontStyle49"/>
          <w:rFonts w:ascii="Arial" w:hAnsi="Arial" w:cs="Arial"/>
          <w:sz w:val="20"/>
          <w:szCs w:val="20"/>
        </w:rPr>
        <w:lastRenderedPageBreak/>
        <w:t>с соблюдением требований, предусмотренных условиями проводимых закупок, проектом договора о закупках</w:t>
      </w:r>
      <w:r w:rsidR="004D0082" w:rsidRPr="0055194B">
        <w:rPr>
          <w:rStyle w:val="FontStyle49"/>
          <w:rFonts w:ascii="Arial" w:hAnsi="Arial" w:cs="Arial"/>
          <w:sz w:val="20"/>
          <w:szCs w:val="20"/>
        </w:rPr>
        <w:t xml:space="preserve"> и технической спецификацией</w:t>
      </w:r>
      <w:r w:rsidR="00305609" w:rsidRPr="0055194B">
        <w:rPr>
          <w:rStyle w:val="FontStyle49"/>
          <w:rFonts w:ascii="Arial" w:hAnsi="Arial" w:cs="Arial"/>
          <w:sz w:val="20"/>
          <w:szCs w:val="20"/>
        </w:rPr>
        <w:t>.</w:t>
      </w:r>
    </w:p>
    <w:p w14:paraId="48762FBD"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116</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 xml:space="preserve">Внесение изменений </w:t>
      </w:r>
      <w:r w:rsidR="008A4240" w:rsidRPr="0055194B">
        <w:rPr>
          <w:rStyle w:val="FontStyle49"/>
          <w:rFonts w:ascii="Arial" w:hAnsi="Arial" w:cs="Arial"/>
          <w:sz w:val="20"/>
          <w:szCs w:val="20"/>
        </w:rPr>
        <w:t>и (или)</w:t>
      </w:r>
      <w:r w:rsidR="00305609" w:rsidRPr="0055194B">
        <w:rPr>
          <w:rStyle w:val="FontStyle49"/>
          <w:rFonts w:ascii="Arial" w:hAnsi="Arial" w:cs="Arial"/>
          <w:sz w:val="20"/>
          <w:szCs w:val="20"/>
        </w:rPr>
        <w:t xml:space="preserve"> дополнений в представленное потенциальным поставщиком ценовое предложение после истечения срока представления ценовых предложений не допускается, за исключением случая, предусмотренного пунктом </w:t>
      </w:r>
      <w:r w:rsidRPr="0055194B">
        <w:rPr>
          <w:rStyle w:val="FontStyle49"/>
          <w:rFonts w:ascii="Arial" w:hAnsi="Arial" w:cs="Arial"/>
          <w:sz w:val="20"/>
          <w:szCs w:val="20"/>
        </w:rPr>
        <w:t xml:space="preserve">114 </w:t>
      </w:r>
      <w:r w:rsidR="00305609" w:rsidRPr="0055194B">
        <w:rPr>
          <w:rStyle w:val="FontStyle49"/>
          <w:rFonts w:ascii="Arial" w:hAnsi="Arial" w:cs="Arial"/>
          <w:sz w:val="20"/>
          <w:szCs w:val="20"/>
        </w:rPr>
        <w:t>Правил.</w:t>
      </w:r>
    </w:p>
    <w:p w14:paraId="79124FAE"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117</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Каждый потенциальный поставщик подает только 1 (одно) ценовое предложение с приложением сведений (документов), предусмотренных в объявлении.</w:t>
      </w:r>
    </w:p>
    <w:p w14:paraId="4E87C73D" w14:textId="77777777" w:rsidR="00B4213F"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118</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Ценовое предложение потенциальным поставщиком представляется до времени и даты окончания представления ценовых предложений, указанных в объявлении о закупках способом запроса ценовых предложений.</w:t>
      </w:r>
    </w:p>
    <w:p w14:paraId="49F340E8" w14:textId="77777777" w:rsidR="00B4213F" w:rsidRPr="0055194B" w:rsidRDefault="00C005AA" w:rsidP="0055194B">
      <w:pPr>
        <w:pStyle w:val="Style6"/>
        <w:widowControl/>
        <w:spacing w:after="120" w:line="240" w:lineRule="auto"/>
        <w:ind w:left="450" w:firstLine="0"/>
        <w:rPr>
          <w:rStyle w:val="FontStyle49"/>
          <w:rFonts w:ascii="Arial" w:hAnsi="Arial" w:cs="Arial"/>
          <w:sz w:val="20"/>
          <w:szCs w:val="20"/>
        </w:rPr>
      </w:pPr>
      <w:r w:rsidRPr="0055194B">
        <w:rPr>
          <w:rStyle w:val="FontStyle49"/>
          <w:rFonts w:ascii="Arial" w:hAnsi="Arial" w:cs="Arial"/>
          <w:sz w:val="20"/>
          <w:szCs w:val="20"/>
        </w:rPr>
        <w:t>В случае размещения объ</w:t>
      </w:r>
      <w:r w:rsidR="00900C68" w:rsidRPr="0055194B">
        <w:rPr>
          <w:rStyle w:val="FontStyle49"/>
          <w:rFonts w:ascii="Arial" w:hAnsi="Arial" w:cs="Arial"/>
          <w:sz w:val="20"/>
          <w:szCs w:val="20"/>
        </w:rPr>
        <w:t>явления на сторонних интернет-</w:t>
      </w:r>
      <w:r w:rsidRPr="0055194B">
        <w:rPr>
          <w:rStyle w:val="FontStyle49"/>
          <w:rFonts w:ascii="Arial" w:hAnsi="Arial" w:cs="Arial"/>
          <w:sz w:val="20"/>
          <w:szCs w:val="20"/>
        </w:rPr>
        <w:t xml:space="preserve">ресурсах, в соответствии с абзацем 2 пункта </w:t>
      </w:r>
      <w:r w:rsidR="00933662" w:rsidRPr="0055194B">
        <w:rPr>
          <w:rStyle w:val="FontStyle49"/>
          <w:rFonts w:ascii="Arial" w:hAnsi="Arial" w:cs="Arial"/>
          <w:sz w:val="20"/>
          <w:szCs w:val="20"/>
        </w:rPr>
        <w:t xml:space="preserve">113 </w:t>
      </w:r>
      <w:r w:rsidRPr="0055194B">
        <w:rPr>
          <w:rStyle w:val="FontStyle49"/>
          <w:rFonts w:ascii="Arial" w:hAnsi="Arial" w:cs="Arial"/>
          <w:sz w:val="20"/>
          <w:szCs w:val="20"/>
        </w:rPr>
        <w:t>Правил, ценовое предложение предоставляется на услови</w:t>
      </w:r>
      <w:r w:rsidR="00900C68" w:rsidRPr="0055194B">
        <w:rPr>
          <w:rStyle w:val="FontStyle49"/>
          <w:rFonts w:ascii="Arial" w:hAnsi="Arial" w:cs="Arial"/>
          <w:sz w:val="20"/>
          <w:szCs w:val="20"/>
        </w:rPr>
        <w:t>ях, предусмотренных интернет-</w:t>
      </w:r>
      <w:r w:rsidRPr="0055194B">
        <w:rPr>
          <w:rStyle w:val="FontStyle49"/>
          <w:rFonts w:ascii="Arial" w:hAnsi="Arial" w:cs="Arial"/>
          <w:sz w:val="20"/>
          <w:szCs w:val="20"/>
        </w:rPr>
        <w:t xml:space="preserve">ресурсами сторонних организаций, с учетом требований </w:t>
      </w:r>
      <w:r w:rsidR="00DF0E12" w:rsidRPr="0055194B">
        <w:rPr>
          <w:rStyle w:val="FontStyle49"/>
          <w:rFonts w:ascii="Arial" w:hAnsi="Arial" w:cs="Arial"/>
          <w:sz w:val="20"/>
          <w:szCs w:val="20"/>
        </w:rPr>
        <w:t xml:space="preserve">пункта </w:t>
      </w:r>
      <w:r w:rsidR="00933662" w:rsidRPr="0055194B">
        <w:rPr>
          <w:rStyle w:val="FontStyle49"/>
          <w:rFonts w:ascii="Arial" w:hAnsi="Arial" w:cs="Arial"/>
          <w:sz w:val="20"/>
          <w:szCs w:val="20"/>
        </w:rPr>
        <w:t xml:space="preserve">119 </w:t>
      </w:r>
      <w:r w:rsidRPr="0055194B">
        <w:rPr>
          <w:rStyle w:val="FontStyle49"/>
          <w:rFonts w:ascii="Arial" w:hAnsi="Arial" w:cs="Arial"/>
          <w:sz w:val="20"/>
          <w:szCs w:val="20"/>
        </w:rPr>
        <w:t>Правил.</w:t>
      </w:r>
      <w:r w:rsidR="00B4213F" w:rsidRPr="0055194B">
        <w:rPr>
          <w:rStyle w:val="FontStyle49"/>
          <w:rFonts w:ascii="Arial" w:hAnsi="Arial" w:cs="Arial"/>
          <w:sz w:val="20"/>
          <w:szCs w:val="20"/>
        </w:rPr>
        <w:t xml:space="preserve">  </w:t>
      </w:r>
    </w:p>
    <w:p w14:paraId="140DE4A4"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119</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Потенциальный поставщик на лицевой стороне запечатанного конверта указывает:</w:t>
      </w:r>
    </w:p>
    <w:p w14:paraId="740931AE"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Pr="0055194B">
        <w:rPr>
          <w:rFonts w:ascii="Arial" w:hAnsi="Arial" w:cs="Arial"/>
          <w:sz w:val="20"/>
          <w:szCs w:val="20"/>
        </w:rPr>
        <w:tab/>
        <w:t>наименование и почтовый адрес потенциального поставщика;</w:t>
      </w:r>
    </w:p>
    <w:p w14:paraId="1FC3D2B4"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Pr="0055194B">
        <w:rPr>
          <w:rFonts w:ascii="Arial" w:hAnsi="Arial" w:cs="Arial"/>
          <w:sz w:val="20"/>
          <w:szCs w:val="20"/>
        </w:rPr>
        <w:tab/>
        <w:t xml:space="preserve">наименование и почтовый адрес </w:t>
      </w:r>
      <w:r w:rsidR="004224CA" w:rsidRPr="0055194B">
        <w:rPr>
          <w:rFonts w:ascii="Arial" w:hAnsi="Arial" w:cs="Arial"/>
          <w:sz w:val="20"/>
          <w:szCs w:val="20"/>
        </w:rPr>
        <w:t>Биржи</w:t>
      </w:r>
      <w:r w:rsidRPr="0055194B">
        <w:rPr>
          <w:rFonts w:ascii="Arial" w:hAnsi="Arial" w:cs="Arial"/>
          <w:sz w:val="20"/>
          <w:szCs w:val="20"/>
        </w:rPr>
        <w:t>;</w:t>
      </w:r>
    </w:p>
    <w:p w14:paraId="36770BD9"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Pr="0055194B">
        <w:rPr>
          <w:rFonts w:ascii="Arial" w:hAnsi="Arial" w:cs="Arial"/>
          <w:sz w:val="20"/>
          <w:szCs w:val="20"/>
        </w:rPr>
        <w:tab/>
        <w:t>наименование лота, для участия в котором представляется ценовое предложение потенциального поставщика.</w:t>
      </w:r>
    </w:p>
    <w:p w14:paraId="100E501D" w14:textId="77777777" w:rsidR="000759A1"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120</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Сведения о потенциальном поставщике подлежат внесению в соответствующий журнал регистрации ценовых предложений по мере их предоставления.</w:t>
      </w:r>
      <w:r w:rsidR="000759A1" w:rsidRPr="0055194B">
        <w:rPr>
          <w:rStyle w:val="FontStyle49"/>
          <w:rFonts w:ascii="Arial" w:hAnsi="Arial" w:cs="Arial"/>
          <w:sz w:val="20"/>
          <w:szCs w:val="20"/>
        </w:rPr>
        <w:t xml:space="preserve"> Журнал регистрации ценовых предложений должен содержать следующую информацию:</w:t>
      </w:r>
    </w:p>
    <w:p w14:paraId="10241891" w14:textId="77777777" w:rsidR="000759A1" w:rsidRPr="0055194B" w:rsidRDefault="000759A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933662" w:rsidRPr="0055194B">
        <w:rPr>
          <w:rFonts w:ascii="Arial" w:hAnsi="Arial" w:cs="Arial"/>
          <w:sz w:val="20"/>
          <w:szCs w:val="20"/>
        </w:rPr>
        <w:tab/>
      </w:r>
      <w:r w:rsidRPr="0055194B">
        <w:rPr>
          <w:rFonts w:ascii="Arial" w:hAnsi="Arial" w:cs="Arial"/>
          <w:sz w:val="20"/>
          <w:szCs w:val="20"/>
        </w:rPr>
        <w:t>наименование закупаемых ТРУ;</w:t>
      </w:r>
    </w:p>
    <w:p w14:paraId="53CF36B6" w14:textId="77777777" w:rsidR="000759A1" w:rsidRPr="0055194B" w:rsidRDefault="000759A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933662" w:rsidRPr="0055194B">
        <w:rPr>
          <w:rFonts w:ascii="Arial" w:hAnsi="Arial" w:cs="Arial"/>
          <w:sz w:val="20"/>
          <w:szCs w:val="20"/>
        </w:rPr>
        <w:tab/>
      </w:r>
      <w:r w:rsidRPr="0055194B">
        <w:rPr>
          <w:rFonts w:ascii="Arial" w:hAnsi="Arial" w:cs="Arial"/>
          <w:sz w:val="20"/>
          <w:szCs w:val="20"/>
        </w:rPr>
        <w:t>наименование потенциального поставщика;</w:t>
      </w:r>
    </w:p>
    <w:p w14:paraId="4F72BB42" w14:textId="77777777" w:rsidR="000759A1" w:rsidRPr="0055194B" w:rsidRDefault="000759A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933662" w:rsidRPr="0055194B">
        <w:rPr>
          <w:rFonts w:ascii="Arial" w:hAnsi="Arial" w:cs="Arial"/>
          <w:sz w:val="20"/>
          <w:szCs w:val="20"/>
        </w:rPr>
        <w:tab/>
      </w:r>
      <w:r w:rsidRPr="0055194B">
        <w:rPr>
          <w:rFonts w:ascii="Arial" w:hAnsi="Arial" w:cs="Arial"/>
          <w:sz w:val="20"/>
          <w:szCs w:val="20"/>
        </w:rPr>
        <w:t>ФИО представителя потенциального поставщика, предоставившего ценовое предложение;</w:t>
      </w:r>
    </w:p>
    <w:p w14:paraId="7F86B654" w14:textId="77777777" w:rsidR="000759A1" w:rsidRPr="0055194B" w:rsidRDefault="000759A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933662" w:rsidRPr="0055194B">
        <w:rPr>
          <w:rFonts w:ascii="Arial" w:hAnsi="Arial" w:cs="Arial"/>
          <w:sz w:val="20"/>
          <w:szCs w:val="20"/>
        </w:rPr>
        <w:tab/>
      </w:r>
      <w:r w:rsidRPr="0055194B">
        <w:rPr>
          <w:rFonts w:ascii="Arial" w:hAnsi="Arial" w:cs="Arial"/>
          <w:sz w:val="20"/>
          <w:szCs w:val="20"/>
        </w:rPr>
        <w:t>время и дата предоставления ценового предложения;</w:t>
      </w:r>
    </w:p>
    <w:p w14:paraId="6E0DAF2C" w14:textId="77777777" w:rsidR="00305609" w:rsidRPr="0055194B" w:rsidRDefault="000759A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00933662" w:rsidRPr="0055194B">
        <w:rPr>
          <w:rFonts w:ascii="Arial" w:hAnsi="Arial" w:cs="Arial"/>
          <w:sz w:val="20"/>
          <w:szCs w:val="20"/>
        </w:rPr>
        <w:tab/>
      </w:r>
      <w:r w:rsidRPr="0055194B">
        <w:rPr>
          <w:rFonts w:ascii="Arial" w:hAnsi="Arial" w:cs="Arial"/>
          <w:sz w:val="20"/>
          <w:szCs w:val="20"/>
        </w:rPr>
        <w:t xml:space="preserve">в случае возврата или отказа от регистрации ценового предложения, причина такого возврата и (или) отказа, с указанием </w:t>
      </w:r>
      <w:r w:rsidR="009E4A79" w:rsidRPr="0055194B">
        <w:rPr>
          <w:rFonts w:ascii="Arial" w:hAnsi="Arial" w:cs="Arial"/>
          <w:sz w:val="20"/>
          <w:szCs w:val="20"/>
        </w:rPr>
        <w:t>нормы</w:t>
      </w:r>
      <w:r w:rsidRPr="0055194B">
        <w:rPr>
          <w:rFonts w:ascii="Arial" w:hAnsi="Arial" w:cs="Arial"/>
          <w:sz w:val="20"/>
          <w:szCs w:val="20"/>
        </w:rPr>
        <w:t xml:space="preserve"> Правил.</w:t>
      </w:r>
    </w:p>
    <w:p w14:paraId="1E06122A" w14:textId="77777777" w:rsidR="00305609" w:rsidRPr="0055194B" w:rsidRDefault="00933662"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121</w:t>
      </w:r>
      <w:r w:rsidR="00644274" w:rsidRPr="0055194B">
        <w:rPr>
          <w:rStyle w:val="FontStyle49"/>
          <w:rFonts w:ascii="Arial" w:hAnsi="Arial" w:cs="Arial"/>
          <w:sz w:val="20"/>
          <w:szCs w:val="20"/>
        </w:rPr>
        <w:t>.</w:t>
      </w:r>
      <w:r w:rsidR="00644274" w:rsidRPr="0055194B">
        <w:rPr>
          <w:rStyle w:val="FontStyle49"/>
          <w:rFonts w:ascii="Arial" w:hAnsi="Arial" w:cs="Arial"/>
          <w:sz w:val="20"/>
          <w:szCs w:val="20"/>
        </w:rPr>
        <w:tab/>
      </w:r>
      <w:r w:rsidR="00305609" w:rsidRPr="0055194B">
        <w:rPr>
          <w:rStyle w:val="FontStyle49"/>
          <w:rFonts w:ascii="Arial" w:hAnsi="Arial" w:cs="Arial"/>
          <w:sz w:val="20"/>
          <w:szCs w:val="20"/>
        </w:rPr>
        <w:t xml:space="preserve">Конверт с ценовым предложением, не соответствующий требованиям пункта </w:t>
      </w:r>
      <w:r w:rsidRPr="0055194B">
        <w:rPr>
          <w:rStyle w:val="FontStyle49"/>
          <w:rFonts w:ascii="Arial" w:hAnsi="Arial" w:cs="Arial"/>
          <w:sz w:val="20"/>
          <w:szCs w:val="20"/>
        </w:rPr>
        <w:t xml:space="preserve">119 </w:t>
      </w:r>
      <w:r w:rsidR="00305609" w:rsidRPr="0055194B">
        <w:rPr>
          <w:rStyle w:val="FontStyle49"/>
          <w:rFonts w:ascii="Arial" w:hAnsi="Arial" w:cs="Arial"/>
          <w:sz w:val="20"/>
          <w:szCs w:val="20"/>
        </w:rPr>
        <w:t xml:space="preserve">Правил, </w:t>
      </w:r>
      <w:r w:rsidR="00333B46" w:rsidRPr="0055194B">
        <w:rPr>
          <w:rStyle w:val="FontStyle49"/>
          <w:rFonts w:ascii="Arial" w:hAnsi="Arial" w:cs="Arial"/>
          <w:sz w:val="20"/>
          <w:szCs w:val="20"/>
        </w:rPr>
        <w:t xml:space="preserve"> а </w:t>
      </w:r>
      <w:r w:rsidR="00305609" w:rsidRPr="0055194B">
        <w:rPr>
          <w:rStyle w:val="FontStyle49"/>
          <w:rFonts w:ascii="Arial" w:hAnsi="Arial" w:cs="Arial"/>
          <w:sz w:val="20"/>
          <w:szCs w:val="20"/>
        </w:rPr>
        <w:t>также представленный после истечения срока представления конвертов, не подлежит регистрации и возвращается лицу, его представившему.</w:t>
      </w:r>
    </w:p>
    <w:p w14:paraId="69F38D60" w14:textId="77777777" w:rsidR="007E00E1" w:rsidRPr="0055194B" w:rsidRDefault="00933662" w:rsidP="0055194B">
      <w:pPr>
        <w:pStyle w:val="Style6"/>
        <w:widowControl/>
        <w:spacing w:after="120" w:line="240" w:lineRule="auto"/>
        <w:ind w:left="450" w:hanging="450"/>
        <w:rPr>
          <w:rFonts w:ascii="Arial" w:hAnsi="Arial" w:cs="Arial"/>
          <w:sz w:val="20"/>
          <w:szCs w:val="20"/>
        </w:rPr>
      </w:pPr>
      <w:r w:rsidRPr="0055194B">
        <w:rPr>
          <w:rStyle w:val="FontStyle49"/>
          <w:rFonts w:ascii="Arial" w:hAnsi="Arial" w:cs="Arial"/>
          <w:sz w:val="20"/>
          <w:szCs w:val="20"/>
        </w:rPr>
        <w:t>122</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305609" w:rsidRPr="0055194B">
        <w:rPr>
          <w:rStyle w:val="FontStyle49"/>
          <w:rFonts w:ascii="Arial" w:hAnsi="Arial" w:cs="Arial"/>
          <w:sz w:val="20"/>
          <w:szCs w:val="20"/>
        </w:rPr>
        <w:t>Организатор закупок в день, время и месте, указанные в объявлении, вскрывает ценовые предложения и определяет потенциального поставщика, предложившего наименьшее ценовое предложение</w:t>
      </w:r>
      <w:r w:rsidR="0057409A" w:rsidRPr="0055194B">
        <w:rPr>
          <w:rStyle w:val="FontStyle49"/>
          <w:rFonts w:ascii="Arial" w:hAnsi="Arial" w:cs="Arial"/>
          <w:sz w:val="20"/>
          <w:szCs w:val="20"/>
        </w:rPr>
        <w:t xml:space="preserve">, </w:t>
      </w:r>
      <w:r w:rsidR="00C005AA" w:rsidRPr="0055194B">
        <w:rPr>
          <w:rFonts w:ascii="Arial" w:hAnsi="Arial" w:cs="Arial"/>
          <w:sz w:val="20"/>
          <w:szCs w:val="20"/>
        </w:rPr>
        <w:t xml:space="preserve">с учетом представленных ценовых предложений на интернет-ресурсах сторонних организаций, в случаях, предусмотренными абзацем </w:t>
      </w:r>
      <w:r w:rsidR="00120995" w:rsidRPr="0055194B">
        <w:rPr>
          <w:rFonts w:ascii="Arial" w:hAnsi="Arial" w:cs="Arial"/>
          <w:sz w:val="20"/>
          <w:szCs w:val="20"/>
        </w:rPr>
        <w:t>вторым</w:t>
      </w:r>
      <w:r w:rsidR="00C005AA" w:rsidRPr="0055194B">
        <w:rPr>
          <w:rFonts w:ascii="Arial" w:hAnsi="Arial" w:cs="Arial"/>
          <w:sz w:val="20"/>
          <w:szCs w:val="20"/>
        </w:rPr>
        <w:t xml:space="preserve"> пункта </w:t>
      </w:r>
      <w:r w:rsidRPr="0055194B">
        <w:rPr>
          <w:rFonts w:ascii="Arial" w:hAnsi="Arial" w:cs="Arial"/>
          <w:sz w:val="20"/>
          <w:szCs w:val="20"/>
        </w:rPr>
        <w:t xml:space="preserve">113 </w:t>
      </w:r>
      <w:r w:rsidR="00C005AA" w:rsidRPr="0055194B">
        <w:rPr>
          <w:rFonts w:ascii="Arial" w:hAnsi="Arial" w:cs="Arial"/>
          <w:sz w:val="20"/>
          <w:szCs w:val="20"/>
        </w:rPr>
        <w:t>Правил</w:t>
      </w:r>
      <w:r w:rsidR="0057409A" w:rsidRPr="0055194B">
        <w:rPr>
          <w:rFonts w:ascii="Arial" w:hAnsi="Arial" w:cs="Arial"/>
          <w:sz w:val="20"/>
          <w:szCs w:val="20"/>
        </w:rPr>
        <w:t>.</w:t>
      </w:r>
      <w:r w:rsidR="007E00E1" w:rsidRPr="0055194B">
        <w:rPr>
          <w:rFonts w:ascii="Arial" w:hAnsi="Arial" w:cs="Arial"/>
          <w:sz w:val="20"/>
          <w:szCs w:val="20"/>
        </w:rPr>
        <w:t xml:space="preserve"> </w:t>
      </w:r>
    </w:p>
    <w:p w14:paraId="3F839DF3" w14:textId="77777777" w:rsidR="00305609" w:rsidRPr="0055194B" w:rsidRDefault="007E00E1" w:rsidP="0055194B">
      <w:pPr>
        <w:pStyle w:val="Style6"/>
        <w:widowControl/>
        <w:spacing w:after="120" w:line="240" w:lineRule="auto"/>
        <w:ind w:left="450" w:firstLine="0"/>
        <w:rPr>
          <w:rStyle w:val="FontStyle49"/>
          <w:rFonts w:ascii="Arial" w:hAnsi="Arial" w:cs="Arial"/>
          <w:sz w:val="20"/>
          <w:szCs w:val="20"/>
        </w:rPr>
      </w:pPr>
      <w:r w:rsidRPr="0055194B">
        <w:rPr>
          <w:rFonts w:ascii="Arial" w:hAnsi="Arial" w:cs="Arial"/>
          <w:sz w:val="20"/>
          <w:szCs w:val="20"/>
        </w:rPr>
        <w:t xml:space="preserve">Вскрытие конвертов с ценовыми предложениями осуществляется в присутствии руководителя </w:t>
      </w:r>
      <w:r w:rsidR="00655CB8" w:rsidRPr="0055194B">
        <w:rPr>
          <w:rFonts w:ascii="Arial" w:hAnsi="Arial" w:cs="Arial"/>
          <w:sz w:val="20"/>
          <w:szCs w:val="20"/>
        </w:rPr>
        <w:t xml:space="preserve">организатора </w:t>
      </w:r>
      <w:r w:rsidRPr="0055194B">
        <w:rPr>
          <w:rFonts w:ascii="Arial" w:hAnsi="Arial" w:cs="Arial"/>
          <w:sz w:val="20"/>
          <w:szCs w:val="20"/>
        </w:rPr>
        <w:t>закупок и руководителя ответственного подразделения (инициатора закупок).</w:t>
      </w:r>
    </w:p>
    <w:p w14:paraId="374F59B5"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123</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305609" w:rsidRPr="0055194B">
        <w:rPr>
          <w:rStyle w:val="FontStyle49"/>
          <w:rFonts w:ascii="Arial" w:hAnsi="Arial" w:cs="Arial"/>
          <w:sz w:val="20"/>
          <w:szCs w:val="20"/>
        </w:rPr>
        <w:t>Победителем признается потенциальный поставщик, представивший наименьшее ценовое предложение.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14:paraId="7A3133D7"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124</w:t>
      </w:r>
      <w:r w:rsidR="00B77EB5" w:rsidRPr="0055194B">
        <w:rPr>
          <w:rStyle w:val="FontStyle49"/>
          <w:rFonts w:ascii="Arial" w:hAnsi="Arial" w:cs="Arial"/>
          <w:sz w:val="20"/>
          <w:szCs w:val="20"/>
        </w:rPr>
        <w:t>.</w:t>
      </w:r>
      <w:r w:rsidR="00B77EB5" w:rsidRPr="0055194B">
        <w:rPr>
          <w:rStyle w:val="FontStyle49"/>
          <w:rFonts w:ascii="Arial" w:hAnsi="Arial" w:cs="Arial"/>
          <w:sz w:val="20"/>
          <w:szCs w:val="20"/>
        </w:rPr>
        <w:tab/>
      </w:r>
      <w:r w:rsidR="00305609" w:rsidRPr="0055194B">
        <w:rPr>
          <w:rStyle w:val="FontStyle49"/>
          <w:rFonts w:ascii="Arial" w:hAnsi="Arial" w:cs="Arial"/>
          <w:sz w:val="20"/>
          <w:szCs w:val="20"/>
        </w:rPr>
        <w:t>Если ценовое предложение потенциального поставщика, являющегося нерезидентом Республики Казахстан, выражено в иной валюте, применяется официальный курс Национального Банка на дату вскрытия ценовых предложений для приведения ценовых предложений к единой валюте в целях их сопоставления.</w:t>
      </w:r>
    </w:p>
    <w:p w14:paraId="4C9EBD0F" w14:textId="77777777" w:rsidR="00305609" w:rsidRPr="0055194B" w:rsidRDefault="00933662"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125</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305609" w:rsidRPr="0055194B">
        <w:rPr>
          <w:rStyle w:val="FontStyle49"/>
          <w:rFonts w:ascii="Arial" w:hAnsi="Arial" w:cs="Arial"/>
          <w:sz w:val="20"/>
          <w:szCs w:val="20"/>
        </w:rPr>
        <w:t>Ценовое предложение потенциального поставщика подлежит отклонению, если:</w:t>
      </w:r>
    </w:p>
    <w:p w14:paraId="00C7CF54"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D015DE" w:rsidRPr="0055194B">
        <w:rPr>
          <w:rFonts w:ascii="Arial" w:hAnsi="Arial" w:cs="Arial"/>
          <w:sz w:val="20"/>
          <w:szCs w:val="20"/>
        </w:rPr>
        <w:tab/>
      </w:r>
      <w:r w:rsidRPr="0055194B">
        <w:rPr>
          <w:rFonts w:ascii="Arial" w:hAnsi="Arial" w:cs="Arial"/>
          <w:sz w:val="20"/>
          <w:szCs w:val="20"/>
        </w:rPr>
        <w:t>оно превышает сумму, выделенную для закупки;</w:t>
      </w:r>
    </w:p>
    <w:p w14:paraId="0C698C0E"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lastRenderedPageBreak/>
        <w:t xml:space="preserve">2) </w:t>
      </w:r>
      <w:r w:rsidR="00D015DE" w:rsidRPr="0055194B">
        <w:rPr>
          <w:rFonts w:ascii="Arial" w:hAnsi="Arial" w:cs="Arial"/>
          <w:sz w:val="20"/>
          <w:szCs w:val="20"/>
        </w:rPr>
        <w:tab/>
      </w:r>
      <w:r w:rsidRPr="0055194B">
        <w:rPr>
          <w:rFonts w:ascii="Arial" w:hAnsi="Arial" w:cs="Arial"/>
          <w:sz w:val="20"/>
          <w:szCs w:val="20"/>
        </w:rPr>
        <w:t xml:space="preserve">потенциальный поставщик </w:t>
      </w:r>
      <w:r w:rsidR="00E621CE" w:rsidRPr="0055194B">
        <w:rPr>
          <w:rFonts w:ascii="Arial" w:hAnsi="Arial" w:cs="Arial"/>
          <w:sz w:val="20"/>
          <w:szCs w:val="20"/>
        </w:rPr>
        <w:t xml:space="preserve">представил повторное ценовое предложение по одной и той же закупке; </w:t>
      </w:r>
      <w:r w:rsidR="00E621CE" w:rsidRPr="0055194B" w:rsidDel="00E621CE">
        <w:rPr>
          <w:rFonts w:ascii="Arial" w:hAnsi="Arial" w:cs="Arial"/>
          <w:sz w:val="20"/>
          <w:szCs w:val="20"/>
        </w:rPr>
        <w:t xml:space="preserve"> </w:t>
      </w:r>
    </w:p>
    <w:p w14:paraId="482EB3F4"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D015DE" w:rsidRPr="0055194B">
        <w:rPr>
          <w:rFonts w:ascii="Arial" w:hAnsi="Arial" w:cs="Arial"/>
          <w:sz w:val="20"/>
          <w:szCs w:val="20"/>
        </w:rPr>
        <w:tab/>
      </w:r>
      <w:r w:rsidRPr="0055194B">
        <w:rPr>
          <w:rFonts w:ascii="Arial" w:hAnsi="Arial" w:cs="Arial"/>
          <w:sz w:val="20"/>
          <w:szCs w:val="20"/>
        </w:rPr>
        <w:t xml:space="preserve">предложение потенциального поставщика не соответствует требованиям технической спецификации, за исключением случая, предусмотренного пунктом </w:t>
      </w:r>
      <w:r w:rsidR="00933662" w:rsidRPr="0055194B">
        <w:rPr>
          <w:rFonts w:ascii="Arial" w:hAnsi="Arial" w:cs="Arial"/>
          <w:sz w:val="20"/>
          <w:szCs w:val="20"/>
        </w:rPr>
        <w:t xml:space="preserve">139 </w:t>
      </w:r>
      <w:r w:rsidRPr="0055194B">
        <w:rPr>
          <w:rFonts w:ascii="Arial" w:hAnsi="Arial" w:cs="Arial"/>
          <w:sz w:val="20"/>
          <w:szCs w:val="20"/>
        </w:rPr>
        <w:t>Правил;</w:t>
      </w:r>
    </w:p>
    <w:p w14:paraId="42BA65D4"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D015DE" w:rsidRPr="0055194B">
        <w:rPr>
          <w:rFonts w:ascii="Arial" w:hAnsi="Arial" w:cs="Arial"/>
          <w:sz w:val="20"/>
          <w:szCs w:val="20"/>
        </w:rPr>
        <w:tab/>
      </w:r>
      <w:r w:rsidRPr="0055194B">
        <w:rPr>
          <w:rFonts w:ascii="Arial" w:hAnsi="Arial" w:cs="Arial"/>
          <w:sz w:val="20"/>
          <w:szCs w:val="20"/>
        </w:rPr>
        <w:t>потенциальный поставщик не представил техническую спецификацию, при наличии требования о её представлении;</w:t>
      </w:r>
    </w:p>
    <w:p w14:paraId="03E1516F"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00D015DE" w:rsidRPr="0055194B">
        <w:rPr>
          <w:rFonts w:ascii="Arial" w:hAnsi="Arial" w:cs="Arial"/>
          <w:sz w:val="20"/>
          <w:szCs w:val="20"/>
        </w:rPr>
        <w:tab/>
      </w:r>
      <w:r w:rsidRPr="0055194B">
        <w:rPr>
          <w:rFonts w:ascii="Arial" w:hAnsi="Arial" w:cs="Arial"/>
          <w:sz w:val="20"/>
          <w:szCs w:val="20"/>
        </w:rPr>
        <w:t xml:space="preserve">потенциальный поставщик не согласен с существенными условиями проекта договора </w:t>
      </w:r>
      <w:r w:rsidR="00DE2F42" w:rsidRPr="0055194B">
        <w:rPr>
          <w:rFonts w:ascii="Arial" w:hAnsi="Arial" w:cs="Arial"/>
          <w:sz w:val="20"/>
          <w:szCs w:val="20"/>
        </w:rPr>
        <w:br/>
      </w:r>
      <w:r w:rsidRPr="0055194B">
        <w:rPr>
          <w:rFonts w:ascii="Arial" w:hAnsi="Arial" w:cs="Arial"/>
          <w:sz w:val="20"/>
          <w:szCs w:val="20"/>
        </w:rPr>
        <w:t>о закупках;</w:t>
      </w:r>
    </w:p>
    <w:p w14:paraId="75FDB383"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6) </w:t>
      </w:r>
      <w:r w:rsidR="00D015DE" w:rsidRPr="0055194B">
        <w:rPr>
          <w:rFonts w:ascii="Arial" w:hAnsi="Arial" w:cs="Arial"/>
          <w:sz w:val="20"/>
          <w:szCs w:val="20"/>
        </w:rPr>
        <w:tab/>
      </w:r>
      <w:r w:rsidRPr="0055194B">
        <w:rPr>
          <w:rFonts w:ascii="Arial" w:hAnsi="Arial" w:cs="Arial"/>
          <w:sz w:val="20"/>
          <w:szCs w:val="20"/>
        </w:rPr>
        <w:t>потенциальный поставщик состоит в реестре недобросовестных участников государственных закупок</w:t>
      </w:r>
      <w:r w:rsidR="004103D1" w:rsidRPr="0055194B">
        <w:rPr>
          <w:rFonts w:ascii="Arial" w:hAnsi="Arial" w:cs="Arial"/>
          <w:sz w:val="20"/>
          <w:szCs w:val="20"/>
        </w:rPr>
        <w:t xml:space="preserve"> и</w:t>
      </w:r>
      <w:r w:rsidR="00DF0E12" w:rsidRPr="0055194B">
        <w:rPr>
          <w:rFonts w:ascii="Arial" w:hAnsi="Arial" w:cs="Arial"/>
          <w:sz w:val="20"/>
          <w:szCs w:val="20"/>
        </w:rPr>
        <w:t xml:space="preserve"> (</w:t>
      </w:r>
      <w:r w:rsidR="004103D1" w:rsidRPr="0055194B">
        <w:rPr>
          <w:rFonts w:ascii="Arial" w:hAnsi="Arial" w:cs="Arial"/>
          <w:sz w:val="20"/>
          <w:szCs w:val="20"/>
        </w:rPr>
        <w:t>или</w:t>
      </w:r>
      <w:r w:rsidR="00DF0E12" w:rsidRPr="0055194B">
        <w:rPr>
          <w:rFonts w:ascii="Arial" w:hAnsi="Arial" w:cs="Arial"/>
          <w:sz w:val="20"/>
          <w:szCs w:val="20"/>
        </w:rPr>
        <w:t>)</w:t>
      </w:r>
      <w:r w:rsidR="004103D1" w:rsidRPr="0055194B">
        <w:rPr>
          <w:rFonts w:ascii="Arial" w:hAnsi="Arial" w:cs="Arial"/>
          <w:sz w:val="20"/>
          <w:szCs w:val="20"/>
        </w:rPr>
        <w:t xml:space="preserve"> </w:t>
      </w:r>
      <w:r w:rsidR="0016440A" w:rsidRPr="0055194B">
        <w:rPr>
          <w:rFonts w:ascii="Arial" w:hAnsi="Arial" w:cs="Arial"/>
          <w:sz w:val="20"/>
          <w:szCs w:val="20"/>
        </w:rPr>
        <w:t xml:space="preserve">у него </w:t>
      </w:r>
      <w:r w:rsidR="004103D1" w:rsidRPr="0055194B">
        <w:rPr>
          <w:rFonts w:ascii="Arial" w:hAnsi="Arial" w:cs="Arial"/>
          <w:sz w:val="20"/>
          <w:szCs w:val="20"/>
        </w:rPr>
        <w:t>существует наличие неисполненных обязательств по исполнительным документам в размере более пятикратного размера месячного расчетного показателя, установленного законом о республиканском бюджете на соответствующий финансовый год, согласно реестру должников по исполнительным производствам</w:t>
      </w:r>
      <w:r w:rsidRPr="0055194B">
        <w:rPr>
          <w:rFonts w:ascii="Arial" w:hAnsi="Arial" w:cs="Arial"/>
          <w:sz w:val="20"/>
          <w:szCs w:val="20"/>
        </w:rPr>
        <w:t>.</w:t>
      </w:r>
    </w:p>
    <w:p w14:paraId="20DC9E87"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126</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305609" w:rsidRPr="0055194B">
        <w:rPr>
          <w:rStyle w:val="FontStyle49"/>
          <w:rFonts w:ascii="Arial" w:hAnsi="Arial" w:cs="Arial"/>
          <w:sz w:val="20"/>
          <w:szCs w:val="20"/>
        </w:rPr>
        <w:t xml:space="preserve">Итоги закупок способом запроса ценовых предложений оформляются в виде протокола, утверждаемого </w:t>
      </w:r>
      <w:r w:rsidR="007E2A14" w:rsidRPr="0055194B">
        <w:rPr>
          <w:rStyle w:val="FontStyle49"/>
          <w:rFonts w:ascii="Arial" w:hAnsi="Arial" w:cs="Arial"/>
          <w:sz w:val="20"/>
          <w:szCs w:val="20"/>
        </w:rPr>
        <w:t>председателем Правления</w:t>
      </w:r>
      <w:r w:rsidR="00305609" w:rsidRPr="0055194B">
        <w:rPr>
          <w:rStyle w:val="FontStyle49"/>
          <w:rFonts w:ascii="Arial" w:hAnsi="Arial" w:cs="Arial"/>
          <w:sz w:val="20"/>
          <w:szCs w:val="20"/>
        </w:rPr>
        <w:t xml:space="preserve"> или иным уполномоченным им лицом, не позднее 2 (двух) рабочих дней с даты окончания срока представления потенциальными поставщиками ценовых предложений.</w:t>
      </w:r>
    </w:p>
    <w:p w14:paraId="4ABA7749"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127</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305609" w:rsidRPr="0055194B">
        <w:rPr>
          <w:rStyle w:val="FontStyle49"/>
          <w:rFonts w:ascii="Arial" w:hAnsi="Arial" w:cs="Arial"/>
          <w:sz w:val="20"/>
          <w:szCs w:val="20"/>
        </w:rPr>
        <w:t>Протокол об итогах закупок способом запроса ценовых предложений содержит следующие сведения:</w:t>
      </w:r>
    </w:p>
    <w:p w14:paraId="6E7F07FB"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4103D1" w:rsidRPr="0055194B">
        <w:rPr>
          <w:rFonts w:ascii="Arial" w:hAnsi="Arial" w:cs="Arial"/>
          <w:sz w:val="20"/>
          <w:szCs w:val="20"/>
        </w:rPr>
        <w:tab/>
      </w:r>
      <w:r w:rsidRPr="0055194B">
        <w:rPr>
          <w:rFonts w:ascii="Arial" w:hAnsi="Arial" w:cs="Arial"/>
          <w:sz w:val="20"/>
          <w:szCs w:val="20"/>
        </w:rPr>
        <w:t xml:space="preserve">наименование </w:t>
      </w:r>
      <w:r w:rsidR="00DF0E12" w:rsidRPr="0055194B">
        <w:rPr>
          <w:rFonts w:ascii="Arial" w:hAnsi="Arial" w:cs="Arial"/>
          <w:sz w:val="20"/>
          <w:szCs w:val="20"/>
        </w:rPr>
        <w:t>Биржи</w:t>
      </w:r>
      <w:r w:rsidRPr="0055194B">
        <w:rPr>
          <w:rFonts w:ascii="Arial" w:hAnsi="Arial" w:cs="Arial"/>
          <w:sz w:val="20"/>
          <w:szCs w:val="20"/>
        </w:rPr>
        <w:t>, е</w:t>
      </w:r>
      <w:r w:rsidR="00DF0E12" w:rsidRPr="0055194B">
        <w:rPr>
          <w:rFonts w:ascii="Arial" w:hAnsi="Arial" w:cs="Arial"/>
          <w:sz w:val="20"/>
          <w:szCs w:val="20"/>
        </w:rPr>
        <w:t>е</w:t>
      </w:r>
      <w:r w:rsidRPr="0055194B">
        <w:rPr>
          <w:rFonts w:ascii="Arial" w:hAnsi="Arial" w:cs="Arial"/>
          <w:sz w:val="20"/>
          <w:szCs w:val="20"/>
        </w:rPr>
        <w:t xml:space="preserve"> почтовый адрес;</w:t>
      </w:r>
    </w:p>
    <w:p w14:paraId="1A620792"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4103D1" w:rsidRPr="0055194B">
        <w:rPr>
          <w:rFonts w:ascii="Arial" w:hAnsi="Arial" w:cs="Arial"/>
          <w:sz w:val="20"/>
          <w:szCs w:val="20"/>
        </w:rPr>
        <w:tab/>
      </w:r>
      <w:r w:rsidRPr="0055194B">
        <w:rPr>
          <w:rFonts w:ascii="Arial" w:hAnsi="Arial" w:cs="Arial"/>
          <w:sz w:val="20"/>
          <w:szCs w:val="20"/>
        </w:rPr>
        <w:t xml:space="preserve">наименование закупаемых </w:t>
      </w:r>
      <w:r w:rsidR="00143491" w:rsidRPr="0055194B">
        <w:rPr>
          <w:rFonts w:ascii="Arial" w:hAnsi="Arial" w:cs="Arial"/>
          <w:sz w:val="20"/>
          <w:szCs w:val="20"/>
        </w:rPr>
        <w:t>ТРУ</w:t>
      </w:r>
      <w:r w:rsidRPr="0055194B">
        <w:rPr>
          <w:rFonts w:ascii="Arial" w:hAnsi="Arial" w:cs="Arial"/>
          <w:sz w:val="20"/>
          <w:szCs w:val="20"/>
        </w:rPr>
        <w:t xml:space="preserve"> способом запроса ценовых предложений;</w:t>
      </w:r>
    </w:p>
    <w:p w14:paraId="3DC9285B"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4103D1" w:rsidRPr="0055194B">
        <w:rPr>
          <w:rFonts w:ascii="Arial" w:hAnsi="Arial" w:cs="Arial"/>
          <w:sz w:val="20"/>
          <w:szCs w:val="20"/>
        </w:rPr>
        <w:tab/>
      </w:r>
      <w:r w:rsidRPr="0055194B">
        <w:rPr>
          <w:rFonts w:ascii="Arial" w:hAnsi="Arial" w:cs="Arial"/>
          <w:sz w:val="20"/>
          <w:szCs w:val="20"/>
        </w:rPr>
        <w:t xml:space="preserve">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w:t>
      </w:r>
      <w:r w:rsidR="00143491" w:rsidRPr="0055194B">
        <w:rPr>
          <w:rFonts w:ascii="Arial" w:hAnsi="Arial" w:cs="Arial"/>
          <w:sz w:val="20"/>
          <w:szCs w:val="20"/>
        </w:rPr>
        <w:t>ТРУ</w:t>
      </w:r>
      <w:r w:rsidRPr="0055194B">
        <w:rPr>
          <w:rFonts w:ascii="Arial" w:hAnsi="Arial" w:cs="Arial"/>
          <w:sz w:val="20"/>
          <w:szCs w:val="20"/>
        </w:rPr>
        <w:t>;</w:t>
      </w:r>
    </w:p>
    <w:p w14:paraId="691E0D5D"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4103D1" w:rsidRPr="0055194B">
        <w:rPr>
          <w:rFonts w:ascii="Arial" w:hAnsi="Arial" w:cs="Arial"/>
          <w:sz w:val="20"/>
          <w:szCs w:val="20"/>
        </w:rPr>
        <w:tab/>
      </w:r>
      <w:r w:rsidRPr="0055194B">
        <w:rPr>
          <w:rFonts w:ascii="Arial" w:hAnsi="Arial" w:cs="Arial"/>
          <w:sz w:val="20"/>
          <w:szCs w:val="20"/>
        </w:rPr>
        <w:t xml:space="preserve">наименование потенциальных поставщиков, ценовые предложения которых отклонены, </w:t>
      </w:r>
      <w:r w:rsidR="0004119B" w:rsidRPr="0055194B">
        <w:rPr>
          <w:rFonts w:ascii="Arial" w:hAnsi="Arial" w:cs="Arial"/>
          <w:sz w:val="20"/>
          <w:szCs w:val="20"/>
        </w:rPr>
        <w:br/>
      </w:r>
      <w:r w:rsidRPr="0055194B">
        <w:rPr>
          <w:rFonts w:ascii="Arial" w:hAnsi="Arial" w:cs="Arial"/>
          <w:sz w:val="20"/>
          <w:szCs w:val="20"/>
        </w:rPr>
        <w:t>с указанием причин их отклонения;</w:t>
      </w:r>
    </w:p>
    <w:p w14:paraId="40F38E9D" w14:textId="77777777" w:rsidR="00305609" w:rsidRPr="0055194B" w:rsidRDefault="00305609"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004103D1" w:rsidRPr="0055194B">
        <w:rPr>
          <w:rFonts w:ascii="Arial" w:hAnsi="Arial" w:cs="Arial"/>
          <w:sz w:val="20"/>
          <w:szCs w:val="20"/>
        </w:rPr>
        <w:tab/>
      </w:r>
      <w:r w:rsidRPr="0055194B">
        <w:rPr>
          <w:rFonts w:ascii="Arial" w:hAnsi="Arial" w:cs="Arial"/>
          <w:sz w:val="20"/>
          <w:szCs w:val="20"/>
        </w:rPr>
        <w:t>о победителе закупок способом запроса ценовых предложений;</w:t>
      </w:r>
    </w:p>
    <w:p w14:paraId="5AB2F11A" w14:textId="77777777" w:rsidR="00305609" w:rsidRPr="0055194B" w:rsidRDefault="004224CA"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6</w:t>
      </w:r>
      <w:r w:rsidR="0016440A" w:rsidRPr="0055194B">
        <w:rPr>
          <w:rFonts w:ascii="Arial" w:hAnsi="Arial" w:cs="Arial"/>
          <w:sz w:val="20"/>
          <w:szCs w:val="20"/>
        </w:rPr>
        <w:t>)</w:t>
      </w:r>
      <w:r w:rsidR="0016440A" w:rsidRPr="0055194B">
        <w:rPr>
          <w:rFonts w:ascii="Arial" w:hAnsi="Arial" w:cs="Arial"/>
          <w:sz w:val="20"/>
          <w:szCs w:val="20"/>
        </w:rPr>
        <w:tab/>
      </w:r>
      <w:r w:rsidR="00305609" w:rsidRPr="0055194B">
        <w:rPr>
          <w:rFonts w:ascii="Arial" w:hAnsi="Arial" w:cs="Arial"/>
          <w:sz w:val="20"/>
          <w:szCs w:val="20"/>
        </w:rPr>
        <w:t>о сумме и сроках заключения договора о закупках в случае, если закупки способом запроса ценовых предложений состоялись.</w:t>
      </w:r>
    </w:p>
    <w:p w14:paraId="1DD86B02" w14:textId="77777777" w:rsidR="00305609" w:rsidRPr="0055194B" w:rsidRDefault="00933662"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128</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305609" w:rsidRPr="0055194B">
        <w:rPr>
          <w:rStyle w:val="FontStyle49"/>
          <w:rFonts w:ascii="Arial" w:hAnsi="Arial" w:cs="Arial"/>
          <w:sz w:val="20"/>
          <w:szCs w:val="20"/>
        </w:rPr>
        <w:t xml:space="preserve">Организатор закупок в течение 2 (двух) рабочих дней с даты утверждения протокола об итогах закупок способом запроса ценовых предложений публикует информацию об итогах на интернет-ресурсе </w:t>
      </w:r>
      <w:r w:rsidR="00143491" w:rsidRPr="0055194B">
        <w:rPr>
          <w:rStyle w:val="FontStyle49"/>
          <w:rFonts w:ascii="Arial" w:hAnsi="Arial" w:cs="Arial"/>
          <w:sz w:val="20"/>
          <w:szCs w:val="20"/>
        </w:rPr>
        <w:t>Биржи</w:t>
      </w:r>
      <w:r w:rsidR="00305609" w:rsidRPr="0055194B">
        <w:rPr>
          <w:rStyle w:val="FontStyle49"/>
          <w:rFonts w:ascii="Arial" w:hAnsi="Arial" w:cs="Arial"/>
          <w:sz w:val="20"/>
          <w:szCs w:val="20"/>
        </w:rPr>
        <w:t>.</w:t>
      </w:r>
    </w:p>
    <w:p w14:paraId="128DE92C" w14:textId="77777777" w:rsidR="00305609" w:rsidRPr="0055194B" w:rsidRDefault="00F10BDD" w:rsidP="0055194B">
      <w:pPr>
        <w:pStyle w:val="Style6"/>
        <w:widowControl/>
        <w:tabs>
          <w:tab w:val="left" w:pos="450"/>
        </w:tabs>
        <w:spacing w:after="120" w:line="240" w:lineRule="auto"/>
        <w:ind w:left="630" w:hanging="630"/>
        <w:rPr>
          <w:rStyle w:val="FontStyle49"/>
          <w:rFonts w:ascii="Arial" w:hAnsi="Arial" w:cs="Arial"/>
          <w:sz w:val="20"/>
          <w:szCs w:val="20"/>
        </w:rPr>
      </w:pPr>
      <w:r w:rsidRPr="0055194B">
        <w:rPr>
          <w:rStyle w:val="FontStyle49"/>
          <w:rFonts w:ascii="Arial" w:hAnsi="Arial" w:cs="Arial"/>
          <w:sz w:val="20"/>
          <w:szCs w:val="20"/>
        </w:rPr>
        <w:t>129</w:t>
      </w:r>
      <w:r w:rsidR="00333B46" w:rsidRPr="0055194B">
        <w:rPr>
          <w:rStyle w:val="FontStyle49"/>
          <w:rFonts w:ascii="Arial" w:hAnsi="Arial" w:cs="Arial"/>
          <w:sz w:val="20"/>
          <w:szCs w:val="20"/>
        </w:rPr>
        <w:t>.</w:t>
      </w:r>
      <w:r w:rsidR="00333B46" w:rsidRPr="0055194B">
        <w:rPr>
          <w:rStyle w:val="FontStyle49"/>
          <w:rFonts w:ascii="Arial" w:hAnsi="Arial" w:cs="Arial"/>
          <w:sz w:val="20"/>
          <w:szCs w:val="20"/>
        </w:rPr>
        <w:tab/>
      </w:r>
      <w:r w:rsidR="00305609" w:rsidRPr="0055194B">
        <w:rPr>
          <w:rStyle w:val="FontStyle49"/>
          <w:rFonts w:ascii="Arial" w:hAnsi="Arial" w:cs="Arial"/>
          <w:sz w:val="20"/>
          <w:szCs w:val="20"/>
        </w:rPr>
        <w:t>Закупки способом запроса ценовых предложений признаются несостоявшимися в случаях:</w:t>
      </w:r>
    </w:p>
    <w:p w14:paraId="6936EE5C" w14:textId="77777777" w:rsidR="00305609" w:rsidRPr="0055194B" w:rsidRDefault="00305609" w:rsidP="0055194B">
      <w:pPr>
        <w:pStyle w:val="Style6"/>
        <w:tabs>
          <w:tab w:val="left" w:pos="900"/>
        </w:tabs>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4103D1" w:rsidRPr="0055194B">
        <w:rPr>
          <w:rFonts w:ascii="Arial" w:hAnsi="Arial" w:cs="Arial"/>
          <w:sz w:val="20"/>
          <w:szCs w:val="20"/>
        </w:rPr>
        <w:tab/>
      </w:r>
      <w:r w:rsidRPr="0055194B">
        <w:rPr>
          <w:rFonts w:ascii="Arial" w:hAnsi="Arial" w:cs="Arial"/>
          <w:sz w:val="20"/>
          <w:szCs w:val="20"/>
        </w:rPr>
        <w:t>отсутствия ценовых предложений;</w:t>
      </w:r>
    </w:p>
    <w:p w14:paraId="7B633428" w14:textId="77777777" w:rsidR="00C66812" w:rsidRPr="0055194B" w:rsidRDefault="00305609" w:rsidP="0055194B">
      <w:pPr>
        <w:pStyle w:val="Style6"/>
        <w:tabs>
          <w:tab w:val="left" w:pos="900"/>
        </w:tabs>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4103D1" w:rsidRPr="0055194B">
        <w:rPr>
          <w:rFonts w:ascii="Arial" w:hAnsi="Arial" w:cs="Arial"/>
          <w:sz w:val="20"/>
          <w:szCs w:val="20"/>
        </w:rPr>
        <w:tab/>
      </w:r>
      <w:r w:rsidRPr="0055194B">
        <w:rPr>
          <w:rFonts w:ascii="Arial" w:hAnsi="Arial" w:cs="Arial"/>
          <w:sz w:val="20"/>
          <w:szCs w:val="20"/>
        </w:rPr>
        <w:t xml:space="preserve">представления менее 2 (двух) ценовых предложений, в том числе, если после отклонения ценовых предложений по основаниям, предусмотренным пунктом </w:t>
      </w:r>
      <w:r w:rsidR="00F10BDD" w:rsidRPr="0055194B">
        <w:rPr>
          <w:rFonts w:ascii="Arial" w:hAnsi="Arial" w:cs="Arial"/>
          <w:sz w:val="20"/>
          <w:szCs w:val="20"/>
        </w:rPr>
        <w:t xml:space="preserve">125 </w:t>
      </w:r>
      <w:r w:rsidRPr="0055194B">
        <w:rPr>
          <w:rFonts w:ascii="Arial" w:hAnsi="Arial" w:cs="Arial"/>
          <w:sz w:val="20"/>
          <w:szCs w:val="20"/>
        </w:rPr>
        <w:t>Правил, осталось менее 2 (двух) ценовых предложений</w:t>
      </w:r>
      <w:r w:rsidR="00C66812" w:rsidRPr="0055194B">
        <w:rPr>
          <w:rFonts w:ascii="Arial" w:hAnsi="Arial" w:cs="Arial"/>
          <w:sz w:val="20"/>
          <w:szCs w:val="20"/>
        </w:rPr>
        <w:t>;</w:t>
      </w:r>
    </w:p>
    <w:p w14:paraId="27D4E296" w14:textId="77777777" w:rsidR="00305609"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130</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305609" w:rsidRPr="0055194B">
        <w:rPr>
          <w:rStyle w:val="FontStyle49"/>
          <w:rFonts w:ascii="Arial" w:hAnsi="Arial" w:cs="Arial"/>
          <w:sz w:val="20"/>
          <w:szCs w:val="20"/>
        </w:rPr>
        <w:t>Если закупки способом запроса ценовых предложений признаны несостоявшимися или потенциальный поставщик уклонился от заключения договора о закупках</w:t>
      </w:r>
      <w:r w:rsidR="00DF0E12" w:rsidRPr="0055194B">
        <w:rPr>
          <w:rStyle w:val="FontStyle49"/>
          <w:rFonts w:ascii="Arial" w:hAnsi="Arial" w:cs="Arial"/>
          <w:sz w:val="20"/>
          <w:szCs w:val="20"/>
        </w:rPr>
        <w:t>,</w:t>
      </w:r>
      <w:r w:rsidR="00305609" w:rsidRPr="0055194B">
        <w:rPr>
          <w:rStyle w:val="FontStyle49"/>
          <w:rFonts w:ascii="Arial" w:hAnsi="Arial" w:cs="Arial"/>
          <w:sz w:val="20"/>
          <w:szCs w:val="20"/>
        </w:rPr>
        <w:t xml:space="preserve"> </w:t>
      </w:r>
      <w:r w:rsidR="00C006A6" w:rsidRPr="0055194B">
        <w:rPr>
          <w:rStyle w:val="FontStyle67"/>
          <w:rFonts w:ascii="Arial" w:hAnsi="Arial" w:cs="Arial"/>
          <w:sz w:val="20"/>
          <w:szCs w:val="20"/>
        </w:rPr>
        <w:t xml:space="preserve">заказчик направляет участнику закупок, предложение которого является наиболее предпочтительным после победителя закупок, уведомление о признании его победителем закупок и проект договора </w:t>
      </w:r>
      <w:r w:rsidR="0004119B" w:rsidRPr="0055194B">
        <w:rPr>
          <w:rStyle w:val="FontStyle67"/>
          <w:rFonts w:ascii="Arial" w:hAnsi="Arial" w:cs="Arial"/>
          <w:sz w:val="20"/>
          <w:szCs w:val="20"/>
        </w:rPr>
        <w:br/>
      </w:r>
      <w:r w:rsidR="00C006A6" w:rsidRPr="0055194B">
        <w:rPr>
          <w:rStyle w:val="FontStyle67"/>
          <w:rFonts w:ascii="Arial" w:hAnsi="Arial" w:cs="Arial"/>
          <w:sz w:val="20"/>
          <w:szCs w:val="20"/>
        </w:rPr>
        <w:t xml:space="preserve">о закупках </w:t>
      </w:r>
      <w:r w:rsidR="00C006A6" w:rsidRPr="0055194B">
        <w:rPr>
          <w:rStyle w:val="FontStyle49"/>
          <w:rFonts w:ascii="Arial" w:hAnsi="Arial" w:cs="Arial"/>
          <w:sz w:val="20"/>
          <w:szCs w:val="20"/>
        </w:rPr>
        <w:t>либо</w:t>
      </w:r>
      <w:r w:rsidR="00305609" w:rsidRPr="0055194B">
        <w:rPr>
          <w:rStyle w:val="FontStyle49"/>
          <w:rFonts w:ascii="Arial" w:hAnsi="Arial" w:cs="Arial"/>
          <w:sz w:val="20"/>
          <w:szCs w:val="20"/>
        </w:rPr>
        <w:t xml:space="preserve"> повторно проводит закупки указанным способом, в том числе с изменением условий закупок </w:t>
      </w:r>
      <w:r w:rsidR="00C006A6" w:rsidRPr="0055194B">
        <w:rPr>
          <w:rStyle w:val="FontStyle49"/>
          <w:rFonts w:ascii="Arial" w:hAnsi="Arial" w:cs="Arial"/>
          <w:sz w:val="20"/>
          <w:szCs w:val="20"/>
        </w:rPr>
        <w:t>или</w:t>
      </w:r>
      <w:r w:rsidR="00305609" w:rsidRPr="0055194B">
        <w:rPr>
          <w:rStyle w:val="FontStyle49"/>
          <w:rFonts w:ascii="Arial" w:hAnsi="Arial" w:cs="Arial"/>
          <w:sz w:val="20"/>
          <w:szCs w:val="20"/>
        </w:rPr>
        <w:t xml:space="preserve"> проводит закупки способом прямого заключения договора.</w:t>
      </w:r>
    </w:p>
    <w:p w14:paraId="2D05584E" w14:textId="77777777" w:rsidR="004103D1" w:rsidRPr="0055194B" w:rsidRDefault="004103D1" w:rsidP="0055194B">
      <w:pPr>
        <w:pStyle w:val="Style6"/>
        <w:widowControl/>
        <w:spacing w:after="120" w:line="240" w:lineRule="auto"/>
        <w:ind w:left="450" w:firstLine="0"/>
        <w:rPr>
          <w:rStyle w:val="FontStyle49"/>
          <w:rFonts w:ascii="Arial" w:hAnsi="Arial" w:cs="Arial"/>
          <w:sz w:val="20"/>
          <w:szCs w:val="20"/>
        </w:rPr>
      </w:pPr>
    </w:p>
    <w:p w14:paraId="41196A93" w14:textId="77777777" w:rsidR="004103D1" w:rsidRPr="0055194B" w:rsidRDefault="0082405C"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Раздел </w:t>
      </w:r>
      <w:r w:rsidR="00B532EE">
        <w:rPr>
          <w:rStyle w:val="FontStyle48"/>
          <w:rFonts w:ascii="Arial" w:hAnsi="Arial" w:cs="Arial"/>
          <w:sz w:val="20"/>
          <w:szCs w:val="20"/>
        </w:rPr>
        <w:t>5</w:t>
      </w:r>
      <w:r w:rsidR="004103D1" w:rsidRPr="0055194B">
        <w:rPr>
          <w:rStyle w:val="FontStyle48"/>
          <w:rFonts w:ascii="Arial" w:hAnsi="Arial" w:cs="Arial"/>
          <w:sz w:val="20"/>
          <w:szCs w:val="20"/>
        </w:rPr>
        <w:t xml:space="preserve">. </w:t>
      </w:r>
      <w:r w:rsidR="000E07F2" w:rsidRPr="0055194B">
        <w:rPr>
          <w:rStyle w:val="FontStyle48"/>
          <w:rFonts w:ascii="Arial" w:hAnsi="Arial" w:cs="Arial"/>
          <w:sz w:val="20"/>
          <w:szCs w:val="20"/>
        </w:rPr>
        <w:t>ПРЯМОЕ ЗАКЛЮЧЕНИЕ ДОГОВОРА</w:t>
      </w:r>
    </w:p>
    <w:p w14:paraId="071A52C3" w14:textId="77777777" w:rsidR="004103D1" w:rsidRPr="0055194B" w:rsidRDefault="00F10BDD"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131</w:t>
      </w:r>
      <w:r w:rsidR="00143491" w:rsidRPr="0055194B">
        <w:rPr>
          <w:rStyle w:val="FontStyle49"/>
          <w:rFonts w:ascii="Arial" w:hAnsi="Arial" w:cs="Arial"/>
          <w:sz w:val="20"/>
          <w:szCs w:val="20"/>
        </w:rPr>
        <w:t>.</w:t>
      </w:r>
      <w:r w:rsidR="00143491" w:rsidRPr="0055194B">
        <w:rPr>
          <w:rStyle w:val="FontStyle49"/>
          <w:rFonts w:ascii="Arial" w:hAnsi="Arial" w:cs="Arial"/>
          <w:sz w:val="20"/>
          <w:szCs w:val="20"/>
        </w:rPr>
        <w:tab/>
      </w:r>
      <w:r w:rsidR="004103D1" w:rsidRPr="0055194B">
        <w:rPr>
          <w:rStyle w:val="FontStyle49"/>
          <w:rFonts w:ascii="Arial" w:hAnsi="Arial" w:cs="Arial"/>
          <w:sz w:val="20"/>
          <w:szCs w:val="20"/>
        </w:rPr>
        <w:t>Способ прямого заключения договора применяется при закупках:</w:t>
      </w:r>
    </w:p>
    <w:p w14:paraId="17E5AFA6" w14:textId="77777777" w:rsidR="004103D1" w:rsidRPr="0055194B" w:rsidRDefault="004103D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услуг по авторскому надзору за разработкой проектной (проектно-сметной) документации по строительству соответствующими авторами;</w:t>
      </w:r>
    </w:p>
    <w:p w14:paraId="61903E9B" w14:textId="77777777" w:rsidR="004103D1" w:rsidRPr="0055194B" w:rsidRDefault="004103D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lastRenderedPageBreak/>
        <w:t>услуг по доставке груза до места назначения;</w:t>
      </w:r>
    </w:p>
    <w:p w14:paraId="75BEAF33" w14:textId="77777777" w:rsidR="004103D1" w:rsidRPr="0055194B" w:rsidRDefault="0014349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ТРУ</w:t>
      </w:r>
      <w:r w:rsidR="004103D1" w:rsidRPr="0055194B">
        <w:rPr>
          <w:rFonts w:ascii="Arial" w:hAnsi="Arial" w:cs="Arial"/>
          <w:sz w:val="20"/>
          <w:szCs w:val="20"/>
        </w:rPr>
        <w:t xml:space="preserve"> у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w:t>
      </w:r>
    </w:p>
    <w:p w14:paraId="2F543123" w14:textId="77777777" w:rsidR="004103D1" w:rsidRPr="0055194B" w:rsidRDefault="0014349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ТРУ</w:t>
      </w:r>
      <w:r w:rsidR="004103D1" w:rsidRPr="0055194B">
        <w:rPr>
          <w:rFonts w:ascii="Arial" w:hAnsi="Arial" w:cs="Arial"/>
          <w:sz w:val="20"/>
          <w:szCs w:val="20"/>
        </w:rPr>
        <w:t xml:space="preserve">, если закупки </w:t>
      </w:r>
      <w:r w:rsidR="00E92377" w:rsidRPr="0055194B">
        <w:rPr>
          <w:rFonts w:ascii="Arial" w:hAnsi="Arial" w:cs="Arial"/>
          <w:sz w:val="20"/>
          <w:szCs w:val="20"/>
        </w:rPr>
        <w:t xml:space="preserve">другими способами </w:t>
      </w:r>
      <w:r w:rsidR="004103D1" w:rsidRPr="0055194B">
        <w:rPr>
          <w:rFonts w:ascii="Arial" w:hAnsi="Arial" w:cs="Arial"/>
          <w:sz w:val="20"/>
          <w:szCs w:val="20"/>
        </w:rPr>
        <w:t>признаны несостоявшимися;</w:t>
      </w:r>
    </w:p>
    <w:p w14:paraId="4BEDDE10" w14:textId="77777777" w:rsidR="004103D1" w:rsidRPr="0055194B" w:rsidRDefault="0014349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ТРУ</w:t>
      </w:r>
      <w:r w:rsidR="004103D1" w:rsidRPr="0055194B">
        <w:rPr>
          <w:rFonts w:ascii="Arial" w:hAnsi="Arial" w:cs="Arial"/>
          <w:sz w:val="20"/>
          <w:szCs w:val="20"/>
        </w:rPr>
        <w:t xml:space="preserve"> по внутренней кооперации;</w:t>
      </w:r>
    </w:p>
    <w:p w14:paraId="7F6CD730" w14:textId="77777777" w:rsidR="004103D1" w:rsidRPr="0055194B" w:rsidRDefault="004103D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 xml:space="preserve">услуг аренды помещений, сооружений, необходимых для осуществления деятельности (функционирования) </w:t>
      </w:r>
      <w:r w:rsidR="00F06A93" w:rsidRPr="0055194B">
        <w:rPr>
          <w:rFonts w:ascii="Arial" w:hAnsi="Arial" w:cs="Arial"/>
          <w:sz w:val="20"/>
          <w:szCs w:val="20"/>
        </w:rPr>
        <w:t>Биржи</w:t>
      </w:r>
      <w:r w:rsidRPr="0055194B">
        <w:rPr>
          <w:rFonts w:ascii="Arial" w:hAnsi="Arial" w:cs="Arial"/>
          <w:sz w:val="20"/>
          <w:szCs w:val="20"/>
        </w:rPr>
        <w:t xml:space="preserve">; </w:t>
      </w:r>
    </w:p>
    <w:p w14:paraId="0D88424E" w14:textId="77777777" w:rsidR="004103D1" w:rsidRPr="0055194B" w:rsidRDefault="0014349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ТРУ</w:t>
      </w:r>
      <w:r w:rsidR="004103D1" w:rsidRPr="0055194B">
        <w:rPr>
          <w:rFonts w:ascii="Arial" w:hAnsi="Arial" w:cs="Arial"/>
          <w:sz w:val="20"/>
          <w:szCs w:val="20"/>
        </w:rPr>
        <w:t xml:space="preserve">, предусмотренных Перечнем товаров, работ, услуг ежедневной </w:t>
      </w:r>
      <w:r w:rsidR="008A4240" w:rsidRPr="0055194B">
        <w:rPr>
          <w:rFonts w:ascii="Arial" w:hAnsi="Arial" w:cs="Arial"/>
          <w:sz w:val="20"/>
          <w:szCs w:val="20"/>
        </w:rPr>
        <w:t>и (или)</w:t>
      </w:r>
      <w:r w:rsidR="004103D1" w:rsidRPr="0055194B">
        <w:rPr>
          <w:rFonts w:ascii="Arial" w:hAnsi="Arial" w:cs="Arial"/>
          <w:sz w:val="20"/>
          <w:szCs w:val="20"/>
        </w:rPr>
        <w:t xml:space="preserve"> еженедельной потребности, приобретаемых заказчиком для обеспечения бесперебойной деятельности (далее – Перечень ежедневной </w:t>
      </w:r>
      <w:r w:rsidR="008A4240" w:rsidRPr="0055194B">
        <w:rPr>
          <w:rFonts w:ascii="Arial" w:hAnsi="Arial" w:cs="Arial"/>
          <w:sz w:val="20"/>
          <w:szCs w:val="20"/>
        </w:rPr>
        <w:t>и (или)</w:t>
      </w:r>
      <w:r w:rsidR="004103D1" w:rsidRPr="0055194B">
        <w:rPr>
          <w:rFonts w:ascii="Arial" w:hAnsi="Arial" w:cs="Arial"/>
          <w:sz w:val="20"/>
          <w:szCs w:val="20"/>
        </w:rPr>
        <w:t xml:space="preserve"> еженедельной потребности) согласно приложению 1</w:t>
      </w:r>
      <w:r w:rsidR="00EE3C4A" w:rsidRPr="0055194B">
        <w:rPr>
          <w:rFonts w:ascii="Arial" w:hAnsi="Arial" w:cs="Arial"/>
          <w:sz w:val="20"/>
          <w:szCs w:val="20"/>
        </w:rPr>
        <w:t>2</w:t>
      </w:r>
      <w:r w:rsidR="004103D1" w:rsidRPr="0055194B">
        <w:rPr>
          <w:rFonts w:ascii="Arial" w:hAnsi="Arial" w:cs="Arial"/>
          <w:sz w:val="20"/>
          <w:szCs w:val="20"/>
        </w:rPr>
        <w:t xml:space="preserve"> к Правилам в объеме, не превышающем объема закупок таких товаров, работ, услуг, необходимого для обеспечения потребности заказчика в течение срока проведения закупки, но не более чем на 3 (три) месяца;</w:t>
      </w:r>
    </w:p>
    <w:p w14:paraId="3F64532C" w14:textId="77777777" w:rsidR="004103D1" w:rsidRPr="0055194B" w:rsidRDefault="0014349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ТРУ</w:t>
      </w:r>
      <w:r w:rsidR="004103D1" w:rsidRPr="0055194B">
        <w:rPr>
          <w:rFonts w:ascii="Arial" w:hAnsi="Arial" w:cs="Arial"/>
          <w:sz w:val="20"/>
          <w:szCs w:val="20"/>
        </w:rPr>
        <w:t>, годовой объем которых в стоимостном выражении не превышает 1 000 000 (одного миллиона) тенге (включительно);</w:t>
      </w:r>
    </w:p>
    <w:p w14:paraId="06D7989A" w14:textId="77777777" w:rsidR="004103D1" w:rsidRPr="0055194B" w:rsidRDefault="0014349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ТРУ</w:t>
      </w:r>
      <w:r w:rsidR="004103D1" w:rsidRPr="0055194B">
        <w:rPr>
          <w:rFonts w:ascii="Arial" w:hAnsi="Arial" w:cs="Arial"/>
          <w:sz w:val="20"/>
          <w:szCs w:val="20"/>
        </w:rPr>
        <w:t xml:space="preserve">, предусмотренных Перечнем отдельных видов товаров, работ, услуг, закупаемых </w:t>
      </w:r>
      <w:r w:rsidR="00D14A53" w:rsidRPr="0055194B">
        <w:rPr>
          <w:rFonts w:ascii="Arial" w:hAnsi="Arial" w:cs="Arial"/>
          <w:sz w:val="20"/>
          <w:szCs w:val="20"/>
        </w:rPr>
        <w:br/>
      </w:r>
      <w:r w:rsidR="004103D1" w:rsidRPr="0055194B">
        <w:rPr>
          <w:rFonts w:ascii="Arial" w:hAnsi="Arial" w:cs="Arial"/>
          <w:sz w:val="20"/>
          <w:szCs w:val="20"/>
        </w:rPr>
        <w:t xml:space="preserve">у общественных объединений инвалидов Республики Казахстан и организаций, созданных общественными объединениями инвалидов Республики Казахстан, определенных </w:t>
      </w:r>
      <w:r w:rsidR="00D14A53" w:rsidRPr="0055194B">
        <w:rPr>
          <w:rFonts w:ascii="Arial" w:hAnsi="Arial" w:cs="Arial"/>
          <w:sz w:val="20"/>
          <w:szCs w:val="20"/>
        </w:rPr>
        <w:br/>
      </w:r>
      <w:r w:rsidR="004103D1" w:rsidRPr="0055194B">
        <w:rPr>
          <w:rFonts w:ascii="Arial" w:hAnsi="Arial" w:cs="Arial"/>
          <w:sz w:val="20"/>
          <w:szCs w:val="20"/>
        </w:rPr>
        <w:t>в соответствии с частью первой пункта 3 статьи 51 Закона о государственных закупках, производящих товары и (или) поставляющих товары, выполняющих работы, оказывающих услуги согласно приложению 1</w:t>
      </w:r>
      <w:r w:rsidR="00C80389" w:rsidRPr="0055194B">
        <w:rPr>
          <w:rFonts w:ascii="Arial" w:hAnsi="Arial" w:cs="Arial"/>
          <w:sz w:val="20"/>
          <w:szCs w:val="20"/>
        </w:rPr>
        <w:t>1</w:t>
      </w:r>
      <w:r w:rsidR="004103D1" w:rsidRPr="0055194B">
        <w:rPr>
          <w:rFonts w:ascii="Arial" w:hAnsi="Arial" w:cs="Arial"/>
          <w:sz w:val="20"/>
          <w:szCs w:val="20"/>
        </w:rPr>
        <w:t xml:space="preserve"> к Правилам;</w:t>
      </w:r>
    </w:p>
    <w:p w14:paraId="180608B7" w14:textId="77777777" w:rsidR="004103D1" w:rsidRPr="0055194B" w:rsidRDefault="004103D1"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 xml:space="preserve">жилища (включая услуги аренды), принадлежащего на праве частной собственности физическому лицу, не являющемуся </w:t>
      </w:r>
      <w:hyperlink r:id="rId14" w:history="1">
        <w:r w:rsidRPr="0055194B">
          <w:rPr>
            <w:rFonts w:ascii="Arial" w:hAnsi="Arial" w:cs="Arial"/>
            <w:sz w:val="20"/>
            <w:szCs w:val="20"/>
          </w:rPr>
          <w:t>субъектом предпринимательской деятельности</w:t>
        </w:r>
      </w:hyperlink>
      <w:r w:rsidRPr="0055194B">
        <w:rPr>
          <w:rFonts w:ascii="Arial" w:hAnsi="Arial" w:cs="Arial"/>
          <w:sz w:val="20"/>
          <w:szCs w:val="20"/>
        </w:rPr>
        <w:t>;</w:t>
      </w:r>
    </w:p>
    <w:p w14:paraId="3A8913DF" w14:textId="77777777" w:rsidR="004103D1" w:rsidRPr="0055194B" w:rsidRDefault="00987E18" w:rsidP="0055194B">
      <w:pPr>
        <w:pStyle w:val="Style6"/>
        <w:numPr>
          <w:ilvl w:val="0"/>
          <w:numId w:val="25"/>
        </w:numPr>
        <w:spacing w:after="120" w:line="240" w:lineRule="auto"/>
        <w:ind w:left="900" w:hanging="450"/>
        <w:rPr>
          <w:rFonts w:ascii="Arial" w:hAnsi="Arial" w:cs="Arial"/>
          <w:sz w:val="20"/>
          <w:szCs w:val="20"/>
        </w:rPr>
      </w:pPr>
      <w:r w:rsidRPr="00987E18">
        <w:rPr>
          <w:rFonts w:ascii="Arial" w:hAnsi="Arial" w:cs="Arial"/>
          <w:sz w:val="20"/>
          <w:szCs w:val="20"/>
        </w:rPr>
        <w:t>услуг по представлению информации, размещенной на интернет-ресурсах поставщиков – резидентов Республики Казахстан, и размещению информации в средствах массовой информации резидентов Республики Казахстан по основной деятельности заказчика</w:t>
      </w:r>
      <w:r w:rsidR="00E6489A">
        <w:rPr>
          <w:rFonts w:ascii="Arial" w:hAnsi="Arial" w:cs="Arial"/>
          <w:sz w:val="20"/>
          <w:szCs w:val="20"/>
        </w:rPr>
        <w:t xml:space="preserve"> </w:t>
      </w:r>
      <w:r w:rsidR="00E6489A" w:rsidRPr="00E6489A">
        <w:rPr>
          <w:rFonts w:ascii="Arial" w:hAnsi="Arial" w:cs="Arial"/>
          <w:i/>
          <w:color w:val="0000FF"/>
          <w:sz w:val="20"/>
          <w:szCs w:val="20"/>
        </w:rPr>
        <w:t>(данный подпункт изменен решением Совета директоров Биржи от 18 февраля 2021 года)</w:t>
      </w:r>
      <w:r w:rsidR="004103D1" w:rsidRPr="0055194B">
        <w:rPr>
          <w:rFonts w:ascii="Arial" w:hAnsi="Arial" w:cs="Arial"/>
          <w:sz w:val="20"/>
          <w:szCs w:val="20"/>
        </w:rPr>
        <w:t>;</w:t>
      </w:r>
    </w:p>
    <w:p w14:paraId="37CC1F1D" w14:textId="77777777" w:rsidR="004103D1" w:rsidRPr="0055194B" w:rsidRDefault="008949E4"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ТРУ</w:t>
      </w:r>
      <w:r w:rsidR="004103D1" w:rsidRPr="0055194B">
        <w:rPr>
          <w:rFonts w:ascii="Arial" w:hAnsi="Arial" w:cs="Arial"/>
          <w:sz w:val="20"/>
          <w:szCs w:val="20"/>
        </w:rPr>
        <w:t xml:space="preserve">, если </w:t>
      </w:r>
      <w:r w:rsidR="008E3D25" w:rsidRPr="0055194B">
        <w:rPr>
          <w:rFonts w:ascii="Arial" w:hAnsi="Arial" w:cs="Arial"/>
          <w:sz w:val="20"/>
          <w:szCs w:val="20"/>
        </w:rPr>
        <w:t xml:space="preserve">у </w:t>
      </w:r>
      <w:r w:rsidRPr="0055194B">
        <w:rPr>
          <w:rFonts w:ascii="Arial" w:hAnsi="Arial" w:cs="Arial"/>
          <w:sz w:val="20"/>
          <w:szCs w:val="20"/>
        </w:rPr>
        <w:t>Биржи</w:t>
      </w:r>
      <w:r w:rsidR="004103D1" w:rsidRPr="0055194B">
        <w:rPr>
          <w:rFonts w:ascii="Arial" w:hAnsi="Arial" w:cs="Arial"/>
          <w:sz w:val="20"/>
          <w:szCs w:val="20"/>
        </w:rPr>
        <w:t xml:space="preserve">, </w:t>
      </w:r>
      <w:r w:rsidRPr="0055194B">
        <w:rPr>
          <w:rFonts w:ascii="Arial" w:hAnsi="Arial" w:cs="Arial"/>
          <w:sz w:val="20"/>
          <w:szCs w:val="20"/>
        </w:rPr>
        <w:t>закупившей ТРУ</w:t>
      </w:r>
      <w:r w:rsidR="004103D1" w:rsidRPr="0055194B">
        <w:rPr>
          <w:rFonts w:ascii="Arial" w:hAnsi="Arial" w:cs="Arial"/>
          <w:sz w:val="20"/>
          <w:szCs w:val="20"/>
        </w:rPr>
        <w:t xml:space="preserve"> у какого-либо поставщика, возникает необходимость произвести у того же поставщика другие закупки в целях доукомплектования, </w:t>
      </w:r>
      <w:r w:rsidR="00764A9F" w:rsidRPr="0055194B">
        <w:rPr>
          <w:rFonts w:ascii="Arial" w:hAnsi="Arial" w:cs="Arial"/>
          <w:sz w:val="20"/>
          <w:szCs w:val="20"/>
        </w:rPr>
        <w:t xml:space="preserve">приведения в соответствии со стандартами </w:t>
      </w:r>
      <w:r w:rsidR="004103D1" w:rsidRPr="0055194B">
        <w:rPr>
          <w:rFonts w:ascii="Arial" w:hAnsi="Arial" w:cs="Arial"/>
          <w:sz w:val="20"/>
          <w:szCs w:val="20"/>
        </w:rPr>
        <w:t>или обеспечения совместимости с имеющимися товарами, оборудованием, технологией, работами или услугами;</w:t>
      </w:r>
    </w:p>
    <w:p w14:paraId="2CD271DB" w14:textId="77777777" w:rsidR="004103D1" w:rsidRPr="0055194B" w:rsidRDefault="004103D1" w:rsidP="0055194B">
      <w:pPr>
        <w:pStyle w:val="Style6"/>
        <w:numPr>
          <w:ilvl w:val="0"/>
          <w:numId w:val="25"/>
        </w:numPr>
        <w:spacing w:after="120" w:line="240" w:lineRule="auto"/>
        <w:ind w:left="900" w:hanging="450"/>
        <w:rPr>
          <w:rFonts w:ascii="Arial" w:hAnsi="Arial" w:cs="Arial"/>
          <w:sz w:val="20"/>
          <w:szCs w:val="20"/>
        </w:rPr>
      </w:pPr>
      <w:bookmarkStart w:id="10" w:name="SUB1000121064"/>
      <w:r w:rsidRPr="0055194B">
        <w:rPr>
          <w:rFonts w:ascii="Arial" w:hAnsi="Arial" w:cs="Arial"/>
          <w:sz w:val="20"/>
          <w:szCs w:val="20"/>
        </w:rPr>
        <w:t>периодические печатные издания</w:t>
      </w:r>
      <w:bookmarkEnd w:id="10"/>
      <w:r w:rsidRPr="0055194B">
        <w:rPr>
          <w:rFonts w:ascii="Arial" w:hAnsi="Arial" w:cs="Arial"/>
          <w:sz w:val="20"/>
          <w:szCs w:val="20"/>
        </w:rPr>
        <w:t xml:space="preserve"> на бумажном и (или) электронном носителях</w:t>
      </w:r>
      <w:r w:rsidR="00720EA0" w:rsidRPr="0055194B">
        <w:rPr>
          <w:rFonts w:ascii="Arial" w:hAnsi="Arial" w:cs="Arial"/>
          <w:sz w:val="20"/>
          <w:szCs w:val="20"/>
        </w:rPr>
        <w:t>;</w:t>
      </w:r>
    </w:p>
    <w:p w14:paraId="20669BA1" w14:textId="77777777" w:rsidR="00720EA0" w:rsidRPr="0055194B" w:rsidRDefault="00720EA0"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приобретения консалтинговых услуг в сфере связей с общественностью, услуг по проведению социологических исследований, а также услуг графического дизайна;</w:t>
      </w:r>
    </w:p>
    <w:p w14:paraId="1B6D2464" w14:textId="77777777" w:rsidR="00720EA0" w:rsidRPr="0055194B" w:rsidRDefault="00720EA0" w:rsidP="0055194B">
      <w:pPr>
        <w:pStyle w:val="Style6"/>
        <w:numPr>
          <w:ilvl w:val="0"/>
          <w:numId w:val="25"/>
        </w:numPr>
        <w:spacing w:after="120" w:line="240" w:lineRule="auto"/>
        <w:ind w:left="900" w:hanging="450"/>
        <w:rPr>
          <w:rFonts w:ascii="Arial" w:hAnsi="Arial" w:cs="Arial"/>
          <w:sz w:val="20"/>
          <w:szCs w:val="20"/>
        </w:rPr>
      </w:pPr>
      <w:r w:rsidRPr="0055194B">
        <w:rPr>
          <w:rFonts w:ascii="Arial" w:hAnsi="Arial" w:cs="Arial"/>
          <w:sz w:val="20"/>
          <w:szCs w:val="20"/>
        </w:rPr>
        <w:t>приобретения услуг по повышению квалификации работников на курсах, семинарах, тренингах, стажировках</w:t>
      </w:r>
      <w:r w:rsidR="004D3583" w:rsidRPr="0055194B">
        <w:rPr>
          <w:rFonts w:ascii="Arial" w:hAnsi="Arial" w:cs="Arial"/>
          <w:sz w:val="20"/>
          <w:szCs w:val="20"/>
        </w:rPr>
        <w:t>, вебинарах</w:t>
      </w:r>
      <w:r w:rsidR="008E4EA5" w:rsidRPr="0055194B">
        <w:rPr>
          <w:rFonts w:ascii="Arial" w:hAnsi="Arial" w:cs="Arial"/>
          <w:sz w:val="20"/>
          <w:szCs w:val="20"/>
        </w:rPr>
        <w:t>, конференций</w:t>
      </w:r>
      <w:r w:rsidRPr="0055194B">
        <w:rPr>
          <w:rFonts w:ascii="Arial" w:hAnsi="Arial" w:cs="Arial"/>
          <w:sz w:val="20"/>
          <w:szCs w:val="20"/>
        </w:rPr>
        <w:t xml:space="preserve"> и в сфере послевузовского</w:t>
      </w:r>
      <w:r w:rsidR="004D3583" w:rsidRPr="0055194B">
        <w:rPr>
          <w:rFonts w:ascii="Arial" w:hAnsi="Arial" w:cs="Arial"/>
          <w:sz w:val="20"/>
          <w:szCs w:val="20"/>
        </w:rPr>
        <w:t xml:space="preserve"> образования</w:t>
      </w:r>
      <w:r w:rsidR="008327BA" w:rsidRPr="0055194B">
        <w:rPr>
          <w:rFonts w:ascii="Arial" w:hAnsi="Arial" w:cs="Arial"/>
          <w:sz w:val="20"/>
          <w:szCs w:val="20"/>
        </w:rPr>
        <w:t>.</w:t>
      </w:r>
    </w:p>
    <w:p w14:paraId="4519CCF2" w14:textId="77777777" w:rsidR="004103D1" w:rsidRPr="0055194B" w:rsidRDefault="00F10BDD"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132</w:t>
      </w:r>
      <w:r w:rsidR="008949E4" w:rsidRPr="0055194B">
        <w:rPr>
          <w:rStyle w:val="FontStyle49"/>
          <w:rFonts w:ascii="Arial" w:hAnsi="Arial" w:cs="Arial"/>
          <w:sz w:val="20"/>
          <w:szCs w:val="20"/>
        </w:rPr>
        <w:t>.</w:t>
      </w:r>
      <w:r w:rsidR="008949E4" w:rsidRPr="0055194B">
        <w:rPr>
          <w:rStyle w:val="FontStyle49"/>
          <w:rFonts w:ascii="Arial" w:hAnsi="Arial" w:cs="Arial"/>
          <w:sz w:val="20"/>
          <w:szCs w:val="20"/>
        </w:rPr>
        <w:tab/>
      </w:r>
      <w:r w:rsidR="004103D1" w:rsidRPr="0055194B">
        <w:rPr>
          <w:rStyle w:val="FontStyle49"/>
          <w:rFonts w:ascii="Arial" w:hAnsi="Arial" w:cs="Arial"/>
          <w:sz w:val="20"/>
          <w:szCs w:val="20"/>
        </w:rPr>
        <w:t xml:space="preserve">При проведении закупок способом прямого заключения договора организатор закупок направляет </w:t>
      </w:r>
      <w:r w:rsidR="00720EA0" w:rsidRPr="0055194B">
        <w:rPr>
          <w:rStyle w:val="FontStyle49"/>
          <w:rFonts w:ascii="Arial" w:hAnsi="Arial" w:cs="Arial"/>
          <w:sz w:val="20"/>
          <w:szCs w:val="20"/>
        </w:rPr>
        <w:t xml:space="preserve">посредством почты </w:t>
      </w:r>
      <w:r w:rsidR="008A4240" w:rsidRPr="0055194B">
        <w:rPr>
          <w:rStyle w:val="FontStyle49"/>
          <w:rFonts w:ascii="Arial" w:hAnsi="Arial" w:cs="Arial"/>
          <w:sz w:val="20"/>
          <w:szCs w:val="20"/>
        </w:rPr>
        <w:t>и (или)</w:t>
      </w:r>
      <w:r w:rsidR="00720EA0" w:rsidRPr="0055194B">
        <w:rPr>
          <w:rStyle w:val="FontStyle49"/>
          <w:rFonts w:ascii="Arial" w:hAnsi="Arial" w:cs="Arial"/>
          <w:sz w:val="20"/>
          <w:szCs w:val="20"/>
        </w:rPr>
        <w:t xml:space="preserve"> электронной почты </w:t>
      </w:r>
      <w:r w:rsidR="00CD0855" w:rsidRPr="0055194B">
        <w:rPr>
          <w:rStyle w:val="FontStyle49"/>
          <w:rFonts w:ascii="Arial" w:hAnsi="Arial" w:cs="Arial"/>
          <w:sz w:val="20"/>
          <w:szCs w:val="20"/>
        </w:rPr>
        <w:t xml:space="preserve">письменное приглашение </w:t>
      </w:r>
      <w:r w:rsidR="004103D1" w:rsidRPr="0055194B">
        <w:rPr>
          <w:rStyle w:val="FontStyle49"/>
          <w:rFonts w:ascii="Arial" w:hAnsi="Arial" w:cs="Arial"/>
          <w:sz w:val="20"/>
          <w:szCs w:val="20"/>
        </w:rPr>
        <w:t xml:space="preserve">потенциальному поставщику, </w:t>
      </w:r>
      <w:r w:rsidR="00CD0855" w:rsidRPr="0055194B">
        <w:rPr>
          <w:rStyle w:val="FontStyle49"/>
          <w:rFonts w:ascii="Arial" w:hAnsi="Arial" w:cs="Arial"/>
          <w:sz w:val="20"/>
          <w:szCs w:val="20"/>
        </w:rPr>
        <w:t xml:space="preserve">за исключением случаев, предусмотренных пунктом </w:t>
      </w:r>
      <w:r w:rsidRPr="0055194B">
        <w:rPr>
          <w:rStyle w:val="FontStyle49"/>
          <w:rFonts w:ascii="Arial" w:hAnsi="Arial" w:cs="Arial"/>
          <w:sz w:val="20"/>
          <w:szCs w:val="20"/>
        </w:rPr>
        <w:t>14</w:t>
      </w:r>
      <w:r w:rsidR="003F32B4" w:rsidRPr="0055194B">
        <w:rPr>
          <w:rStyle w:val="FontStyle49"/>
          <w:rFonts w:ascii="Arial" w:hAnsi="Arial" w:cs="Arial"/>
          <w:sz w:val="20"/>
          <w:szCs w:val="20"/>
        </w:rPr>
        <w:t>9</w:t>
      </w:r>
      <w:r w:rsidRPr="0055194B">
        <w:rPr>
          <w:rStyle w:val="FontStyle49"/>
          <w:rFonts w:ascii="Arial" w:hAnsi="Arial" w:cs="Arial"/>
          <w:sz w:val="20"/>
          <w:szCs w:val="20"/>
        </w:rPr>
        <w:t xml:space="preserve"> </w:t>
      </w:r>
      <w:r w:rsidR="00CD0855" w:rsidRPr="0055194B">
        <w:rPr>
          <w:rStyle w:val="FontStyle49"/>
          <w:rFonts w:ascii="Arial" w:hAnsi="Arial" w:cs="Arial"/>
          <w:sz w:val="20"/>
          <w:szCs w:val="20"/>
        </w:rPr>
        <w:t xml:space="preserve">Правил, </w:t>
      </w:r>
      <w:r w:rsidR="004103D1" w:rsidRPr="0055194B">
        <w:rPr>
          <w:rStyle w:val="FontStyle49"/>
          <w:rFonts w:ascii="Arial" w:hAnsi="Arial" w:cs="Arial"/>
          <w:sz w:val="20"/>
          <w:szCs w:val="20"/>
        </w:rPr>
        <w:t>которое содержит следующие сведения:</w:t>
      </w:r>
    </w:p>
    <w:p w14:paraId="09D837BC" w14:textId="77777777" w:rsidR="004103D1" w:rsidRPr="0055194B" w:rsidRDefault="004103D1" w:rsidP="0055194B">
      <w:pPr>
        <w:pStyle w:val="Style6"/>
        <w:numPr>
          <w:ilvl w:val="0"/>
          <w:numId w:val="26"/>
        </w:numPr>
        <w:spacing w:after="120" w:line="240" w:lineRule="auto"/>
        <w:ind w:left="900" w:hanging="450"/>
        <w:rPr>
          <w:rFonts w:ascii="Arial" w:hAnsi="Arial" w:cs="Arial"/>
          <w:sz w:val="20"/>
          <w:szCs w:val="20"/>
        </w:rPr>
      </w:pPr>
      <w:r w:rsidRPr="0055194B">
        <w:rPr>
          <w:rFonts w:ascii="Arial" w:hAnsi="Arial" w:cs="Arial"/>
          <w:sz w:val="20"/>
          <w:szCs w:val="20"/>
        </w:rPr>
        <w:t>наименование и местонахождение организатора закупок;</w:t>
      </w:r>
    </w:p>
    <w:p w14:paraId="46DED647" w14:textId="77777777" w:rsidR="004103D1" w:rsidRPr="0055194B" w:rsidRDefault="004103D1" w:rsidP="0055194B">
      <w:pPr>
        <w:pStyle w:val="Style6"/>
        <w:numPr>
          <w:ilvl w:val="0"/>
          <w:numId w:val="26"/>
        </w:numPr>
        <w:spacing w:after="120" w:line="240" w:lineRule="auto"/>
        <w:ind w:left="900" w:hanging="450"/>
        <w:rPr>
          <w:rFonts w:ascii="Arial" w:hAnsi="Arial" w:cs="Arial"/>
          <w:sz w:val="20"/>
          <w:szCs w:val="20"/>
        </w:rPr>
      </w:pPr>
      <w:r w:rsidRPr="0055194B">
        <w:rPr>
          <w:rFonts w:ascii="Arial" w:hAnsi="Arial" w:cs="Arial"/>
          <w:sz w:val="20"/>
          <w:szCs w:val="20"/>
        </w:rPr>
        <w:t xml:space="preserve">наименования закупаемых </w:t>
      </w:r>
      <w:r w:rsidR="008949E4" w:rsidRPr="0055194B">
        <w:rPr>
          <w:rFonts w:ascii="Arial" w:hAnsi="Arial" w:cs="Arial"/>
          <w:sz w:val="20"/>
          <w:szCs w:val="20"/>
        </w:rPr>
        <w:t>ТРУ</w:t>
      </w:r>
      <w:r w:rsidRPr="0055194B">
        <w:rPr>
          <w:rFonts w:ascii="Arial" w:hAnsi="Arial" w:cs="Arial"/>
          <w:sz w:val="20"/>
          <w:szCs w:val="20"/>
        </w:rPr>
        <w:t xml:space="preserve"> и утвержденную </w:t>
      </w:r>
      <w:r w:rsidR="00720EA0" w:rsidRPr="0055194B">
        <w:rPr>
          <w:rFonts w:ascii="Arial" w:hAnsi="Arial" w:cs="Arial"/>
          <w:sz w:val="20"/>
          <w:szCs w:val="20"/>
        </w:rPr>
        <w:t xml:space="preserve">ответственным подразделением </w:t>
      </w:r>
      <w:r w:rsidRPr="0055194B">
        <w:rPr>
          <w:rFonts w:ascii="Arial" w:hAnsi="Arial" w:cs="Arial"/>
          <w:sz w:val="20"/>
          <w:szCs w:val="20"/>
        </w:rPr>
        <w:t>техническую спецификацию;</w:t>
      </w:r>
    </w:p>
    <w:p w14:paraId="6DCF375C" w14:textId="77777777" w:rsidR="00B77EB5" w:rsidRPr="0055194B" w:rsidRDefault="004103D1" w:rsidP="0055194B">
      <w:pPr>
        <w:pStyle w:val="Style6"/>
        <w:numPr>
          <w:ilvl w:val="0"/>
          <w:numId w:val="26"/>
        </w:numPr>
        <w:spacing w:after="120" w:line="240" w:lineRule="auto"/>
        <w:ind w:left="900" w:hanging="450"/>
        <w:rPr>
          <w:rFonts w:ascii="Arial" w:hAnsi="Arial" w:cs="Arial"/>
          <w:sz w:val="20"/>
          <w:szCs w:val="20"/>
        </w:rPr>
      </w:pPr>
      <w:r w:rsidRPr="0055194B">
        <w:rPr>
          <w:rFonts w:ascii="Arial" w:hAnsi="Arial" w:cs="Arial"/>
          <w:sz w:val="20"/>
          <w:szCs w:val="20"/>
        </w:rPr>
        <w:t xml:space="preserve">сведения о суммах, выделенных для приобретения </w:t>
      </w:r>
      <w:r w:rsidR="008949E4" w:rsidRPr="0055194B">
        <w:rPr>
          <w:rFonts w:ascii="Arial" w:hAnsi="Arial" w:cs="Arial"/>
          <w:sz w:val="20"/>
          <w:szCs w:val="20"/>
        </w:rPr>
        <w:t>ТРУ</w:t>
      </w:r>
      <w:r w:rsidRPr="0055194B">
        <w:rPr>
          <w:rFonts w:ascii="Arial" w:hAnsi="Arial" w:cs="Arial"/>
          <w:sz w:val="20"/>
          <w:szCs w:val="20"/>
        </w:rPr>
        <w:t>, являющихся предметом проводимых закупок;</w:t>
      </w:r>
    </w:p>
    <w:p w14:paraId="418BAEE5" w14:textId="77777777" w:rsidR="004103D1" w:rsidRPr="0055194B" w:rsidRDefault="004103D1" w:rsidP="0055194B">
      <w:pPr>
        <w:pStyle w:val="Style6"/>
        <w:numPr>
          <w:ilvl w:val="0"/>
          <w:numId w:val="26"/>
        </w:numPr>
        <w:spacing w:after="120" w:line="240" w:lineRule="auto"/>
        <w:ind w:left="900" w:hanging="450"/>
        <w:rPr>
          <w:rFonts w:ascii="Arial" w:hAnsi="Arial" w:cs="Arial"/>
          <w:sz w:val="20"/>
          <w:szCs w:val="20"/>
        </w:rPr>
      </w:pPr>
      <w:r w:rsidRPr="0055194B">
        <w:rPr>
          <w:rFonts w:ascii="Arial" w:hAnsi="Arial" w:cs="Arial"/>
          <w:sz w:val="20"/>
          <w:szCs w:val="20"/>
        </w:rPr>
        <w:t xml:space="preserve">проект договора о закупках с указанием его существенных условий, в том числе сроков, количества (объемов) закупаемых </w:t>
      </w:r>
      <w:r w:rsidR="008949E4" w:rsidRPr="0055194B">
        <w:rPr>
          <w:rFonts w:ascii="Arial" w:hAnsi="Arial" w:cs="Arial"/>
          <w:sz w:val="20"/>
          <w:szCs w:val="20"/>
        </w:rPr>
        <w:t xml:space="preserve">ТРУ </w:t>
      </w:r>
      <w:r w:rsidRPr="0055194B">
        <w:rPr>
          <w:rFonts w:ascii="Arial" w:hAnsi="Arial" w:cs="Arial"/>
          <w:sz w:val="20"/>
          <w:szCs w:val="20"/>
        </w:rPr>
        <w:t>и другое;</w:t>
      </w:r>
    </w:p>
    <w:p w14:paraId="26C16561" w14:textId="77777777" w:rsidR="004103D1" w:rsidRPr="0055194B" w:rsidRDefault="004103D1" w:rsidP="0055194B">
      <w:pPr>
        <w:pStyle w:val="Style6"/>
        <w:numPr>
          <w:ilvl w:val="0"/>
          <w:numId w:val="26"/>
        </w:numPr>
        <w:spacing w:after="120" w:line="240" w:lineRule="auto"/>
        <w:ind w:left="900" w:hanging="450"/>
        <w:rPr>
          <w:rFonts w:ascii="Arial" w:hAnsi="Arial" w:cs="Arial"/>
          <w:sz w:val="20"/>
          <w:szCs w:val="20"/>
        </w:rPr>
      </w:pPr>
      <w:r w:rsidRPr="0055194B">
        <w:rPr>
          <w:rFonts w:ascii="Arial" w:hAnsi="Arial" w:cs="Arial"/>
          <w:sz w:val="20"/>
          <w:szCs w:val="20"/>
        </w:rPr>
        <w:t xml:space="preserve">перечень документов, подтверждающих соответствие потенциального поставщика, его субподрядчиков (соисполнителей) (при их привлечении) квалификационным требованиям, </w:t>
      </w:r>
      <w:r w:rsidRPr="0055194B">
        <w:rPr>
          <w:rFonts w:ascii="Arial" w:hAnsi="Arial" w:cs="Arial"/>
          <w:sz w:val="20"/>
          <w:szCs w:val="20"/>
        </w:rPr>
        <w:lastRenderedPageBreak/>
        <w:t xml:space="preserve">предусмотренный пунктом </w:t>
      </w:r>
      <w:r w:rsidR="00F10BDD" w:rsidRPr="0055194B">
        <w:rPr>
          <w:rFonts w:ascii="Arial" w:hAnsi="Arial" w:cs="Arial"/>
          <w:sz w:val="20"/>
          <w:szCs w:val="20"/>
        </w:rPr>
        <w:t xml:space="preserve">48 </w:t>
      </w:r>
      <w:r w:rsidRPr="0055194B">
        <w:rPr>
          <w:rFonts w:ascii="Arial" w:hAnsi="Arial" w:cs="Arial"/>
          <w:sz w:val="20"/>
          <w:szCs w:val="20"/>
        </w:rPr>
        <w:t xml:space="preserve">Правил, в случае, предусмотренном подпунктом 5) пункта </w:t>
      </w:r>
      <w:r w:rsidR="00F10BDD" w:rsidRPr="0055194B">
        <w:rPr>
          <w:rFonts w:ascii="Arial" w:hAnsi="Arial" w:cs="Arial"/>
          <w:sz w:val="20"/>
          <w:szCs w:val="20"/>
        </w:rPr>
        <w:t xml:space="preserve">131 </w:t>
      </w:r>
      <w:r w:rsidRPr="0055194B">
        <w:rPr>
          <w:rFonts w:ascii="Arial" w:hAnsi="Arial" w:cs="Arial"/>
          <w:sz w:val="20"/>
          <w:szCs w:val="20"/>
        </w:rPr>
        <w:t xml:space="preserve">Правил, за исключением случаев, предусмотренных подпунктами 3) и 5) пункта </w:t>
      </w:r>
      <w:r w:rsidR="00F10BDD" w:rsidRPr="0055194B">
        <w:rPr>
          <w:rFonts w:ascii="Arial" w:hAnsi="Arial" w:cs="Arial"/>
          <w:sz w:val="20"/>
          <w:szCs w:val="20"/>
        </w:rPr>
        <w:t xml:space="preserve">100 </w:t>
      </w:r>
      <w:r w:rsidRPr="0055194B">
        <w:rPr>
          <w:rFonts w:ascii="Arial" w:hAnsi="Arial" w:cs="Arial"/>
          <w:sz w:val="20"/>
          <w:szCs w:val="20"/>
        </w:rPr>
        <w:t>Правил;</w:t>
      </w:r>
    </w:p>
    <w:p w14:paraId="645AFA13" w14:textId="77777777" w:rsidR="004103D1" w:rsidRPr="0055194B" w:rsidRDefault="004103D1" w:rsidP="0055194B">
      <w:pPr>
        <w:pStyle w:val="Style6"/>
        <w:numPr>
          <w:ilvl w:val="0"/>
          <w:numId w:val="26"/>
        </w:numPr>
        <w:spacing w:after="120" w:line="240" w:lineRule="auto"/>
        <w:ind w:left="900" w:hanging="450"/>
        <w:rPr>
          <w:rFonts w:ascii="Arial" w:hAnsi="Arial" w:cs="Arial"/>
          <w:sz w:val="20"/>
          <w:szCs w:val="20"/>
        </w:rPr>
      </w:pPr>
      <w:r w:rsidRPr="0055194B">
        <w:rPr>
          <w:rFonts w:ascii="Arial" w:hAnsi="Arial" w:cs="Arial"/>
          <w:sz w:val="20"/>
          <w:szCs w:val="20"/>
        </w:rPr>
        <w:t>требование о представлении документа, подтверждающего право потенциального поставщика на производство, переработку, поставку и реализацию закупаемых товаров, выполнение работ, оказание услуг (электронная версия документов нотариально не заверяется) либо заявления потенциального поставщика, содержащего ссылку на официальный интернет-ресурс государственного органа, выдавшего документ (в случаях, предусмотренных законодательством Республики Казахстан), за исключением случаев, предусмотренных подпунктом 5) настоящего пункта Правил.</w:t>
      </w:r>
    </w:p>
    <w:p w14:paraId="1138A1D1" w14:textId="77777777" w:rsidR="004103D1" w:rsidRPr="0055194B" w:rsidRDefault="00F10BDD" w:rsidP="0055194B">
      <w:pPr>
        <w:pStyle w:val="Style6"/>
        <w:widowControl/>
        <w:tabs>
          <w:tab w:val="left" w:pos="450"/>
        </w:tabs>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133</w:t>
      </w:r>
      <w:r w:rsidR="008949E4" w:rsidRPr="0055194B">
        <w:rPr>
          <w:rStyle w:val="FontStyle49"/>
          <w:rFonts w:ascii="Arial" w:hAnsi="Arial" w:cs="Arial"/>
          <w:sz w:val="20"/>
          <w:szCs w:val="20"/>
        </w:rPr>
        <w:t>.</w:t>
      </w:r>
      <w:r w:rsidR="008949E4" w:rsidRPr="0055194B">
        <w:rPr>
          <w:rStyle w:val="FontStyle49"/>
          <w:rFonts w:ascii="Arial" w:hAnsi="Arial" w:cs="Arial"/>
          <w:sz w:val="20"/>
          <w:szCs w:val="20"/>
        </w:rPr>
        <w:tab/>
      </w:r>
      <w:r w:rsidR="004103D1" w:rsidRPr="0055194B">
        <w:rPr>
          <w:rStyle w:val="FontStyle49"/>
          <w:rFonts w:ascii="Arial" w:hAnsi="Arial" w:cs="Arial"/>
          <w:sz w:val="20"/>
          <w:szCs w:val="20"/>
        </w:rPr>
        <w:t xml:space="preserve">Информация, направляемая потенциальному поставщику, определенному согласно подпунктам 4) и 5) пункта </w:t>
      </w:r>
      <w:r w:rsidRPr="0055194B">
        <w:rPr>
          <w:rStyle w:val="FontStyle49"/>
          <w:rFonts w:ascii="Arial" w:hAnsi="Arial" w:cs="Arial"/>
          <w:sz w:val="20"/>
          <w:szCs w:val="20"/>
        </w:rPr>
        <w:t xml:space="preserve">131 </w:t>
      </w:r>
      <w:r w:rsidR="004103D1" w:rsidRPr="0055194B">
        <w:rPr>
          <w:rStyle w:val="FontStyle49"/>
          <w:rFonts w:ascii="Arial" w:hAnsi="Arial" w:cs="Arial"/>
          <w:sz w:val="20"/>
          <w:szCs w:val="20"/>
        </w:rPr>
        <w:t>Правил, соответствует условиям, предусмотренным условиям тендера или закупке способом запроса ценовых предложений.</w:t>
      </w:r>
    </w:p>
    <w:p w14:paraId="44A48C84" w14:textId="77777777" w:rsidR="004103D1"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134</w:t>
      </w:r>
      <w:r w:rsidR="008949E4" w:rsidRPr="0055194B">
        <w:rPr>
          <w:rStyle w:val="FontStyle49"/>
          <w:rFonts w:ascii="Arial" w:hAnsi="Arial" w:cs="Arial"/>
          <w:sz w:val="20"/>
          <w:szCs w:val="20"/>
        </w:rPr>
        <w:t>.</w:t>
      </w:r>
      <w:r w:rsidR="008949E4" w:rsidRPr="0055194B">
        <w:rPr>
          <w:rStyle w:val="FontStyle49"/>
          <w:rFonts w:ascii="Arial" w:hAnsi="Arial" w:cs="Arial"/>
          <w:sz w:val="20"/>
          <w:szCs w:val="20"/>
        </w:rPr>
        <w:tab/>
      </w:r>
      <w:r w:rsidR="004103D1" w:rsidRPr="0055194B">
        <w:rPr>
          <w:rStyle w:val="FontStyle49"/>
          <w:rFonts w:ascii="Arial" w:hAnsi="Arial" w:cs="Arial"/>
          <w:sz w:val="20"/>
          <w:szCs w:val="20"/>
        </w:rPr>
        <w:t>Потенциальный поставщик, изъявивший желание осуществить поставку товара, выполнение работ, оказание услуг, являющихся предметом проводимых закупок способом прямого заключения договора, за исключением случаев, предусмотренных подпунктом 1</w:t>
      </w:r>
      <w:r w:rsidR="00E6489A">
        <w:rPr>
          <w:rStyle w:val="FontStyle49"/>
          <w:rFonts w:ascii="Arial" w:hAnsi="Arial" w:cs="Arial"/>
          <w:sz w:val="20"/>
          <w:szCs w:val="20"/>
        </w:rPr>
        <w:t>0</w:t>
      </w:r>
      <w:r w:rsidR="004103D1" w:rsidRPr="0055194B">
        <w:rPr>
          <w:rStyle w:val="FontStyle49"/>
          <w:rFonts w:ascii="Arial" w:hAnsi="Arial" w:cs="Arial"/>
          <w:sz w:val="20"/>
          <w:szCs w:val="20"/>
        </w:rPr>
        <w:t>)</w:t>
      </w:r>
      <w:r w:rsidR="0099279B" w:rsidRPr="0055194B">
        <w:rPr>
          <w:rStyle w:val="FontStyle49"/>
          <w:rFonts w:ascii="Arial" w:hAnsi="Arial" w:cs="Arial"/>
          <w:sz w:val="20"/>
          <w:szCs w:val="20"/>
        </w:rPr>
        <w:t xml:space="preserve"> пункта </w:t>
      </w:r>
      <w:r w:rsidRPr="0055194B">
        <w:rPr>
          <w:rStyle w:val="FontStyle49"/>
          <w:rFonts w:ascii="Arial" w:hAnsi="Arial" w:cs="Arial"/>
          <w:sz w:val="20"/>
          <w:szCs w:val="20"/>
        </w:rPr>
        <w:t xml:space="preserve">131 </w:t>
      </w:r>
      <w:r w:rsidR="0099279B" w:rsidRPr="0055194B">
        <w:rPr>
          <w:rStyle w:val="FontStyle49"/>
          <w:rFonts w:ascii="Arial" w:hAnsi="Arial" w:cs="Arial"/>
          <w:sz w:val="20"/>
          <w:szCs w:val="20"/>
        </w:rPr>
        <w:t xml:space="preserve">Правил, не позднее </w:t>
      </w:r>
      <w:r w:rsidR="004103D1" w:rsidRPr="0055194B">
        <w:rPr>
          <w:rStyle w:val="FontStyle49"/>
          <w:rFonts w:ascii="Arial" w:hAnsi="Arial" w:cs="Arial"/>
          <w:sz w:val="20"/>
          <w:szCs w:val="20"/>
        </w:rPr>
        <w:t>5 (пяти) рабочих дней с даты получения приглашения направляет организатору закупок следующие документы</w:t>
      </w:r>
      <w:r w:rsidR="00E6489A">
        <w:rPr>
          <w:rStyle w:val="FontStyle49"/>
          <w:rFonts w:ascii="Arial" w:hAnsi="Arial" w:cs="Arial"/>
          <w:sz w:val="20"/>
          <w:szCs w:val="20"/>
        </w:rPr>
        <w:t xml:space="preserve"> </w:t>
      </w:r>
      <w:r w:rsidR="00E6489A" w:rsidRPr="00E6489A">
        <w:rPr>
          <w:rFonts w:ascii="Arial" w:hAnsi="Arial" w:cs="Arial"/>
          <w:i/>
          <w:color w:val="0000FF"/>
          <w:sz w:val="20"/>
          <w:szCs w:val="20"/>
        </w:rPr>
        <w:t xml:space="preserve">(данный </w:t>
      </w:r>
      <w:r w:rsidR="00E6489A">
        <w:rPr>
          <w:rFonts w:ascii="Arial" w:hAnsi="Arial" w:cs="Arial"/>
          <w:i/>
          <w:color w:val="0000FF"/>
          <w:sz w:val="20"/>
          <w:szCs w:val="20"/>
        </w:rPr>
        <w:t>абзац</w:t>
      </w:r>
      <w:r w:rsidR="00E6489A" w:rsidRPr="00E6489A">
        <w:rPr>
          <w:rFonts w:ascii="Arial" w:hAnsi="Arial" w:cs="Arial"/>
          <w:i/>
          <w:color w:val="0000FF"/>
          <w:sz w:val="20"/>
          <w:szCs w:val="20"/>
        </w:rPr>
        <w:t xml:space="preserve"> изменен решением Совета директоров Биржи от 18 февраля 2021 года)</w:t>
      </w:r>
      <w:r w:rsidR="004103D1" w:rsidRPr="0055194B">
        <w:rPr>
          <w:rStyle w:val="FontStyle49"/>
          <w:rFonts w:ascii="Arial" w:hAnsi="Arial" w:cs="Arial"/>
          <w:sz w:val="20"/>
          <w:szCs w:val="20"/>
        </w:rPr>
        <w:t xml:space="preserve">: </w:t>
      </w:r>
    </w:p>
    <w:p w14:paraId="77AF89A1" w14:textId="77777777" w:rsidR="004103D1" w:rsidRPr="0055194B" w:rsidRDefault="004103D1" w:rsidP="0055194B">
      <w:pPr>
        <w:pStyle w:val="Style6"/>
        <w:numPr>
          <w:ilvl w:val="0"/>
          <w:numId w:val="27"/>
        </w:numPr>
        <w:spacing w:after="120" w:line="240" w:lineRule="auto"/>
        <w:ind w:left="900" w:hanging="450"/>
        <w:rPr>
          <w:rFonts w:ascii="Arial" w:hAnsi="Arial" w:cs="Arial"/>
          <w:sz w:val="20"/>
          <w:szCs w:val="20"/>
        </w:rPr>
      </w:pPr>
      <w:r w:rsidRPr="0055194B">
        <w:rPr>
          <w:rFonts w:ascii="Arial" w:hAnsi="Arial" w:cs="Arial"/>
          <w:sz w:val="20"/>
          <w:szCs w:val="20"/>
        </w:rPr>
        <w:t>наименование и техническую спецификацию товаров, работ, услуг, предлагаемых потенциальным поставщиком;</w:t>
      </w:r>
    </w:p>
    <w:p w14:paraId="243FD1FD" w14:textId="77777777" w:rsidR="004103D1" w:rsidRPr="0055194B" w:rsidRDefault="004103D1" w:rsidP="0055194B">
      <w:pPr>
        <w:pStyle w:val="Style6"/>
        <w:numPr>
          <w:ilvl w:val="0"/>
          <w:numId w:val="27"/>
        </w:numPr>
        <w:spacing w:after="120" w:line="240" w:lineRule="auto"/>
        <w:ind w:left="900" w:hanging="450"/>
        <w:rPr>
          <w:rFonts w:ascii="Arial" w:hAnsi="Arial" w:cs="Arial"/>
          <w:sz w:val="20"/>
          <w:szCs w:val="20"/>
        </w:rPr>
      </w:pPr>
      <w:r w:rsidRPr="0055194B">
        <w:rPr>
          <w:rFonts w:ascii="Arial" w:hAnsi="Arial" w:cs="Arial"/>
          <w:sz w:val="20"/>
          <w:szCs w:val="20"/>
        </w:rPr>
        <w:t xml:space="preserve">письменное согласие с условиями договора о закупках; </w:t>
      </w:r>
    </w:p>
    <w:p w14:paraId="3F678AFC" w14:textId="77777777" w:rsidR="004103D1" w:rsidRPr="0055194B" w:rsidRDefault="004103D1" w:rsidP="0055194B">
      <w:pPr>
        <w:pStyle w:val="Style6"/>
        <w:numPr>
          <w:ilvl w:val="0"/>
          <w:numId w:val="27"/>
        </w:numPr>
        <w:spacing w:after="120" w:line="240" w:lineRule="auto"/>
        <w:ind w:left="900" w:hanging="450"/>
        <w:rPr>
          <w:rFonts w:ascii="Arial" w:hAnsi="Arial" w:cs="Arial"/>
          <w:sz w:val="20"/>
          <w:szCs w:val="20"/>
        </w:rPr>
      </w:pPr>
      <w:r w:rsidRPr="0055194B">
        <w:rPr>
          <w:rFonts w:ascii="Arial" w:hAnsi="Arial" w:cs="Arial"/>
          <w:sz w:val="20"/>
          <w:szCs w:val="20"/>
        </w:rPr>
        <w:t xml:space="preserve">ценовое предложение на предлагаемые </w:t>
      </w:r>
      <w:r w:rsidR="008949E4" w:rsidRPr="0055194B">
        <w:rPr>
          <w:rFonts w:ascii="Arial" w:hAnsi="Arial" w:cs="Arial"/>
          <w:sz w:val="20"/>
          <w:szCs w:val="20"/>
        </w:rPr>
        <w:t>ТРУ</w:t>
      </w:r>
      <w:r w:rsidRPr="0055194B">
        <w:rPr>
          <w:rFonts w:ascii="Arial" w:hAnsi="Arial" w:cs="Arial"/>
          <w:sz w:val="20"/>
          <w:szCs w:val="20"/>
        </w:rPr>
        <w:t>;</w:t>
      </w:r>
    </w:p>
    <w:p w14:paraId="024BC89B" w14:textId="77777777" w:rsidR="004103D1" w:rsidRPr="0055194B" w:rsidRDefault="004103D1" w:rsidP="0055194B">
      <w:pPr>
        <w:pStyle w:val="Style6"/>
        <w:numPr>
          <w:ilvl w:val="0"/>
          <w:numId w:val="27"/>
        </w:numPr>
        <w:spacing w:after="120" w:line="240" w:lineRule="auto"/>
        <w:ind w:left="900" w:hanging="450"/>
        <w:rPr>
          <w:rFonts w:ascii="Arial" w:hAnsi="Arial" w:cs="Arial"/>
          <w:sz w:val="20"/>
          <w:szCs w:val="20"/>
        </w:rPr>
      </w:pPr>
      <w:r w:rsidRPr="0055194B">
        <w:rPr>
          <w:rFonts w:ascii="Arial" w:hAnsi="Arial" w:cs="Arial"/>
          <w:sz w:val="20"/>
          <w:szCs w:val="20"/>
        </w:rPr>
        <w:t>документы, подтверждающие соответствие п</w:t>
      </w:r>
      <w:r w:rsidR="0099279B" w:rsidRPr="0055194B">
        <w:rPr>
          <w:rFonts w:ascii="Arial" w:hAnsi="Arial" w:cs="Arial"/>
          <w:sz w:val="20"/>
          <w:szCs w:val="20"/>
        </w:rPr>
        <w:t xml:space="preserve">отенциального поставщика </w:t>
      </w:r>
      <w:r w:rsidRPr="0055194B">
        <w:rPr>
          <w:rFonts w:ascii="Arial" w:hAnsi="Arial" w:cs="Arial"/>
          <w:sz w:val="20"/>
          <w:szCs w:val="20"/>
        </w:rPr>
        <w:t xml:space="preserve">(субподрядчика (соисполнителя) в случае их привлечения) квалификационным требованиям, предусмотренные пунктом </w:t>
      </w:r>
      <w:r w:rsidR="00F10BDD" w:rsidRPr="0055194B">
        <w:rPr>
          <w:rFonts w:ascii="Arial" w:hAnsi="Arial" w:cs="Arial"/>
          <w:sz w:val="20"/>
          <w:szCs w:val="20"/>
        </w:rPr>
        <w:t xml:space="preserve">48 </w:t>
      </w:r>
      <w:r w:rsidRPr="0055194B">
        <w:rPr>
          <w:rFonts w:ascii="Arial" w:hAnsi="Arial" w:cs="Arial"/>
          <w:sz w:val="20"/>
          <w:szCs w:val="20"/>
        </w:rPr>
        <w:t xml:space="preserve">Правил, в случае, предусмотренном </w:t>
      </w:r>
      <w:r w:rsidR="0099279B" w:rsidRPr="0055194B">
        <w:rPr>
          <w:rFonts w:ascii="Arial" w:hAnsi="Arial" w:cs="Arial"/>
          <w:sz w:val="20"/>
          <w:szCs w:val="20"/>
        </w:rPr>
        <w:t xml:space="preserve">подпунктом 5) пункта </w:t>
      </w:r>
      <w:r w:rsidR="00F10BDD" w:rsidRPr="0055194B">
        <w:rPr>
          <w:rFonts w:ascii="Arial" w:hAnsi="Arial" w:cs="Arial"/>
          <w:sz w:val="20"/>
          <w:szCs w:val="20"/>
        </w:rPr>
        <w:t xml:space="preserve">131 </w:t>
      </w:r>
      <w:r w:rsidR="0099279B" w:rsidRPr="0055194B">
        <w:rPr>
          <w:rFonts w:ascii="Arial" w:hAnsi="Arial" w:cs="Arial"/>
          <w:sz w:val="20"/>
          <w:szCs w:val="20"/>
        </w:rPr>
        <w:t xml:space="preserve">Правил, за исключением случаев, предусмотренных подпунктами 3) и 5) пункта </w:t>
      </w:r>
      <w:r w:rsidR="00F10BDD" w:rsidRPr="0055194B">
        <w:rPr>
          <w:rFonts w:ascii="Arial" w:hAnsi="Arial" w:cs="Arial"/>
          <w:sz w:val="20"/>
          <w:szCs w:val="20"/>
        </w:rPr>
        <w:t xml:space="preserve">100 </w:t>
      </w:r>
      <w:r w:rsidR="0099279B" w:rsidRPr="0055194B">
        <w:rPr>
          <w:rFonts w:ascii="Arial" w:hAnsi="Arial" w:cs="Arial"/>
          <w:sz w:val="20"/>
          <w:szCs w:val="20"/>
        </w:rPr>
        <w:t>Правил;</w:t>
      </w:r>
    </w:p>
    <w:p w14:paraId="305B9ABB" w14:textId="77777777" w:rsidR="004103D1" w:rsidRPr="0055194B" w:rsidRDefault="004103D1" w:rsidP="0055194B">
      <w:pPr>
        <w:pStyle w:val="Style6"/>
        <w:numPr>
          <w:ilvl w:val="0"/>
          <w:numId w:val="27"/>
        </w:numPr>
        <w:spacing w:after="120" w:line="240" w:lineRule="auto"/>
        <w:ind w:left="900" w:hanging="450"/>
        <w:rPr>
          <w:rFonts w:ascii="Arial" w:hAnsi="Arial" w:cs="Arial"/>
          <w:sz w:val="20"/>
          <w:szCs w:val="20"/>
        </w:rPr>
      </w:pPr>
      <w:r w:rsidRPr="0055194B">
        <w:rPr>
          <w:rFonts w:ascii="Arial" w:hAnsi="Arial" w:cs="Arial"/>
          <w:sz w:val="20"/>
          <w:szCs w:val="20"/>
        </w:rPr>
        <w:t>разрешения (уведомления), полученные (направленные) в соответствии</w:t>
      </w:r>
      <w:r w:rsidR="005865C9" w:rsidRPr="0055194B">
        <w:rPr>
          <w:rFonts w:ascii="Arial" w:hAnsi="Arial" w:cs="Arial"/>
          <w:sz w:val="20"/>
          <w:szCs w:val="20"/>
        </w:rPr>
        <w:t xml:space="preserve"> </w:t>
      </w:r>
      <w:r w:rsidR="005865C9" w:rsidRPr="0055194B">
        <w:rPr>
          <w:rFonts w:ascii="Arial" w:hAnsi="Arial" w:cs="Arial"/>
          <w:sz w:val="20"/>
          <w:szCs w:val="20"/>
        </w:rPr>
        <w:br/>
      </w:r>
      <w:r w:rsidRPr="0055194B">
        <w:rPr>
          <w:rFonts w:ascii="Arial" w:hAnsi="Arial" w:cs="Arial"/>
          <w:sz w:val="20"/>
          <w:szCs w:val="20"/>
        </w:rPr>
        <w:t xml:space="preserve">с законодательством Республики Казахстан о разрешениях и уведомлениях, в форме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поставщик представляет нотариально засвидетельствованную копию соответствующего разрешения (уведомления), полученного (направленного) </w:t>
      </w:r>
      <w:r w:rsidR="00D71A0D" w:rsidRPr="0055194B">
        <w:rPr>
          <w:rFonts w:ascii="Arial" w:hAnsi="Arial" w:cs="Arial"/>
          <w:sz w:val="20"/>
          <w:szCs w:val="20"/>
        </w:rPr>
        <w:br/>
      </w:r>
      <w:r w:rsidRPr="0055194B">
        <w:rPr>
          <w:rFonts w:ascii="Arial" w:hAnsi="Arial" w:cs="Arial"/>
          <w:sz w:val="20"/>
          <w:szCs w:val="20"/>
        </w:rPr>
        <w:t>в соответствии с законодательством Республики Казахстан о разрешениях и уведомлениях), за исключением случаев, предусмотренных подпунктом 4) настоящего пункта Правил.</w:t>
      </w:r>
    </w:p>
    <w:p w14:paraId="454BC929" w14:textId="77777777" w:rsidR="004103D1"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135</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При осуществлении закупо</w:t>
      </w:r>
      <w:r w:rsidR="0099279B" w:rsidRPr="0055194B">
        <w:rPr>
          <w:rStyle w:val="FontStyle49"/>
          <w:rFonts w:ascii="Arial" w:hAnsi="Arial" w:cs="Arial"/>
          <w:sz w:val="20"/>
          <w:szCs w:val="20"/>
        </w:rPr>
        <w:t>к в соответствии с подпунктом 1</w:t>
      </w:r>
      <w:r w:rsidR="00E6489A">
        <w:rPr>
          <w:rStyle w:val="FontStyle49"/>
          <w:rFonts w:ascii="Arial" w:hAnsi="Arial" w:cs="Arial"/>
          <w:sz w:val="20"/>
          <w:szCs w:val="20"/>
        </w:rPr>
        <w:t>0</w:t>
      </w:r>
      <w:r w:rsidR="004103D1" w:rsidRPr="0055194B">
        <w:rPr>
          <w:rStyle w:val="FontStyle49"/>
          <w:rFonts w:ascii="Arial" w:hAnsi="Arial" w:cs="Arial"/>
          <w:sz w:val="20"/>
          <w:szCs w:val="20"/>
        </w:rPr>
        <w:t xml:space="preserve">) пункта </w:t>
      </w:r>
      <w:r w:rsidRPr="0055194B">
        <w:rPr>
          <w:rStyle w:val="FontStyle49"/>
          <w:rFonts w:ascii="Arial" w:hAnsi="Arial" w:cs="Arial"/>
          <w:sz w:val="20"/>
          <w:szCs w:val="20"/>
        </w:rPr>
        <w:t xml:space="preserve">131 </w:t>
      </w:r>
      <w:r w:rsidR="004103D1" w:rsidRPr="0055194B">
        <w:rPr>
          <w:rStyle w:val="FontStyle49"/>
          <w:rFonts w:ascii="Arial" w:hAnsi="Arial" w:cs="Arial"/>
          <w:sz w:val="20"/>
          <w:szCs w:val="20"/>
        </w:rPr>
        <w:t>Правил потенциальный поставщик, изъявивший желание осуществить поставку товара, оказание услуг, являющихся предметом проводимых закупок способом прямого заключения договора, не позднее 5 (пяти) рабочих дней с даты получения приглашения направляет организатору закупок следующие документы</w:t>
      </w:r>
      <w:r w:rsidR="00E6489A">
        <w:rPr>
          <w:rStyle w:val="FontStyle49"/>
          <w:rFonts w:ascii="Arial" w:hAnsi="Arial" w:cs="Arial"/>
          <w:sz w:val="20"/>
          <w:szCs w:val="20"/>
        </w:rPr>
        <w:t xml:space="preserve"> </w:t>
      </w:r>
      <w:r w:rsidR="00E6489A" w:rsidRPr="00E6489A">
        <w:rPr>
          <w:rFonts w:ascii="Arial" w:hAnsi="Arial" w:cs="Arial"/>
          <w:i/>
          <w:color w:val="0000FF"/>
          <w:sz w:val="20"/>
          <w:szCs w:val="20"/>
        </w:rPr>
        <w:t xml:space="preserve">(данный </w:t>
      </w:r>
      <w:r w:rsidR="00E6489A">
        <w:rPr>
          <w:rFonts w:ascii="Arial" w:hAnsi="Arial" w:cs="Arial"/>
          <w:i/>
          <w:color w:val="0000FF"/>
          <w:sz w:val="20"/>
          <w:szCs w:val="20"/>
        </w:rPr>
        <w:t>абзац</w:t>
      </w:r>
      <w:r w:rsidR="00E6489A" w:rsidRPr="00E6489A">
        <w:rPr>
          <w:rFonts w:ascii="Arial" w:hAnsi="Arial" w:cs="Arial"/>
          <w:i/>
          <w:color w:val="0000FF"/>
          <w:sz w:val="20"/>
          <w:szCs w:val="20"/>
        </w:rPr>
        <w:t xml:space="preserve"> изменен решением Совета директоров Биржи от 18 февраля 2021 года)</w:t>
      </w:r>
      <w:r w:rsidR="004103D1" w:rsidRPr="0055194B">
        <w:rPr>
          <w:rStyle w:val="FontStyle49"/>
          <w:rFonts w:ascii="Arial" w:hAnsi="Arial" w:cs="Arial"/>
          <w:sz w:val="20"/>
          <w:szCs w:val="20"/>
        </w:rPr>
        <w:t xml:space="preserve">: </w:t>
      </w:r>
    </w:p>
    <w:p w14:paraId="0770F07B" w14:textId="77777777" w:rsidR="004103D1" w:rsidRPr="0055194B" w:rsidRDefault="004103D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1) </w:t>
      </w:r>
      <w:r w:rsidR="0099279B" w:rsidRPr="0055194B">
        <w:rPr>
          <w:rFonts w:ascii="Arial" w:hAnsi="Arial" w:cs="Arial"/>
          <w:sz w:val="20"/>
          <w:szCs w:val="20"/>
        </w:rPr>
        <w:tab/>
      </w:r>
      <w:r w:rsidRPr="0055194B">
        <w:rPr>
          <w:rFonts w:ascii="Arial" w:hAnsi="Arial" w:cs="Arial"/>
          <w:sz w:val="20"/>
          <w:szCs w:val="20"/>
        </w:rPr>
        <w:t>нотариально удостоверенную копию документа, удостоверяющего личность физического лица;</w:t>
      </w:r>
    </w:p>
    <w:p w14:paraId="12C65635" w14:textId="77777777" w:rsidR="004103D1" w:rsidRPr="0055194B" w:rsidRDefault="004103D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2) </w:t>
      </w:r>
      <w:r w:rsidR="0099279B" w:rsidRPr="0055194B">
        <w:rPr>
          <w:rFonts w:ascii="Arial" w:hAnsi="Arial" w:cs="Arial"/>
          <w:sz w:val="20"/>
          <w:szCs w:val="20"/>
        </w:rPr>
        <w:tab/>
      </w:r>
      <w:r w:rsidRPr="0055194B">
        <w:rPr>
          <w:rFonts w:ascii="Arial" w:hAnsi="Arial" w:cs="Arial"/>
          <w:sz w:val="20"/>
          <w:szCs w:val="20"/>
        </w:rPr>
        <w:t xml:space="preserve">нотариально засвидетельствованные копии правоустанавливающих документов на жилище </w:t>
      </w:r>
      <w:r w:rsidR="00D71A0D" w:rsidRPr="0055194B">
        <w:rPr>
          <w:rFonts w:ascii="Arial" w:hAnsi="Arial" w:cs="Arial"/>
          <w:sz w:val="20"/>
          <w:szCs w:val="20"/>
        </w:rPr>
        <w:br/>
      </w:r>
      <w:r w:rsidRPr="0055194B">
        <w:rPr>
          <w:rFonts w:ascii="Arial" w:hAnsi="Arial" w:cs="Arial"/>
          <w:sz w:val="20"/>
          <w:szCs w:val="20"/>
        </w:rPr>
        <w:t xml:space="preserve">и копию технического паспорта; </w:t>
      </w:r>
    </w:p>
    <w:p w14:paraId="5DE5F995" w14:textId="77777777" w:rsidR="004103D1" w:rsidRPr="0055194B" w:rsidRDefault="004103D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3) </w:t>
      </w:r>
      <w:r w:rsidR="0099279B" w:rsidRPr="0055194B">
        <w:rPr>
          <w:rFonts w:ascii="Arial" w:hAnsi="Arial" w:cs="Arial"/>
          <w:sz w:val="20"/>
          <w:szCs w:val="20"/>
        </w:rPr>
        <w:tab/>
      </w:r>
      <w:r w:rsidRPr="0055194B">
        <w:rPr>
          <w:rFonts w:ascii="Arial" w:hAnsi="Arial" w:cs="Arial"/>
          <w:sz w:val="20"/>
          <w:szCs w:val="20"/>
        </w:rPr>
        <w:t>справку о зарегистрированных правах (обременениях) на недвижимое имущество и его технических характеристиках, выданную не ранее даты получения приглашения;</w:t>
      </w:r>
    </w:p>
    <w:p w14:paraId="5AA4AA29" w14:textId="77777777" w:rsidR="004103D1" w:rsidRPr="0055194B" w:rsidRDefault="004103D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4) </w:t>
      </w:r>
      <w:r w:rsidR="0099279B" w:rsidRPr="0055194B">
        <w:rPr>
          <w:rFonts w:ascii="Arial" w:hAnsi="Arial" w:cs="Arial"/>
          <w:sz w:val="20"/>
          <w:szCs w:val="20"/>
        </w:rPr>
        <w:tab/>
      </w:r>
      <w:r w:rsidRPr="0055194B">
        <w:rPr>
          <w:rFonts w:ascii="Arial" w:hAnsi="Arial" w:cs="Arial"/>
          <w:sz w:val="20"/>
          <w:szCs w:val="20"/>
        </w:rPr>
        <w:t xml:space="preserve">нотариально засвидетельствованную копию отчета об оценке объекта недвижимости (жилья), проведенной в соответствии с </w:t>
      </w:r>
      <w:bookmarkStart w:id="11" w:name="sub1000001522"/>
      <w:r w:rsidRPr="0055194B">
        <w:rPr>
          <w:rFonts w:ascii="Arial" w:hAnsi="Arial" w:cs="Arial"/>
          <w:sz w:val="20"/>
          <w:szCs w:val="20"/>
        </w:rPr>
        <w:fldChar w:fldCharType="begin"/>
      </w:r>
      <w:r w:rsidRPr="0055194B">
        <w:rPr>
          <w:rFonts w:ascii="Arial" w:hAnsi="Arial" w:cs="Arial"/>
          <w:sz w:val="20"/>
          <w:szCs w:val="20"/>
        </w:rPr>
        <w:instrText xml:space="preserve"> HYPERLINK "jl:1020914.0.1000001522_0" \o "Закон Республики Казахстан от 30 ноября 2000 года № 109-II \«Об оценочной деятельности в Республике Казахстан\» (с изменениями и дополнениями по состоянию на 24.05.2018 г.) (утратил силу)" </w:instrText>
      </w:r>
      <w:r w:rsidRPr="0055194B">
        <w:rPr>
          <w:rFonts w:ascii="Arial" w:hAnsi="Arial" w:cs="Arial"/>
          <w:sz w:val="20"/>
          <w:szCs w:val="20"/>
        </w:rPr>
        <w:fldChar w:fldCharType="separate"/>
      </w:r>
      <w:r w:rsidRPr="0055194B">
        <w:rPr>
          <w:rFonts w:ascii="Arial" w:hAnsi="Arial" w:cs="Arial"/>
          <w:sz w:val="20"/>
          <w:szCs w:val="20"/>
        </w:rPr>
        <w:t>законодательством</w:t>
      </w:r>
      <w:r w:rsidRPr="0055194B">
        <w:rPr>
          <w:rFonts w:ascii="Arial" w:hAnsi="Arial" w:cs="Arial"/>
          <w:sz w:val="20"/>
          <w:szCs w:val="20"/>
        </w:rPr>
        <w:fldChar w:fldCharType="end"/>
      </w:r>
      <w:bookmarkEnd w:id="11"/>
      <w:r w:rsidRPr="0055194B">
        <w:rPr>
          <w:rFonts w:ascii="Arial" w:hAnsi="Arial" w:cs="Arial"/>
          <w:sz w:val="20"/>
          <w:szCs w:val="20"/>
        </w:rPr>
        <w:t xml:space="preserve"> Республики Казахстан об оценочной деятельности, включая фотоснимки текущего состояния жилища;</w:t>
      </w:r>
    </w:p>
    <w:p w14:paraId="7A20C959" w14:textId="77777777" w:rsidR="004103D1" w:rsidRPr="0055194B" w:rsidRDefault="004103D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5) </w:t>
      </w:r>
      <w:r w:rsidR="0099279B" w:rsidRPr="0055194B">
        <w:rPr>
          <w:rFonts w:ascii="Arial" w:hAnsi="Arial" w:cs="Arial"/>
          <w:sz w:val="20"/>
          <w:szCs w:val="20"/>
        </w:rPr>
        <w:tab/>
      </w:r>
      <w:r w:rsidRPr="0055194B">
        <w:rPr>
          <w:rFonts w:ascii="Arial" w:hAnsi="Arial" w:cs="Arial"/>
          <w:sz w:val="20"/>
          <w:szCs w:val="20"/>
        </w:rPr>
        <w:t>ценовое предложение потенциального поставщика;</w:t>
      </w:r>
    </w:p>
    <w:p w14:paraId="56D94F18" w14:textId="77777777" w:rsidR="004103D1" w:rsidRPr="0055194B" w:rsidRDefault="004103D1" w:rsidP="0055194B">
      <w:pPr>
        <w:pStyle w:val="Style6"/>
        <w:spacing w:after="120" w:line="240" w:lineRule="auto"/>
        <w:ind w:left="900" w:hanging="450"/>
        <w:rPr>
          <w:rFonts w:ascii="Arial" w:hAnsi="Arial" w:cs="Arial"/>
          <w:sz w:val="20"/>
          <w:szCs w:val="20"/>
        </w:rPr>
      </w:pPr>
      <w:r w:rsidRPr="0055194B">
        <w:rPr>
          <w:rFonts w:ascii="Arial" w:hAnsi="Arial" w:cs="Arial"/>
          <w:sz w:val="20"/>
          <w:szCs w:val="20"/>
        </w:rPr>
        <w:t xml:space="preserve">6) </w:t>
      </w:r>
      <w:r w:rsidR="0099279B" w:rsidRPr="0055194B">
        <w:rPr>
          <w:rFonts w:ascii="Arial" w:hAnsi="Arial" w:cs="Arial"/>
          <w:sz w:val="20"/>
          <w:szCs w:val="20"/>
        </w:rPr>
        <w:tab/>
      </w:r>
      <w:r w:rsidRPr="0055194B">
        <w:rPr>
          <w:rFonts w:ascii="Arial" w:hAnsi="Arial" w:cs="Arial"/>
          <w:sz w:val="20"/>
          <w:szCs w:val="20"/>
        </w:rPr>
        <w:t xml:space="preserve">нотариально удостоверенное согласие супруга (супруги) с приложением копии документа, </w:t>
      </w:r>
      <w:r w:rsidRPr="0055194B">
        <w:rPr>
          <w:rFonts w:ascii="Arial" w:hAnsi="Arial" w:cs="Arial"/>
          <w:sz w:val="20"/>
          <w:szCs w:val="20"/>
        </w:rPr>
        <w:lastRenderedPageBreak/>
        <w:t>подтверждающего наличие брачных отношений, либо заявление с указанием сведений об отсутствии факта состояния в брачных отношениях или нотариально засвидетельствованную копию свидетельства о расторжении брака (супружества) или свидетельства, подтверждающего вдовство.</w:t>
      </w:r>
    </w:p>
    <w:p w14:paraId="69BC3DFB" w14:textId="77777777" w:rsidR="004103D1"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136</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При проведении закупок способом прямого заключения договора организатор закупок оформляет протокол об итогах закупок, утверждаемый первым руководителем заказчика или иным уполномоченным им лицом</w:t>
      </w:r>
      <w:r w:rsidR="00CD0855" w:rsidRPr="0055194B">
        <w:rPr>
          <w:rStyle w:val="FontStyle49"/>
          <w:rFonts w:ascii="Arial" w:hAnsi="Arial" w:cs="Arial"/>
          <w:sz w:val="20"/>
          <w:szCs w:val="20"/>
        </w:rPr>
        <w:t xml:space="preserve">, за исключением случаев, предусмотренных пунктом </w:t>
      </w:r>
      <w:r w:rsidRPr="0055194B">
        <w:rPr>
          <w:rStyle w:val="FontStyle49"/>
          <w:rFonts w:ascii="Arial" w:hAnsi="Arial" w:cs="Arial"/>
          <w:sz w:val="20"/>
          <w:szCs w:val="20"/>
        </w:rPr>
        <w:t>14</w:t>
      </w:r>
      <w:r w:rsidR="003F32B4" w:rsidRPr="0055194B">
        <w:rPr>
          <w:rStyle w:val="FontStyle49"/>
          <w:rFonts w:ascii="Arial" w:hAnsi="Arial" w:cs="Arial"/>
          <w:sz w:val="20"/>
          <w:szCs w:val="20"/>
        </w:rPr>
        <w:t>9</w:t>
      </w:r>
      <w:r w:rsidRPr="0055194B">
        <w:rPr>
          <w:rStyle w:val="FontStyle49"/>
          <w:rFonts w:ascii="Arial" w:hAnsi="Arial" w:cs="Arial"/>
          <w:sz w:val="20"/>
          <w:szCs w:val="20"/>
        </w:rPr>
        <w:t xml:space="preserve"> </w:t>
      </w:r>
      <w:r w:rsidR="00CD0855" w:rsidRPr="0055194B">
        <w:rPr>
          <w:rStyle w:val="FontStyle49"/>
          <w:rFonts w:ascii="Arial" w:hAnsi="Arial" w:cs="Arial"/>
          <w:sz w:val="20"/>
          <w:szCs w:val="20"/>
        </w:rPr>
        <w:t>Правил</w:t>
      </w:r>
      <w:r w:rsidR="004103D1" w:rsidRPr="0055194B">
        <w:rPr>
          <w:rStyle w:val="FontStyle49"/>
          <w:rFonts w:ascii="Arial" w:hAnsi="Arial" w:cs="Arial"/>
          <w:sz w:val="20"/>
          <w:szCs w:val="20"/>
        </w:rPr>
        <w:t>.</w:t>
      </w:r>
    </w:p>
    <w:p w14:paraId="75A2C675" w14:textId="77777777" w:rsidR="004103D1" w:rsidRPr="0055194B" w:rsidRDefault="00F10BDD"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137</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Протокол об итогах закупок содержит следующую информацию:</w:t>
      </w:r>
    </w:p>
    <w:p w14:paraId="00A47583" w14:textId="77777777" w:rsidR="004103D1" w:rsidRPr="0055194B" w:rsidRDefault="004103D1" w:rsidP="0055194B">
      <w:pPr>
        <w:pStyle w:val="Style6"/>
        <w:numPr>
          <w:ilvl w:val="0"/>
          <w:numId w:val="28"/>
        </w:numPr>
        <w:spacing w:after="120" w:line="240" w:lineRule="auto"/>
        <w:rPr>
          <w:rFonts w:ascii="Arial" w:hAnsi="Arial" w:cs="Arial"/>
          <w:sz w:val="20"/>
          <w:szCs w:val="20"/>
        </w:rPr>
      </w:pPr>
      <w:r w:rsidRPr="0055194B">
        <w:rPr>
          <w:rFonts w:ascii="Arial" w:hAnsi="Arial" w:cs="Arial"/>
          <w:sz w:val="20"/>
          <w:szCs w:val="20"/>
        </w:rPr>
        <w:t>основание применения закупок способом прямого заключения договора;</w:t>
      </w:r>
    </w:p>
    <w:p w14:paraId="403CD192" w14:textId="77777777" w:rsidR="004103D1" w:rsidRPr="0055194B" w:rsidRDefault="004103D1" w:rsidP="0055194B">
      <w:pPr>
        <w:pStyle w:val="Style6"/>
        <w:numPr>
          <w:ilvl w:val="0"/>
          <w:numId w:val="28"/>
        </w:numPr>
        <w:spacing w:after="120" w:line="240" w:lineRule="auto"/>
        <w:rPr>
          <w:rFonts w:ascii="Arial" w:hAnsi="Arial" w:cs="Arial"/>
          <w:sz w:val="20"/>
          <w:szCs w:val="20"/>
        </w:rPr>
      </w:pPr>
      <w:r w:rsidRPr="0055194B">
        <w:rPr>
          <w:rFonts w:ascii="Arial" w:hAnsi="Arial" w:cs="Arial"/>
          <w:sz w:val="20"/>
          <w:szCs w:val="20"/>
        </w:rPr>
        <w:t>сумму, выделенную для закупки, согласно плану закупок;</w:t>
      </w:r>
    </w:p>
    <w:p w14:paraId="7840A39B" w14:textId="77777777" w:rsidR="004103D1" w:rsidRPr="0055194B" w:rsidRDefault="004103D1" w:rsidP="0055194B">
      <w:pPr>
        <w:pStyle w:val="Style6"/>
        <w:numPr>
          <w:ilvl w:val="0"/>
          <w:numId w:val="28"/>
        </w:numPr>
        <w:spacing w:after="120" w:line="240" w:lineRule="auto"/>
        <w:rPr>
          <w:rFonts w:ascii="Arial" w:hAnsi="Arial" w:cs="Arial"/>
          <w:sz w:val="20"/>
          <w:szCs w:val="20"/>
        </w:rPr>
      </w:pPr>
      <w:proofErr w:type="gramStart"/>
      <w:r w:rsidRPr="0055194B">
        <w:rPr>
          <w:rFonts w:ascii="Arial" w:hAnsi="Arial" w:cs="Arial"/>
          <w:sz w:val="20"/>
          <w:szCs w:val="20"/>
        </w:rPr>
        <w:t xml:space="preserve">краткое описание </w:t>
      </w:r>
      <w:r w:rsidR="00014B5C" w:rsidRPr="0055194B">
        <w:rPr>
          <w:rFonts w:ascii="Arial" w:hAnsi="Arial" w:cs="Arial"/>
          <w:sz w:val="20"/>
          <w:szCs w:val="20"/>
        </w:rPr>
        <w:t>ТРУ</w:t>
      </w:r>
      <w:proofErr w:type="gramEnd"/>
      <w:r w:rsidRPr="0055194B">
        <w:rPr>
          <w:rFonts w:ascii="Arial" w:hAnsi="Arial" w:cs="Arial"/>
          <w:sz w:val="20"/>
          <w:szCs w:val="20"/>
        </w:rPr>
        <w:t xml:space="preserve"> приобретаемых способом прямого заключения договора;</w:t>
      </w:r>
    </w:p>
    <w:p w14:paraId="62D1673E" w14:textId="77777777" w:rsidR="004103D1" w:rsidRPr="0055194B" w:rsidRDefault="004103D1" w:rsidP="0055194B">
      <w:pPr>
        <w:pStyle w:val="Style6"/>
        <w:numPr>
          <w:ilvl w:val="0"/>
          <w:numId w:val="28"/>
        </w:numPr>
        <w:spacing w:after="120" w:line="240" w:lineRule="auto"/>
        <w:rPr>
          <w:rFonts w:ascii="Arial" w:hAnsi="Arial" w:cs="Arial"/>
          <w:sz w:val="20"/>
          <w:szCs w:val="20"/>
        </w:rPr>
      </w:pPr>
      <w:r w:rsidRPr="0055194B">
        <w:rPr>
          <w:rFonts w:ascii="Arial" w:hAnsi="Arial" w:cs="Arial"/>
          <w:sz w:val="20"/>
          <w:szCs w:val="20"/>
        </w:rPr>
        <w:t xml:space="preserve">наименование и место нахождения поставщика, с которым будет заключен договор о закупках, и цена такого договора. </w:t>
      </w:r>
    </w:p>
    <w:p w14:paraId="1672B222" w14:textId="77777777" w:rsidR="004103D1"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138</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 xml:space="preserve">При проведении закупок товаров, работ, услуг способом прямого заключения договора по основаниям, предусмотренным подпунктами 4) и 5) пункта </w:t>
      </w:r>
      <w:r w:rsidRPr="0055194B">
        <w:rPr>
          <w:rStyle w:val="FontStyle49"/>
          <w:rFonts w:ascii="Arial" w:hAnsi="Arial" w:cs="Arial"/>
          <w:sz w:val="20"/>
          <w:szCs w:val="20"/>
        </w:rPr>
        <w:t xml:space="preserve">131 </w:t>
      </w:r>
      <w:r w:rsidR="004103D1" w:rsidRPr="0055194B">
        <w:rPr>
          <w:rStyle w:val="FontStyle49"/>
          <w:rFonts w:ascii="Arial" w:hAnsi="Arial" w:cs="Arial"/>
          <w:sz w:val="20"/>
          <w:szCs w:val="20"/>
        </w:rPr>
        <w:t>Правил, организатор закупок осуществляет одно из следующих мероприятий:</w:t>
      </w:r>
    </w:p>
    <w:p w14:paraId="49287873" w14:textId="77777777" w:rsidR="004103D1" w:rsidRPr="0055194B" w:rsidRDefault="004103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1) </w:t>
      </w:r>
      <w:r w:rsidR="0099279B" w:rsidRPr="0055194B">
        <w:rPr>
          <w:rFonts w:ascii="Arial" w:hAnsi="Arial" w:cs="Arial"/>
          <w:sz w:val="20"/>
          <w:szCs w:val="20"/>
        </w:rPr>
        <w:tab/>
      </w:r>
      <w:r w:rsidRPr="0055194B">
        <w:rPr>
          <w:rFonts w:ascii="Arial" w:hAnsi="Arial" w:cs="Arial"/>
          <w:sz w:val="20"/>
          <w:szCs w:val="20"/>
        </w:rPr>
        <w:t xml:space="preserve">в случаях, </w:t>
      </w:r>
      <w:r w:rsidR="00CD0855" w:rsidRPr="0055194B">
        <w:rPr>
          <w:rFonts w:ascii="Arial" w:hAnsi="Arial" w:cs="Arial"/>
          <w:sz w:val="20"/>
          <w:szCs w:val="20"/>
        </w:rPr>
        <w:t xml:space="preserve">предусмотренных подпунктами 1) и </w:t>
      </w:r>
      <w:r w:rsidRPr="0055194B">
        <w:rPr>
          <w:rFonts w:ascii="Arial" w:hAnsi="Arial" w:cs="Arial"/>
          <w:sz w:val="20"/>
          <w:szCs w:val="20"/>
        </w:rPr>
        <w:t xml:space="preserve">4) пункта </w:t>
      </w:r>
      <w:r w:rsidR="00F10BDD" w:rsidRPr="0055194B">
        <w:rPr>
          <w:rFonts w:ascii="Arial" w:hAnsi="Arial" w:cs="Arial"/>
          <w:sz w:val="20"/>
          <w:szCs w:val="20"/>
        </w:rPr>
        <w:t xml:space="preserve">100 </w:t>
      </w:r>
      <w:r w:rsidRPr="0055194B">
        <w:rPr>
          <w:rFonts w:ascii="Arial" w:hAnsi="Arial" w:cs="Arial"/>
          <w:sz w:val="20"/>
          <w:szCs w:val="20"/>
        </w:rPr>
        <w:t xml:space="preserve">Правил и подпунктом 1) пункта </w:t>
      </w:r>
      <w:r w:rsidR="00F10BDD" w:rsidRPr="0055194B">
        <w:rPr>
          <w:rFonts w:ascii="Arial" w:hAnsi="Arial" w:cs="Arial"/>
          <w:sz w:val="20"/>
          <w:szCs w:val="20"/>
        </w:rPr>
        <w:t xml:space="preserve">129 </w:t>
      </w:r>
      <w:r w:rsidRPr="0055194B">
        <w:rPr>
          <w:rFonts w:ascii="Arial" w:hAnsi="Arial" w:cs="Arial"/>
          <w:sz w:val="20"/>
          <w:szCs w:val="20"/>
        </w:rPr>
        <w:t>Правил, потенциальный поставщик, которому направляется приглашение, определяется заказчиком;</w:t>
      </w:r>
    </w:p>
    <w:p w14:paraId="30A1B32A" w14:textId="77777777" w:rsidR="004103D1" w:rsidRPr="0055194B" w:rsidRDefault="004103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2) </w:t>
      </w:r>
      <w:r w:rsidR="0099279B" w:rsidRPr="0055194B">
        <w:rPr>
          <w:rFonts w:ascii="Arial" w:hAnsi="Arial" w:cs="Arial"/>
          <w:sz w:val="20"/>
          <w:szCs w:val="20"/>
        </w:rPr>
        <w:tab/>
      </w:r>
      <w:r w:rsidRPr="0055194B">
        <w:rPr>
          <w:rFonts w:ascii="Arial" w:hAnsi="Arial" w:cs="Arial"/>
          <w:sz w:val="20"/>
          <w:szCs w:val="20"/>
        </w:rPr>
        <w:t xml:space="preserve">в случаях, предусмотренных подпунктами 2), 3) и 5) пункта </w:t>
      </w:r>
      <w:r w:rsidR="00F10BDD" w:rsidRPr="0055194B">
        <w:rPr>
          <w:rFonts w:ascii="Arial" w:hAnsi="Arial" w:cs="Arial"/>
          <w:sz w:val="20"/>
          <w:szCs w:val="20"/>
        </w:rPr>
        <w:t xml:space="preserve">100 </w:t>
      </w:r>
      <w:r w:rsidRPr="0055194B">
        <w:rPr>
          <w:rFonts w:ascii="Arial" w:hAnsi="Arial" w:cs="Arial"/>
          <w:sz w:val="20"/>
          <w:szCs w:val="20"/>
        </w:rPr>
        <w:t xml:space="preserve">Правил и подпунктом 2) пункта </w:t>
      </w:r>
      <w:r w:rsidR="00F10BDD" w:rsidRPr="0055194B">
        <w:rPr>
          <w:rFonts w:ascii="Arial" w:hAnsi="Arial" w:cs="Arial"/>
          <w:sz w:val="20"/>
          <w:szCs w:val="20"/>
        </w:rPr>
        <w:t xml:space="preserve">129 </w:t>
      </w:r>
      <w:r w:rsidRPr="0055194B">
        <w:rPr>
          <w:rFonts w:ascii="Arial" w:hAnsi="Arial" w:cs="Arial"/>
          <w:sz w:val="20"/>
          <w:szCs w:val="20"/>
        </w:rPr>
        <w:t>Правил, направляет приглашение потенциальному поставщику, представившему тендерную заявку, ценовое предложение в рамках проведенных закупок способом запроса ценовых предложений. Цена заключенного с ним договора о закупках не превышает его цены, указанной в ценовом пре</w:t>
      </w:r>
      <w:r w:rsidR="0086170B" w:rsidRPr="0055194B">
        <w:rPr>
          <w:rFonts w:ascii="Arial" w:hAnsi="Arial" w:cs="Arial"/>
          <w:sz w:val="20"/>
          <w:szCs w:val="20"/>
        </w:rPr>
        <w:t>дложении, в том числе тендерном</w:t>
      </w:r>
      <w:r w:rsidRPr="0055194B">
        <w:rPr>
          <w:rFonts w:ascii="Arial" w:hAnsi="Arial" w:cs="Arial"/>
          <w:sz w:val="20"/>
          <w:szCs w:val="20"/>
        </w:rPr>
        <w:t>.</w:t>
      </w:r>
    </w:p>
    <w:p w14:paraId="46630E80" w14:textId="77777777" w:rsidR="004103D1"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139</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 xml:space="preserve">Допускается представление потенциальным поставщиком технической спецификации предлагаемых </w:t>
      </w:r>
      <w:r w:rsidR="00014B5C" w:rsidRPr="0055194B">
        <w:rPr>
          <w:rStyle w:val="FontStyle49"/>
          <w:rFonts w:ascii="Arial" w:hAnsi="Arial" w:cs="Arial"/>
          <w:sz w:val="20"/>
          <w:szCs w:val="20"/>
        </w:rPr>
        <w:t>ТРУ</w:t>
      </w:r>
      <w:r w:rsidR="004103D1" w:rsidRPr="0055194B">
        <w:rPr>
          <w:rStyle w:val="FontStyle49"/>
          <w:rFonts w:ascii="Arial" w:hAnsi="Arial" w:cs="Arial"/>
          <w:sz w:val="20"/>
          <w:szCs w:val="20"/>
        </w:rPr>
        <w:t xml:space="preserve"> с более лучшими функциональными и другими характеристиками, а также эффективным</w:t>
      </w:r>
      <w:r w:rsidR="0086170B" w:rsidRPr="0055194B">
        <w:rPr>
          <w:rStyle w:val="FontStyle49"/>
          <w:rFonts w:ascii="Arial" w:hAnsi="Arial" w:cs="Arial"/>
          <w:sz w:val="20"/>
          <w:szCs w:val="20"/>
        </w:rPr>
        <w:t xml:space="preserve">и технологическими решениями </w:t>
      </w:r>
      <w:r w:rsidR="008A4240" w:rsidRPr="0055194B">
        <w:rPr>
          <w:rStyle w:val="FontStyle49"/>
          <w:rFonts w:ascii="Arial" w:hAnsi="Arial" w:cs="Arial"/>
          <w:sz w:val="20"/>
          <w:szCs w:val="20"/>
        </w:rPr>
        <w:t>и (или)</w:t>
      </w:r>
      <w:r w:rsidR="004103D1" w:rsidRPr="0055194B">
        <w:rPr>
          <w:rStyle w:val="FontStyle49"/>
          <w:rFonts w:ascii="Arial" w:hAnsi="Arial" w:cs="Arial"/>
          <w:sz w:val="20"/>
          <w:szCs w:val="20"/>
        </w:rPr>
        <w:t xml:space="preserve"> применением при выполнении работ лучших материалов, при условии, что такая техническая спецификация потенциального поставщика приемлема для заказчика.</w:t>
      </w:r>
    </w:p>
    <w:p w14:paraId="61301FD6" w14:textId="77777777" w:rsidR="004103D1" w:rsidRPr="0055194B" w:rsidRDefault="00F10BDD" w:rsidP="0055194B">
      <w:pPr>
        <w:pStyle w:val="Style6"/>
        <w:widowControl/>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140</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Закупк</w:t>
      </w:r>
      <w:r w:rsidR="00333B46" w:rsidRPr="0055194B">
        <w:rPr>
          <w:rStyle w:val="FontStyle49"/>
          <w:rFonts w:ascii="Arial" w:hAnsi="Arial" w:cs="Arial"/>
          <w:sz w:val="20"/>
          <w:szCs w:val="20"/>
        </w:rPr>
        <w:t>и</w:t>
      </w:r>
      <w:r w:rsidR="004103D1" w:rsidRPr="0055194B">
        <w:rPr>
          <w:rStyle w:val="FontStyle49"/>
          <w:rFonts w:ascii="Arial" w:hAnsi="Arial" w:cs="Arial"/>
          <w:sz w:val="20"/>
          <w:szCs w:val="20"/>
        </w:rPr>
        <w:t xml:space="preserve"> способом прямого заключения договора признается несостоявш</w:t>
      </w:r>
      <w:r w:rsidR="00333B46" w:rsidRPr="0055194B">
        <w:rPr>
          <w:rStyle w:val="FontStyle49"/>
          <w:rFonts w:ascii="Arial" w:hAnsi="Arial" w:cs="Arial"/>
          <w:sz w:val="20"/>
          <w:szCs w:val="20"/>
        </w:rPr>
        <w:t>ими</w:t>
      </w:r>
      <w:r w:rsidR="004103D1" w:rsidRPr="0055194B">
        <w:rPr>
          <w:rStyle w:val="FontStyle49"/>
          <w:rFonts w:ascii="Arial" w:hAnsi="Arial" w:cs="Arial"/>
          <w:sz w:val="20"/>
          <w:szCs w:val="20"/>
        </w:rPr>
        <w:t>ся в случаях, если:</w:t>
      </w:r>
    </w:p>
    <w:p w14:paraId="0E423EB2" w14:textId="77777777" w:rsidR="004103D1" w:rsidRPr="0055194B" w:rsidRDefault="004103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1) </w:t>
      </w:r>
      <w:r w:rsidR="0086170B" w:rsidRPr="0055194B">
        <w:rPr>
          <w:rFonts w:ascii="Arial" w:hAnsi="Arial" w:cs="Arial"/>
          <w:sz w:val="20"/>
          <w:szCs w:val="20"/>
        </w:rPr>
        <w:tab/>
      </w:r>
      <w:r w:rsidRPr="0055194B">
        <w:rPr>
          <w:rFonts w:ascii="Arial" w:hAnsi="Arial" w:cs="Arial"/>
          <w:sz w:val="20"/>
          <w:szCs w:val="20"/>
        </w:rPr>
        <w:t xml:space="preserve">цена на </w:t>
      </w:r>
      <w:r w:rsidR="00014B5C" w:rsidRPr="0055194B">
        <w:rPr>
          <w:rFonts w:ascii="Arial" w:hAnsi="Arial" w:cs="Arial"/>
          <w:sz w:val="20"/>
          <w:szCs w:val="20"/>
        </w:rPr>
        <w:t>ТРУ</w:t>
      </w:r>
      <w:r w:rsidRPr="0055194B">
        <w:rPr>
          <w:rFonts w:ascii="Arial" w:hAnsi="Arial" w:cs="Arial"/>
          <w:sz w:val="20"/>
          <w:szCs w:val="20"/>
        </w:rPr>
        <w:t xml:space="preserve"> предложенная потенциальным поставщиком, превышает сумму, выделенную для данной закупки;</w:t>
      </w:r>
    </w:p>
    <w:p w14:paraId="1E6BE000" w14:textId="77777777" w:rsidR="004103D1" w:rsidRPr="0055194B" w:rsidRDefault="004103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2) </w:t>
      </w:r>
      <w:r w:rsidR="0086170B" w:rsidRPr="0055194B">
        <w:rPr>
          <w:rFonts w:ascii="Arial" w:hAnsi="Arial" w:cs="Arial"/>
          <w:sz w:val="20"/>
          <w:szCs w:val="20"/>
        </w:rPr>
        <w:tab/>
      </w:r>
      <w:r w:rsidRPr="0055194B">
        <w:rPr>
          <w:rFonts w:ascii="Arial" w:hAnsi="Arial" w:cs="Arial"/>
          <w:sz w:val="20"/>
          <w:szCs w:val="20"/>
        </w:rPr>
        <w:t>потенциальный поставщик представил те</w:t>
      </w:r>
      <w:r w:rsidR="0086170B" w:rsidRPr="0055194B">
        <w:rPr>
          <w:rFonts w:ascii="Arial" w:hAnsi="Arial" w:cs="Arial"/>
          <w:sz w:val="20"/>
          <w:szCs w:val="20"/>
        </w:rPr>
        <w:t xml:space="preserve">хническую спецификацию, </w:t>
      </w:r>
      <w:r w:rsidRPr="0055194B">
        <w:rPr>
          <w:rFonts w:ascii="Arial" w:hAnsi="Arial" w:cs="Arial"/>
          <w:sz w:val="20"/>
          <w:szCs w:val="20"/>
        </w:rPr>
        <w:t xml:space="preserve">несоответствующую требованиям, установленным в технической спецификации заказчика, за исключением случая, предусмотренного пунктом </w:t>
      </w:r>
      <w:r w:rsidR="00F10BDD" w:rsidRPr="0055194B">
        <w:rPr>
          <w:rFonts w:ascii="Arial" w:hAnsi="Arial" w:cs="Arial"/>
          <w:sz w:val="20"/>
          <w:szCs w:val="20"/>
        </w:rPr>
        <w:t xml:space="preserve">139 </w:t>
      </w:r>
      <w:r w:rsidRPr="0055194B">
        <w:rPr>
          <w:rFonts w:ascii="Arial" w:hAnsi="Arial" w:cs="Arial"/>
          <w:sz w:val="20"/>
          <w:szCs w:val="20"/>
        </w:rPr>
        <w:t>Правил;</w:t>
      </w:r>
    </w:p>
    <w:p w14:paraId="2B7D0F5B" w14:textId="77777777" w:rsidR="004103D1" w:rsidRPr="0055194B" w:rsidRDefault="004103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3) </w:t>
      </w:r>
      <w:r w:rsidR="0086170B" w:rsidRPr="0055194B">
        <w:rPr>
          <w:rFonts w:ascii="Arial" w:hAnsi="Arial" w:cs="Arial"/>
          <w:sz w:val="20"/>
          <w:szCs w:val="20"/>
        </w:rPr>
        <w:tab/>
      </w:r>
      <w:r w:rsidRPr="0055194B">
        <w:rPr>
          <w:rFonts w:ascii="Arial" w:hAnsi="Arial" w:cs="Arial"/>
          <w:sz w:val="20"/>
          <w:szCs w:val="20"/>
        </w:rPr>
        <w:t xml:space="preserve">потенциальный поставщик не представил документы, предусмотренные пунктами </w:t>
      </w:r>
      <w:r w:rsidR="00F10BDD" w:rsidRPr="0055194B">
        <w:rPr>
          <w:rFonts w:ascii="Arial" w:hAnsi="Arial" w:cs="Arial"/>
          <w:sz w:val="20"/>
          <w:szCs w:val="20"/>
        </w:rPr>
        <w:t xml:space="preserve">134 </w:t>
      </w:r>
      <w:r w:rsidRPr="0055194B">
        <w:rPr>
          <w:rFonts w:ascii="Arial" w:hAnsi="Arial" w:cs="Arial"/>
          <w:sz w:val="20"/>
          <w:szCs w:val="20"/>
        </w:rPr>
        <w:t xml:space="preserve">или </w:t>
      </w:r>
      <w:r w:rsidR="00F10BDD" w:rsidRPr="0055194B">
        <w:rPr>
          <w:rFonts w:ascii="Arial" w:hAnsi="Arial" w:cs="Arial"/>
          <w:sz w:val="20"/>
          <w:szCs w:val="20"/>
        </w:rPr>
        <w:t xml:space="preserve">135 </w:t>
      </w:r>
      <w:r w:rsidRPr="0055194B">
        <w:rPr>
          <w:rFonts w:ascii="Arial" w:hAnsi="Arial" w:cs="Arial"/>
          <w:sz w:val="20"/>
          <w:szCs w:val="20"/>
        </w:rPr>
        <w:t>Правил;</w:t>
      </w:r>
    </w:p>
    <w:p w14:paraId="77C2E81A" w14:textId="77777777" w:rsidR="004103D1" w:rsidRPr="0055194B" w:rsidRDefault="004103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4) </w:t>
      </w:r>
      <w:r w:rsidR="0086170B" w:rsidRPr="0055194B">
        <w:rPr>
          <w:rFonts w:ascii="Arial" w:hAnsi="Arial" w:cs="Arial"/>
          <w:sz w:val="20"/>
          <w:szCs w:val="20"/>
        </w:rPr>
        <w:tab/>
      </w:r>
      <w:r w:rsidRPr="0055194B">
        <w:rPr>
          <w:rFonts w:ascii="Arial" w:hAnsi="Arial" w:cs="Arial"/>
          <w:sz w:val="20"/>
          <w:szCs w:val="20"/>
        </w:rPr>
        <w:t>потенциальный поставщик не представил в установленный срок письменное согласие либо отказался принять участие в проводимых закупках способом прямого заключения договора;</w:t>
      </w:r>
    </w:p>
    <w:p w14:paraId="0B4F29AE" w14:textId="77777777" w:rsidR="004103D1" w:rsidRPr="0055194B" w:rsidRDefault="004103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5) </w:t>
      </w:r>
      <w:r w:rsidR="00CD0855" w:rsidRPr="0055194B">
        <w:rPr>
          <w:rFonts w:ascii="Arial" w:hAnsi="Arial" w:cs="Arial"/>
          <w:sz w:val="20"/>
          <w:szCs w:val="20"/>
        </w:rPr>
        <w:tab/>
      </w:r>
      <w:r w:rsidRPr="0055194B">
        <w:rPr>
          <w:rFonts w:ascii="Arial" w:hAnsi="Arial" w:cs="Arial"/>
          <w:sz w:val="20"/>
          <w:szCs w:val="20"/>
        </w:rPr>
        <w:t>потенциальный поставщик состоит в реестре недобросовестных участников государственных закупок.</w:t>
      </w:r>
    </w:p>
    <w:p w14:paraId="76FEB1FA" w14:textId="77777777" w:rsidR="004103D1"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141</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В случае признания закупок несостоявшимися или потенциальный поставщик уклонился от заключения договора о закупках, организатор закупок проводит повторные закупки одним из способов, предусмотренных Правилами.</w:t>
      </w:r>
    </w:p>
    <w:p w14:paraId="23FEC5BF" w14:textId="77777777" w:rsidR="0086170B"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142</w:t>
      </w:r>
      <w:r w:rsidR="00014B5C" w:rsidRPr="0055194B">
        <w:rPr>
          <w:rStyle w:val="FontStyle49"/>
          <w:rFonts w:ascii="Arial" w:hAnsi="Arial" w:cs="Arial"/>
          <w:sz w:val="20"/>
          <w:szCs w:val="20"/>
        </w:rPr>
        <w:t>.</w:t>
      </w:r>
      <w:r w:rsidR="00014B5C" w:rsidRPr="0055194B">
        <w:rPr>
          <w:rStyle w:val="FontStyle49"/>
          <w:rFonts w:ascii="Arial" w:hAnsi="Arial" w:cs="Arial"/>
          <w:sz w:val="20"/>
          <w:szCs w:val="20"/>
        </w:rPr>
        <w:tab/>
      </w:r>
      <w:r w:rsidR="004103D1" w:rsidRPr="0055194B">
        <w:rPr>
          <w:rStyle w:val="FontStyle49"/>
          <w:rFonts w:ascii="Arial" w:hAnsi="Arial" w:cs="Arial"/>
          <w:sz w:val="20"/>
          <w:szCs w:val="20"/>
        </w:rPr>
        <w:t xml:space="preserve">При признании закупки, предусмотренной </w:t>
      </w:r>
      <w:hyperlink r:id="rId15" w:history="1">
        <w:r w:rsidR="0086170B" w:rsidRPr="0055194B">
          <w:rPr>
            <w:rStyle w:val="FontStyle49"/>
            <w:rFonts w:ascii="Arial" w:hAnsi="Arial" w:cs="Arial"/>
            <w:sz w:val="20"/>
            <w:szCs w:val="20"/>
          </w:rPr>
          <w:t xml:space="preserve">подпунктом </w:t>
        </w:r>
        <w:r w:rsidR="00EB69D5" w:rsidRPr="0055194B">
          <w:rPr>
            <w:rStyle w:val="FontStyle49"/>
            <w:rFonts w:ascii="Arial" w:hAnsi="Arial" w:cs="Arial"/>
            <w:sz w:val="20"/>
            <w:szCs w:val="20"/>
          </w:rPr>
          <w:t>10</w:t>
        </w:r>
        <w:r w:rsidR="0086170B" w:rsidRPr="0055194B">
          <w:rPr>
            <w:rStyle w:val="FontStyle49"/>
            <w:rFonts w:ascii="Arial" w:hAnsi="Arial" w:cs="Arial"/>
            <w:sz w:val="20"/>
            <w:szCs w:val="20"/>
          </w:rPr>
          <w:t xml:space="preserve">) </w:t>
        </w:r>
        <w:r w:rsidR="004103D1" w:rsidRPr="0055194B">
          <w:rPr>
            <w:rStyle w:val="FontStyle49"/>
            <w:rFonts w:ascii="Arial" w:hAnsi="Arial" w:cs="Arial"/>
            <w:sz w:val="20"/>
            <w:szCs w:val="20"/>
          </w:rPr>
          <w:t xml:space="preserve">пункта </w:t>
        </w:r>
      </w:hyperlink>
      <w:r w:rsidRPr="0055194B">
        <w:rPr>
          <w:rStyle w:val="FontStyle49"/>
          <w:rFonts w:ascii="Arial" w:hAnsi="Arial" w:cs="Arial"/>
          <w:sz w:val="20"/>
          <w:szCs w:val="20"/>
        </w:rPr>
        <w:t xml:space="preserve">131 </w:t>
      </w:r>
      <w:r w:rsidR="004103D1" w:rsidRPr="0055194B">
        <w:rPr>
          <w:rStyle w:val="FontStyle49"/>
          <w:rFonts w:ascii="Arial" w:hAnsi="Arial" w:cs="Arial"/>
          <w:sz w:val="20"/>
          <w:szCs w:val="20"/>
        </w:rPr>
        <w:t>Правил несостоявшейся, заказчик (организатор закупок) принимает решение о проведении повторных закупок среди иных потенциальных поставщиков.</w:t>
      </w:r>
    </w:p>
    <w:p w14:paraId="7FF50906" w14:textId="77777777" w:rsidR="00FE3E54" w:rsidRPr="0055194B" w:rsidRDefault="00FE3E54" w:rsidP="0055194B">
      <w:pPr>
        <w:pStyle w:val="Style5"/>
        <w:widowControl/>
        <w:spacing w:after="120"/>
        <w:rPr>
          <w:rStyle w:val="FontStyle48"/>
          <w:rFonts w:ascii="Arial" w:hAnsi="Arial" w:cs="Arial"/>
          <w:sz w:val="20"/>
          <w:szCs w:val="20"/>
        </w:rPr>
      </w:pPr>
    </w:p>
    <w:p w14:paraId="766826CF" w14:textId="77777777" w:rsidR="00FE3E54" w:rsidRPr="0055194B" w:rsidRDefault="0082405C"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lastRenderedPageBreak/>
        <w:t xml:space="preserve">Раздел </w:t>
      </w:r>
      <w:r w:rsidR="00B532EE">
        <w:rPr>
          <w:rStyle w:val="FontStyle48"/>
          <w:rFonts w:ascii="Arial" w:hAnsi="Arial" w:cs="Arial"/>
          <w:sz w:val="20"/>
          <w:szCs w:val="20"/>
        </w:rPr>
        <w:t>6</w:t>
      </w:r>
      <w:r w:rsidR="00FE3E54" w:rsidRPr="0055194B">
        <w:rPr>
          <w:rStyle w:val="FontStyle48"/>
          <w:rFonts w:ascii="Arial" w:hAnsi="Arial" w:cs="Arial"/>
          <w:sz w:val="20"/>
          <w:szCs w:val="20"/>
        </w:rPr>
        <w:t xml:space="preserve">. ЗАКУПКИ </w:t>
      </w:r>
      <w:r w:rsidR="0096041A" w:rsidRPr="0055194B">
        <w:rPr>
          <w:rStyle w:val="FontStyle48"/>
          <w:rFonts w:ascii="Arial" w:hAnsi="Arial" w:cs="Arial"/>
          <w:sz w:val="20"/>
          <w:szCs w:val="20"/>
        </w:rPr>
        <w:t xml:space="preserve">С ИСПОЛЬЗОВАНИЕМ </w:t>
      </w:r>
      <w:r w:rsidR="0072341C" w:rsidRPr="0055194B">
        <w:rPr>
          <w:rStyle w:val="FontStyle48"/>
          <w:rFonts w:ascii="Arial" w:hAnsi="Arial" w:cs="Arial"/>
          <w:sz w:val="20"/>
          <w:szCs w:val="20"/>
        </w:rPr>
        <w:t>ЭЛЕКТРОННЫ</w:t>
      </w:r>
      <w:r w:rsidR="0096041A" w:rsidRPr="0055194B">
        <w:rPr>
          <w:rStyle w:val="FontStyle48"/>
          <w:rFonts w:ascii="Arial" w:hAnsi="Arial" w:cs="Arial"/>
          <w:sz w:val="20"/>
          <w:szCs w:val="20"/>
        </w:rPr>
        <w:t>Х</w:t>
      </w:r>
      <w:r w:rsidR="00FE3E54" w:rsidRPr="0055194B">
        <w:rPr>
          <w:rStyle w:val="FontStyle48"/>
          <w:rFonts w:ascii="Arial" w:hAnsi="Arial" w:cs="Arial"/>
          <w:sz w:val="20"/>
          <w:szCs w:val="20"/>
        </w:rPr>
        <w:t xml:space="preserve"> ТОРГОВЫ</w:t>
      </w:r>
      <w:r w:rsidR="0096041A" w:rsidRPr="0055194B">
        <w:rPr>
          <w:rStyle w:val="FontStyle48"/>
          <w:rFonts w:ascii="Arial" w:hAnsi="Arial" w:cs="Arial"/>
          <w:sz w:val="20"/>
          <w:szCs w:val="20"/>
        </w:rPr>
        <w:t>Х</w:t>
      </w:r>
      <w:r w:rsidR="00FE3E54" w:rsidRPr="0055194B">
        <w:rPr>
          <w:rStyle w:val="FontStyle48"/>
          <w:rFonts w:ascii="Arial" w:hAnsi="Arial" w:cs="Arial"/>
          <w:sz w:val="20"/>
          <w:szCs w:val="20"/>
        </w:rPr>
        <w:t xml:space="preserve"> ПЛОЩАД</w:t>
      </w:r>
      <w:r w:rsidR="0096041A" w:rsidRPr="0055194B">
        <w:rPr>
          <w:rStyle w:val="FontStyle48"/>
          <w:rFonts w:ascii="Arial" w:hAnsi="Arial" w:cs="Arial"/>
          <w:sz w:val="20"/>
          <w:szCs w:val="20"/>
        </w:rPr>
        <w:t>О</w:t>
      </w:r>
      <w:r w:rsidR="00FE3E54" w:rsidRPr="0055194B">
        <w:rPr>
          <w:rStyle w:val="FontStyle48"/>
          <w:rFonts w:ascii="Arial" w:hAnsi="Arial" w:cs="Arial"/>
          <w:sz w:val="20"/>
          <w:szCs w:val="20"/>
        </w:rPr>
        <w:t>К</w:t>
      </w:r>
    </w:p>
    <w:p w14:paraId="14A5C851" w14:textId="77777777" w:rsidR="00FE3E54" w:rsidRPr="0055194B" w:rsidRDefault="00F10BDD"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143</w:t>
      </w:r>
      <w:r w:rsidR="00FE3E54" w:rsidRPr="0055194B">
        <w:rPr>
          <w:rStyle w:val="FontStyle49"/>
          <w:rFonts w:ascii="Arial" w:hAnsi="Arial" w:cs="Arial"/>
          <w:sz w:val="20"/>
          <w:szCs w:val="20"/>
        </w:rPr>
        <w:t>.</w:t>
      </w:r>
      <w:r w:rsidR="00FE3E54" w:rsidRPr="0055194B">
        <w:rPr>
          <w:rStyle w:val="FontStyle49"/>
          <w:rFonts w:ascii="Arial" w:hAnsi="Arial" w:cs="Arial"/>
          <w:sz w:val="20"/>
          <w:szCs w:val="20"/>
        </w:rPr>
        <w:tab/>
      </w:r>
      <w:r w:rsidR="0071746B" w:rsidRPr="0055194B">
        <w:rPr>
          <w:rStyle w:val="FontStyle49"/>
          <w:rFonts w:ascii="Arial" w:hAnsi="Arial" w:cs="Arial"/>
          <w:sz w:val="20"/>
          <w:szCs w:val="20"/>
        </w:rPr>
        <w:t xml:space="preserve">Проведение закупок </w:t>
      </w:r>
      <w:r w:rsidR="004F7CDB" w:rsidRPr="0055194B">
        <w:rPr>
          <w:rStyle w:val="FontStyle49"/>
          <w:rFonts w:ascii="Arial" w:hAnsi="Arial" w:cs="Arial"/>
          <w:sz w:val="20"/>
          <w:szCs w:val="20"/>
        </w:rPr>
        <w:t>с использованием</w:t>
      </w:r>
      <w:r w:rsidR="0071746B" w:rsidRPr="0055194B">
        <w:rPr>
          <w:rStyle w:val="FontStyle49"/>
          <w:rFonts w:ascii="Arial" w:hAnsi="Arial" w:cs="Arial"/>
          <w:sz w:val="20"/>
          <w:szCs w:val="20"/>
        </w:rPr>
        <w:t xml:space="preserve"> ЭТП осуществляется через электронные торговые площадки, организация торговых процедур которых позволяет осуществлять квалификационный отбор потенциальных  поставщиков, допускаемых к участию в торговой процедуре, по аналогии отбора потенциальных поставщиков, проводимого в рамках закупок способом тендера.</w:t>
      </w:r>
    </w:p>
    <w:p w14:paraId="37027B4E" w14:textId="77777777" w:rsidR="002362DD" w:rsidRPr="0055194B" w:rsidRDefault="002362DD" w:rsidP="0055194B">
      <w:pPr>
        <w:pStyle w:val="Style6"/>
        <w:widowControl/>
        <w:spacing w:after="120" w:line="240" w:lineRule="auto"/>
        <w:ind w:left="630" w:hanging="180"/>
        <w:rPr>
          <w:rStyle w:val="FontStyle49"/>
          <w:rFonts w:ascii="Arial" w:hAnsi="Arial" w:cs="Arial"/>
          <w:sz w:val="20"/>
          <w:szCs w:val="20"/>
        </w:rPr>
      </w:pPr>
      <w:r w:rsidRPr="0055194B">
        <w:rPr>
          <w:rStyle w:val="FontStyle49"/>
          <w:rFonts w:ascii="Arial" w:hAnsi="Arial" w:cs="Arial"/>
          <w:sz w:val="20"/>
          <w:szCs w:val="20"/>
        </w:rPr>
        <w:t>Решение о применении способа закупок с использованием ЭТП принимаются:</w:t>
      </w:r>
    </w:p>
    <w:p w14:paraId="75413BCB" w14:textId="77777777" w:rsidR="0082405C" w:rsidRPr="0055194B" w:rsidRDefault="002362DD" w:rsidP="0055194B">
      <w:pPr>
        <w:pStyle w:val="Style6"/>
        <w:numPr>
          <w:ilvl w:val="0"/>
          <w:numId w:val="43"/>
        </w:numPr>
        <w:spacing w:after="120" w:line="240" w:lineRule="auto"/>
        <w:rPr>
          <w:rStyle w:val="FontStyle49"/>
          <w:rFonts w:ascii="Arial" w:hAnsi="Arial" w:cs="Arial"/>
          <w:sz w:val="20"/>
          <w:szCs w:val="20"/>
        </w:rPr>
      </w:pPr>
      <w:r w:rsidRPr="0055194B">
        <w:rPr>
          <w:rStyle w:val="FontStyle49"/>
          <w:rFonts w:ascii="Arial" w:hAnsi="Arial" w:cs="Arial"/>
          <w:sz w:val="20"/>
          <w:szCs w:val="20"/>
        </w:rPr>
        <w:t xml:space="preserve">курирующим ответственное подразделение членом Правления – в случае </w:t>
      </w:r>
      <w:r w:rsidRPr="0055194B">
        <w:rPr>
          <w:rFonts w:ascii="Arial" w:hAnsi="Arial" w:cs="Arial"/>
          <w:sz w:val="20"/>
          <w:szCs w:val="20"/>
        </w:rPr>
        <w:t xml:space="preserve">приобретения </w:t>
      </w:r>
      <w:r w:rsidRPr="0055194B">
        <w:rPr>
          <w:rStyle w:val="FontStyle49"/>
          <w:rFonts w:ascii="Arial" w:hAnsi="Arial" w:cs="Arial"/>
          <w:sz w:val="20"/>
          <w:szCs w:val="20"/>
        </w:rPr>
        <w:t>ТРУ, годовые объемы которых в стоимостном выражении не превышают десяти миллионов тенге (включительно);</w:t>
      </w:r>
    </w:p>
    <w:p w14:paraId="629FE07E" w14:textId="77777777" w:rsidR="0082405C" w:rsidRPr="0055194B" w:rsidRDefault="002362DD" w:rsidP="0055194B">
      <w:pPr>
        <w:pStyle w:val="Style6"/>
        <w:numPr>
          <w:ilvl w:val="0"/>
          <w:numId w:val="43"/>
        </w:numPr>
        <w:spacing w:after="120" w:line="240" w:lineRule="auto"/>
        <w:rPr>
          <w:rStyle w:val="FontStyle49"/>
          <w:rFonts w:ascii="Arial" w:hAnsi="Arial" w:cs="Arial"/>
          <w:sz w:val="20"/>
          <w:szCs w:val="20"/>
        </w:rPr>
      </w:pPr>
      <w:r w:rsidRPr="0055194B">
        <w:rPr>
          <w:rStyle w:val="FontStyle49"/>
          <w:rFonts w:ascii="Arial" w:hAnsi="Arial" w:cs="Arial"/>
          <w:sz w:val="20"/>
          <w:szCs w:val="20"/>
        </w:rPr>
        <w:t xml:space="preserve">решением Правления – в случае </w:t>
      </w:r>
      <w:r w:rsidRPr="0055194B">
        <w:rPr>
          <w:rFonts w:ascii="Arial" w:hAnsi="Arial" w:cs="Arial"/>
          <w:sz w:val="20"/>
          <w:szCs w:val="20"/>
        </w:rPr>
        <w:t xml:space="preserve">приобретения </w:t>
      </w:r>
      <w:r w:rsidRPr="0055194B">
        <w:rPr>
          <w:rStyle w:val="FontStyle49"/>
          <w:rFonts w:ascii="Arial" w:hAnsi="Arial" w:cs="Arial"/>
          <w:sz w:val="20"/>
          <w:szCs w:val="20"/>
        </w:rPr>
        <w:t>ТРУ, годовые объемы которых в стоимостном выражении превышают десяти миллионов тенге.</w:t>
      </w:r>
    </w:p>
    <w:p w14:paraId="2A742475" w14:textId="77777777" w:rsidR="00F03330" w:rsidRPr="0055194B" w:rsidRDefault="00F03330"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14</w:t>
      </w:r>
      <w:r w:rsidR="00F10BDD" w:rsidRPr="0055194B">
        <w:rPr>
          <w:rStyle w:val="FontStyle49"/>
          <w:rFonts w:ascii="Arial" w:hAnsi="Arial" w:cs="Arial"/>
          <w:sz w:val="20"/>
          <w:szCs w:val="20"/>
        </w:rPr>
        <w:t>4</w:t>
      </w:r>
      <w:r w:rsidR="00B052DA" w:rsidRPr="0055194B">
        <w:rPr>
          <w:rStyle w:val="FontStyle49"/>
          <w:rFonts w:ascii="Arial" w:hAnsi="Arial" w:cs="Arial"/>
          <w:sz w:val="20"/>
          <w:szCs w:val="20"/>
        </w:rPr>
        <w:t xml:space="preserve">. </w:t>
      </w:r>
      <w:r w:rsidRPr="0055194B">
        <w:rPr>
          <w:rStyle w:val="FontStyle49"/>
          <w:rFonts w:ascii="Arial" w:hAnsi="Arial" w:cs="Arial"/>
          <w:sz w:val="20"/>
          <w:szCs w:val="20"/>
        </w:rPr>
        <w:t xml:space="preserve">Для организации и проведения закупок с использованием ЭТП ответственное подразделение Биржи предоставляет организатору закупок документы в соответствии с подпунктами 1) и 3) пункта </w:t>
      </w:r>
      <w:r w:rsidR="00AC4325" w:rsidRPr="0055194B">
        <w:rPr>
          <w:rStyle w:val="FontStyle49"/>
          <w:rFonts w:ascii="Arial" w:hAnsi="Arial" w:cs="Arial"/>
          <w:sz w:val="20"/>
          <w:szCs w:val="20"/>
        </w:rPr>
        <w:t>18</w:t>
      </w:r>
      <w:r w:rsidRPr="0055194B">
        <w:rPr>
          <w:rStyle w:val="FontStyle49"/>
          <w:rFonts w:ascii="Arial" w:hAnsi="Arial" w:cs="Arial"/>
          <w:sz w:val="20"/>
          <w:szCs w:val="20"/>
        </w:rPr>
        <w:t xml:space="preserve"> Правил, с учетом требовани</w:t>
      </w:r>
      <w:r w:rsidR="003F32B4" w:rsidRPr="0055194B">
        <w:rPr>
          <w:rStyle w:val="FontStyle49"/>
          <w:rFonts w:ascii="Arial" w:hAnsi="Arial" w:cs="Arial"/>
          <w:sz w:val="20"/>
          <w:szCs w:val="20"/>
        </w:rPr>
        <w:t>й</w:t>
      </w:r>
      <w:r w:rsidRPr="0055194B">
        <w:rPr>
          <w:rStyle w:val="FontStyle49"/>
          <w:rFonts w:ascii="Arial" w:hAnsi="Arial" w:cs="Arial"/>
          <w:sz w:val="20"/>
          <w:szCs w:val="20"/>
        </w:rPr>
        <w:t xml:space="preserve"> пункта </w:t>
      </w:r>
      <w:r w:rsidR="00AC4325" w:rsidRPr="0055194B">
        <w:rPr>
          <w:rStyle w:val="FontStyle49"/>
          <w:rFonts w:ascii="Arial" w:hAnsi="Arial" w:cs="Arial"/>
          <w:sz w:val="20"/>
          <w:szCs w:val="20"/>
        </w:rPr>
        <w:t>19</w:t>
      </w:r>
      <w:r w:rsidRPr="0055194B">
        <w:rPr>
          <w:rStyle w:val="FontStyle49"/>
          <w:rFonts w:ascii="Arial" w:hAnsi="Arial" w:cs="Arial"/>
          <w:sz w:val="20"/>
          <w:szCs w:val="20"/>
        </w:rPr>
        <w:t xml:space="preserve"> Правил.</w:t>
      </w:r>
    </w:p>
    <w:p w14:paraId="44A75872" w14:textId="77777777" w:rsidR="0082405C" w:rsidRPr="0055194B" w:rsidRDefault="007303B2" w:rsidP="0055194B">
      <w:pPr>
        <w:pStyle w:val="Style6"/>
        <w:tabs>
          <w:tab w:val="left" w:pos="450"/>
        </w:tabs>
        <w:spacing w:after="120" w:line="240" w:lineRule="auto"/>
        <w:ind w:firstLine="0"/>
        <w:rPr>
          <w:rStyle w:val="FontStyle49"/>
          <w:rFonts w:ascii="Arial" w:hAnsi="Arial" w:cs="Arial"/>
          <w:sz w:val="20"/>
          <w:szCs w:val="20"/>
        </w:rPr>
      </w:pPr>
      <w:r w:rsidRPr="0055194B">
        <w:rPr>
          <w:rStyle w:val="FontStyle49"/>
          <w:rFonts w:ascii="Arial" w:hAnsi="Arial" w:cs="Arial"/>
          <w:sz w:val="20"/>
          <w:szCs w:val="20"/>
        </w:rPr>
        <w:t>14</w:t>
      </w:r>
      <w:r w:rsidR="00F10BDD" w:rsidRPr="0055194B">
        <w:rPr>
          <w:rStyle w:val="FontStyle49"/>
          <w:rFonts w:ascii="Arial" w:hAnsi="Arial" w:cs="Arial"/>
          <w:sz w:val="20"/>
          <w:szCs w:val="20"/>
        </w:rPr>
        <w:t>5</w:t>
      </w:r>
      <w:r w:rsidRPr="0055194B">
        <w:rPr>
          <w:rStyle w:val="FontStyle49"/>
          <w:rFonts w:ascii="Arial" w:hAnsi="Arial" w:cs="Arial"/>
          <w:sz w:val="20"/>
          <w:szCs w:val="20"/>
        </w:rPr>
        <w:t xml:space="preserve">. </w:t>
      </w:r>
      <w:r w:rsidR="0071746B" w:rsidRPr="0055194B">
        <w:rPr>
          <w:rStyle w:val="FontStyle49"/>
          <w:rFonts w:ascii="Arial" w:hAnsi="Arial" w:cs="Arial"/>
          <w:sz w:val="20"/>
          <w:szCs w:val="20"/>
        </w:rPr>
        <w:t>ЭТП должны соответствовать следующим основным критериям:</w:t>
      </w:r>
    </w:p>
    <w:p w14:paraId="62F8F33D" w14:textId="77777777" w:rsidR="0082405C" w:rsidRPr="0055194B" w:rsidRDefault="0071746B" w:rsidP="0055194B">
      <w:pPr>
        <w:pStyle w:val="Style6"/>
        <w:numPr>
          <w:ilvl w:val="0"/>
          <w:numId w:val="51"/>
        </w:numPr>
        <w:spacing w:after="120" w:line="240" w:lineRule="auto"/>
        <w:ind w:left="810"/>
        <w:rPr>
          <w:rStyle w:val="FontStyle49"/>
          <w:rFonts w:ascii="Arial" w:hAnsi="Arial" w:cs="Arial"/>
          <w:sz w:val="20"/>
          <w:szCs w:val="20"/>
        </w:rPr>
      </w:pPr>
      <w:r w:rsidRPr="0055194B">
        <w:rPr>
          <w:rStyle w:val="FontStyle49"/>
          <w:rFonts w:ascii="Arial" w:hAnsi="Arial" w:cs="Arial"/>
          <w:sz w:val="20"/>
          <w:szCs w:val="20"/>
        </w:rPr>
        <w:t>количество зарегистрированных пользователей – не менее 5 000 (пяти тысяч) потенциальных поставщиков;</w:t>
      </w:r>
    </w:p>
    <w:p w14:paraId="03986599" w14:textId="77777777" w:rsidR="0082405C" w:rsidRPr="0055194B" w:rsidRDefault="002F426E" w:rsidP="0055194B">
      <w:pPr>
        <w:pStyle w:val="Style6"/>
        <w:numPr>
          <w:ilvl w:val="0"/>
          <w:numId w:val="51"/>
        </w:numPr>
        <w:spacing w:after="120" w:line="240" w:lineRule="auto"/>
        <w:ind w:left="810"/>
        <w:rPr>
          <w:rStyle w:val="FontStyle49"/>
          <w:rFonts w:ascii="Arial" w:hAnsi="Arial" w:cs="Arial"/>
          <w:sz w:val="20"/>
          <w:szCs w:val="20"/>
        </w:rPr>
      </w:pPr>
      <w:r w:rsidRPr="0055194B">
        <w:rPr>
          <w:rStyle w:val="FontStyle49"/>
          <w:rFonts w:ascii="Arial" w:hAnsi="Arial" w:cs="Arial"/>
          <w:sz w:val="20"/>
          <w:szCs w:val="20"/>
        </w:rPr>
        <w:t xml:space="preserve">условия выбора победителя </w:t>
      </w:r>
      <w:r w:rsidR="005B1AE4" w:rsidRPr="0055194B">
        <w:rPr>
          <w:rStyle w:val="FontStyle49"/>
          <w:rFonts w:ascii="Arial" w:hAnsi="Arial" w:cs="Arial"/>
          <w:sz w:val="20"/>
          <w:szCs w:val="20"/>
        </w:rPr>
        <w:t>ориентированы на получение наименьшего ценового предложения от поставщиков</w:t>
      </w:r>
      <w:r w:rsidR="00E16534" w:rsidRPr="0055194B">
        <w:rPr>
          <w:rStyle w:val="FontStyle49"/>
          <w:rFonts w:ascii="Arial" w:hAnsi="Arial" w:cs="Arial"/>
          <w:sz w:val="20"/>
          <w:szCs w:val="20"/>
        </w:rPr>
        <w:t xml:space="preserve"> - </w:t>
      </w:r>
      <w:r w:rsidR="005B1AE4" w:rsidRPr="0055194B">
        <w:rPr>
          <w:rStyle w:val="FontStyle49"/>
          <w:rFonts w:ascii="Arial" w:hAnsi="Arial" w:cs="Arial"/>
          <w:sz w:val="20"/>
          <w:szCs w:val="20"/>
        </w:rPr>
        <w:t>участников торговой процедуры;</w:t>
      </w:r>
    </w:p>
    <w:p w14:paraId="087E4A6B" w14:textId="77777777" w:rsidR="0082405C" w:rsidRPr="0055194B" w:rsidRDefault="00E16534" w:rsidP="0055194B">
      <w:pPr>
        <w:pStyle w:val="Style6"/>
        <w:numPr>
          <w:ilvl w:val="0"/>
          <w:numId w:val="51"/>
        </w:numPr>
        <w:spacing w:after="120" w:line="240" w:lineRule="auto"/>
        <w:ind w:left="810"/>
        <w:rPr>
          <w:rStyle w:val="FontStyle49"/>
          <w:rFonts w:ascii="Arial" w:hAnsi="Arial" w:cs="Arial"/>
          <w:sz w:val="20"/>
          <w:szCs w:val="20"/>
        </w:rPr>
      </w:pPr>
      <w:r w:rsidRPr="0055194B">
        <w:rPr>
          <w:rStyle w:val="FontStyle49"/>
          <w:rFonts w:ascii="Arial" w:hAnsi="Arial" w:cs="Arial"/>
          <w:sz w:val="20"/>
          <w:szCs w:val="20"/>
        </w:rPr>
        <w:t xml:space="preserve">инициирование и проведение торговой процедуры заказчиком не несет обязанности заказчика по обязательному заключению им договора с </w:t>
      </w:r>
      <w:r w:rsidR="00AE65DD" w:rsidRPr="0055194B">
        <w:rPr>
          <w:rStyle w:val="FontStyle49"/>
          <w:rFonts w:ascii="Arial" w:hAnsi="Arial" w:cs="Arial"/>
          <w:sz w:val="20"/>
          <w:szCs w:val="20"/>
        </w:rPr>
        <w:t>определенным</w:t>
      </w:r>
      <w:r w:rsidRPr="0055194B">
        <w:rPr>
          <w:rStyle w:val="FontStyle49"/>
          <w:rFonts w:ascii="Arial" w:hAnsi="Arial" w:cs="Arial"/>
          <w:sz w:val="20"/>
          <w:szCs w:val="20"/>
        </w:rPr>
        <w:t xml:space="preserve"> в ходе торговой процедуры</w:t>
      </w:r>
      <w:r w:rsidR="00AE65DD" w:rsidRPr="0055194B">
        <w:rPr>
          <w:rStyle w:val="FontStyle49"/>
          <w:rFonts w:ascii="Arial" w:hAnsi="Arial" w:cs="Arial"/>
          <w:sz w:val="20"/>
          <w:szCs w:val="20"/>
        </w:rPr>
        <w:t xml:space="preserve"> </w:t>
      </w:r>
      <w:r w:rsidRPr="0055194B">
        <w:rPr>
          <w:rStyle w:val="FontStyle49"/>
          <w:rFonts w:ascii="Arial" w:hAnsi="Arial" w:cs="Arial"/>
          <w:sz w:val="20"/>
          <w:szCs w:val="20"/>
        </w:rPr>
        <w:t>победителем</w:t>
      </w:r>
      <w:r w:rsidR="0082405C" w:rsidRPr="0055194B">
        <w:rPr>
          <w:rStyle w:val="FontStyle49"/>
          <w:rFonts w:ascii="Arial" w:hAnsi="Arial" w:cs="Arial"/>
          <w:sz w:val="20"/>
          <w:szCs w:val="20"/>
        </w:rPr>
        <w:t>;</w:t>
      </w:r>
    </w:p>
    <w:p w14:paraId="6FF9A84F" w14:textId="77777777" w:rsidR="00864EA6" w:rsidRPr="0055194B" w:rsidRDefault="00864EA6" w:rsidP="0055194B">
      <w:pPr>
        <w:pStyle w:val="Style6"/>
        <w:numPr>
          <w:ilvl w:val="0"/>
          <w:numId w:val="51"/>
        </w:numPr>
        <w:spacing w:after="120" w:line="240" w:lineRule="auto"/>
        <w:ind w:left="810"/>
        <w:rPr>
          <w:rStyle w:val="FontStyle49"/>
          <w:rFonts w:ascii="Arial" w:hAnsi="Arial" w:cs="Arial"/>
          <w:sz w:val="20"/>
          <w:szCs w:val="20"/>
        </w:rPr>
      </w:pPr>
      <w:r w:rsidRPr="0055194B">
        <w:rPr>
          <w:rStyle w:val="FontStyle49"/>
          <w:rFonts w:ascii="Arial" w:hAnsi="Arial" w:cs="Arial"/>
          <w:sz w:val="20"/>
          <w:szCs w:val="20"/>
        </w:rPr>
        <w:t>отсутствие ответственности за отказ от заключения договора, с определенным в ходе торговой процедуры победителем, в виде выплаты неустоек (пеней), штрафов и наложения иных санкций в отношении заказчика.</w:t>
      </w:r>
    </w:p>
    <w:p w14:paraId="57BADCCD" w14:textId="77777777" w:rsidR="00982605" w:rsidRPr="0055194B" w:rsidRDefault="002F426E"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14</w:t>
      </w:r>
      <w:r w:rsidR="00F10BDD" w:rsidRPr="0055194B">
        <w:rPr>
          <w:rStyle w:val="FontStyle49"/>
          <w:rFonts w:ascii="Arial" w:hAnsi="Arial" w:cs="Arial"/>
          <w:sz w:val="20"/>
          <w:szCs w:val="20"/>
        </w:rPr>
        <w:t>6</w:t>
      </w:r>
      <w:r w:rsidRPr="0055194B">
        <w:rPr>
          <w:rStyle w:val="FontStyle49"/>
          <w:rFonts w:ascii="Arial" w:hAnsi="Arial" w:cs="Arial"/>
          <w:sz w:val="20"/>
          <w:szCs w:val="20"/>
        </w:rPr>
        <w:t xml:space="preserve">. </w:t>
      </w:r>
      <w:r w:rsidR="0072341C" w:rsidRPr="0055194B">
        <w:rPr>
          <w:rStyle w:val="FontStyle49"/>
          <w:rFonts w:ascii="Arial" w:hAnsi="Arial" w:cs="Arial"/>
          <w:sz w:val="20"/>
          <w:szCs w:val="20"/>
        </w:rPr>
        <w:t xml:space="preserve">Решение о выборе ЭТП принимается </w:t>
      </w:r>
      <w:r w:rsidR="00E35C7E" w:rsidRPr="0055194B">
        <w:rPr>
          <w:rStyle w:val="FontStyle49"/>
          <w:rFonts w:ascii="Arial" w:hAnsi="Arial" w:cs="Arial"/>
          <w:sz w:val="20"/>
          <w:szCs w:val="20"/>
        </w:rPr>
        <w:t xml:space="preserve">Председателем Правления или иным уполномоченным им лицом, </w:t>
      </w:r>
      <w:r w:rsidR="0072341C" w:rsidRPr="0055194B">
        <w:rPr>
          <w:rStyle w:val="FontStyle49"/>
          <w:rFonts w:ascii="Arial" w:hAnsi="Arial" w:cs="Arial"/>
          <w:sz w:val="20"/>
          <w:szCs w:val="20"/>
        </w:rPr>
        <w:t xml:space="preserve">на основе информации, представляемой </w:t>
      </w:r>
      <w:r w:rsidR="00E35C7E" w:rsidRPr="0055194B">
        <w:rPr>
          <w:rStyle w:val="FontStyle49"/>
          <w:rFonts w:ascii="Arial" w:hAnsi="Arial" w:cs="Arial"/>
          <w:sz w:val="20"/>
          <w:szCs w:val="20"/>
        </w:rPr>
        <w:t xml:space="preserve">организатором </w:t>
      </w:r>
      <w:r w:rsidR="0072341C" w:rsidRPr="0055194B">
        <w:rPr>
          <w:rStyle w:val="FontStyle49"/>
          <w:rFonts w:ascii="Arial" w:hAnsi="Arial" w:cs="Arial"/>
          <w:sz w:val="20"/>
          <w:szCs w:val="20"/>
        </w:rPr>
        <w:t>закупок.</w:t>
      </w:r>
      <w:r w:rsidR="00267F8C" w:rsidRPr="0055194B">
        <w:rPr>
          <w:rStyle w:val="FontStyle49"/>
          <w:rFonts w:ascii="Arial" w:hAnsi="Arial" w:cs="Arial"/>
          <w:sz w:val="20"/>
          <w:szCs w:val="20"/>
        </w:rPr>
        <w:t xml:space="preserve"> </w:t>
      </w:r>
      <w:r w:rsidR="005154CD" w:rsidRPr="0055194B">
        <w:rPr>
          <w:rStyle w:val="FontStyle49"/>
          <w:rFonts w:ascii="Arial" w:hAnsi="Arial" w:cs="Arial"/>
          <w:sz w:val="20"/>
          <w:szCs w:val="20"/>
        </w:rPr>
        <w:t xml:space="preserve">Председатель Правления или иное уполномоченное им лицо, </w:t>
      </w:r>
      <w:r w:rsidR="00267F8C" w:rsidRPr="0055194B">
        <w:rPr>
          <w:rStyle w:val="FontStyle49"/>
          <w:rFonts w:ascii="Arial" w:hAnsi="Arial" w:cs="Arial"/>
          <w:sz w:val="20"/>
          <w:szCs w:val="20"/>
        </w:rPr>
        <w:t>вправе определить несколько ЭТП</w:t>
      </w:r>
      <w:r w:rsidR="007303B2" w:rsidRPr="0055194B">
        <w:rPr>
          <w:rStyle w:val="FontStyle49"/>
          <w:rFonts w:ascii="Arial" w:hAnsi="Arial" w:cs="Arial"/>
          <w:sz w:val="20"/>
          <w:szCs w:val="20"/>
        </w:rPr>
        <w:t xml:space="preserve"> для проведения закупок ТРУ.</w:t>
      </w:r>
    </w:p>
    <w:p w14:paraId="36B59949" w14:textId="77777777" w:rsidR="002F426E" w:rsidRPr="0055194B" w:rsidRDefault="00982605" w:rsidP="0055194B">
      <w:pPr>
        <w:pStyle w:val="Style6"/>
        <w:widowControl/>
        <w:spacing w:after="120" w:line="240" w:lineRule="auto"/>
        <w:ind w:left="450" w:hanging="450"/>
        <w:rPr>
          <w:rStyle w:val="FontStyle49"/>
          <w:rFonts w:ascii="Arial" w:hAnsi="Arial" w:cs="Arial"/>
          <w:sz w:val="20"/>
          <w:szCs w:val="20"/>
        </w:rPr>
      </w:pPr>
      <w:r w:rsidRPr="0055194B">
        <w:rPr>
          <w:rStyle w:val="FontStyle49"/>
          <w:rFonts w:ascii="Arial" w:hAnsi="Arial" w:cs="Arial"/>
          <w:sz w:val="20"/>
          <w:szCs w:val="20"/>
        </w:rPr>
        <w:tab/>
        <w:t>Проведение закупок способом ЭТП может осуществляться, как в качестве основного способа закупа, так и в качестве дополнительного способа закупа на случай, если закупки другими способами будут признаны не состоявшимися.</w:t>
      </w:r>
      <w:r w:rsidR="007303B2" w:rsidRPr="0055194B">
        <w:rPr>
          <w:rStyle w:val="FontStyle49"/>
          <w:rFonts w:ascii="Arial" w:hAnsi="Arial" w:cs="Arial"/>
          <w:sz w:val="20"/>
          <w:szCs w:val="20"/>
        </w:rPr>
        <w:t xml:space="preserve"> </w:t>
      </w:r>
      <w:r w:rsidR="00267F8C" w:rsidRPr="0055194B">
        <w:rPr>
          <w:rStyle w:val="FontStyle49"/>
          <w:rFonts w:ascii="Arial" w:hAnsi="Arial" w:cs="Arial"/>
          <w:sz w:val="20"/>
          <w:szCs w:val="20"/>
        </w:rPr>
        <w:t xml:space="preserve">   </w:t>
      </w:r>
    </w:p>
    <w:p w14:paraId="6FC6662D" w14:textId="77777777" w:rsidR="004A52D1" w:rsidRPr="0055194B" w:rsidRDefault="0082405C"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Раздел </w:t>
      </w:r>
      <w:r w:rsidR="00B532EE">
        <w:rPr>
          <w:rStyle w:val="FontStyle48"/>
          <w:rFonts w:ascii="Arial" w:hAnsi="Arial" w:cs="Arial"/>
          <w:sz w:val="20"/>
          <w:szCs w:val="20"/>
        </w:rPr>
        <w:t>7</w:t>
      </w:r>
      <w:r w:rsidR="004A52D1" w:rsidRPr="0055194B">
        <w:rPr>
          <w:rStyle w:val="FontStyle48"/>
          <w:rFonts w:ascii="Arial" w:hAnsi="Arial" w:cs="Arial"/>
          <w:sz w:val="20"/>
          <w:szCs w:val="20"/>
        </w:rPr>
        <w:t xml:space="preserve">. </w:t>
      </w:r>
      <w:r w:rsidR="000E07F2" w:rsidRPr="0055194B">
        <w:rPr>
          <w:rStyle w:val="FontStyle48"/>
          <w:rFonts w:ascii="Arial" w:hAnsi="Arial" w:cs="Arial"/>
          <w:sz w:val="20"/>
          <w:szCs w:val="20"/>
        </w:rPr>
        <w:t>ЗАКЛЮЧЕНИЕ ДОГОВОРА О ЗАКУПКАХ</w:t>
      </w:r>
    </w:p>
    <w:p w14:paraId="294AB254" w14:textId="77777777" w:rsidR="004A52D1" w:rsidRPr="0055194B" w:rsidRDefault="00F84CE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14</w:t>
      </w:r>
      <w:r w:rsidR="0072341C" w:rsidRPr="0055194B">
        <w:rPr>
          <w:rStyle w:val="FontStyle67"/>
          <w:rFonts w:ascii="Arial" w:hAnsi="Arial" w:cs="Arial"/>
          <w:sz w:val="20"/>
          <w:szCs w:val="20"/>
        </w:rPr>
        <w:t>7</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 xml:space="preserve">Сделки на закупку </w:t>
      </w:r>
      <w:r w:rsidR="00014B5C" w:rsidRPr="0055194B">
        <w:rPr>
          <w:rStyle w:val="FontStyle67"/>
          <w:rFonts w:ascii="Arial" w:hAnsi="Arial" w:cs="Arial"/>
          <w:sz w:val="20"/>
          <w:szCs w:val="20"/>
        </w:rPr>
        <w:t>ТРУ</w:t>
      </w:r>
      <w:r w:rsidR="004A52D1" w:rsidRPr="0055194B">
        <w:rPr>
          <w:rStyle w:val="FontStyle67"/>
          <w:rFonts w:ascii="Arial" w:hAnsi="Arial" w:cs="Arial"/>
          <w:sz w:val="20"/>
          <w:szCs w:val="20"/>
        </w:rPr>
        <w:t xml:space="preserve"> совершаются в письменной либо устной форме.</w:t>
      </w:r>
    </w:p>
    <w:p w14:paraId="31A7FC3C" w14:textId="77777777" w:rsidR="004A52D1" w:rsidRPr="0055194B" w:rsidRDefault="00F84CE5" w:rsidP="0055194B">
      <w:pPr>
        <w:pStyle w:val="Style6"/>
        <w:widowControl/>
        <w:tabs>
          <w:tab w:val="left" w:pos="450"/>
        </w:tabs>
        <w:spacing w:after="120" w:line="240" w:lineRule="auto"/>
        <w:ind w:firstLine="0"/>
        <w:rPr>
          <w:rStyle w:val="FontStyle67"/>
          <w:rFonts w:ascii="Arial" w:hAnsi="Arial" w:cs="Arial"/>
          <w:sz w:val="20"/>
          <w:szCs w:val="20"/>
        </w:rPr>
      </w:pPr>
      <w:r w:rsidRPr="0055194B">
        <w:rPr>
          <w:rStyle w:val="FontStyle67"/>
          <w:rFonts w:ascii="Arial" w:hAnsi="Arial" w:cs="Arial"/>
          <w:sz w:val="20"/>
          <w:szCs w:val="20"/>
        </w:rPr>
        <w:t>14</w:t>
      </w:r>
      <w:r w:rsidR="0072341C" w:rsidRPr="0055194B">
        <w:rPr>
          <w:rStyle w:val="FontStyle67"/>
          <w:rFonts w:ascii="Arial" w:hAnsi="Arial" w:cs="Arial"/>
          <w:sz w:val="20"/>
          <w:szCs w:val="20"/>
        </w:rPr>
        <w:t>8</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В письменной форме заключается сделка (договор):</w:t>
      </w:r>
    </w:p>
    <w:p w14:paraId="14845AB9" w14:textId="77777777"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1) </w:t>
      </w:r>
      <w:r w:rsidRPr="0055194B">
        <w:rPr>
          <w:rFonts w:ascii="Arial" w:hAnsi="Arial" w:cs="Arial"/>
          <w:sz w:val="20"/>
          <w:szCs w:val="20"/>
        </w:rPr>
        <w:tab/>
        <w:t>на бумажном носителе;</w:t>
      </w:r>
    </w:p>
    <w:p w14:paraId="34992547" w14:textId="77777777"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2) </w:t>
      </w:r>
      <w:r w:rsidRPr="0055194B">
        <w:rPr>
          <w:rFonts w:ascii="Arial" w:hAnsi="Arial" w:cs="Arial"/>
          <w:sz w:val="20"/>
          <w:szCs w:val="20"/>
        </w:rPr>
        <w:tab/>
        <w:t>в электронной форме.</w:t>
      </w:r>
    </w:p>
    <w:p w14:paraId="7237E5DD" w14:textId="77777777" w:rsidR="004A52D1" w:rsidRPr="0055194B" w:rsidRDefault="00F84CE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14</w:t>
      </w:r>
      <w:r w:rsidR="0072341C" w:rsidRPr="0055194B">
        <w:rPr>
          <w:rStyle w:val="FontStyle67"/>
          <w:rFonts w:ascii="Arial" w:hAnsi="Arial" w:cs="Arial"/>
          <w:sz w:val="20"/>
          <w:szCs w:val="20"/>
        </w:rPr>
        <w:t>9</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В устной форме допускается совершать сделки на сумму, не превышающую 100 (ста) месячных расчетных показателей, установленных законом о республиканском бюджете на соответствующий финансовый год, а также исполняемых при самом их совершении, при наличии документа, подтверждающего факт заключения сделки (чек, инвойс, акт приема-передачи, счет на оплату, счет-фактура, накладная, билет или иной обычно принятый подтверждающий знак).</w:t>
      </w:r>
    </w:p>
    <w:p w14:paraId="657A3DA7" w14:textId="77777777" w:rsidR="004A52D1" w:rsidRPr="0055194B" w:rsidRDefault="00F84CE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w:t>
      </w:r>
      <w:r w:rsidR="0072341C" w:rsidRPr="0055194B">
        <w:rPr>
          <w:rStyle w:val="FontStyle67"/>
          <w:rFonts w:ascii="Arial" w:hAnsi="Arial" w:cs="Arial"/>
          <w:sz w:val="20"/>
          <w:szCs w:val="20"/>
        </w:rPr>
        <w:t>50</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В течение пяти рабочих дней с даты подписания протокола об итогах закупок, а в случае, предусмотренном статьей 36 Закона Республики</w:t>
      </w:r>
      <w:r w:rsidR="000610E7" w:rsidRPr="0055194B">
        <w:rPr>
          <w:rStyle w:val="FontStyle67"/>
          <w:rFonts w:ascii="Arial" w:hAnsi="Arial" w:cs="Arial"/>
          <w:sz w:val="20"/>
          <w:szCs w:val="20"/>
        </w:rPr>
        <w:t xml:space="preserve"> Казахстан от 13 мая 2003 года </w:t>
      </w:r>
      <w:r w:rsidR="000610E7" w:rsidRPr="0055194B">
        <w:rPr>
          <w:rFonts w:ascii="Arial" w:eastAsia="Times New Roman" w:hAnsi="Arial"/>
          <w:sz w:val="20"/>
          <w:szCs w:val="20"/>
        </w:rPr>
        <w:t>"</w:t>
      </w:r>
      <w:r w:rsidR="000610E7" w:rsidRPr="0055194B">
        <w:rPr>
          <w:rStyle w:val="FontStyle67"/>
          <w:rFonts w:ascii="Arial" w:hAnsi="Arial" w:cs="Arial"/>
          <w:sz w:val="20"/>
          <w:szCs w:val="20"/>
        </w:rPr>
        <w:t>Об акционерных обществах</w:t>
      </w:r>
      <w:r w:rsidR="000610E7" w:rsidRPr="0055194B">
        <w:rPr>
          <w:rFonts w:ascii="Arial" w:eastAsia="Times New Roman" w:hAnsi="Arial"/>
          <w:sz w:val="20"/>
          <w:szCs w:val="20"/>
        </w:rPr>
        <w:t>"</w:t>
      </w:r>
      <w:r w:rsidR="004A52D1" w:rsidRPr="0055194B">
        <w:rPr>
          <w:rStyle w:val="FontStyle67"/>
          <w:rFonts w:ascii="Arial" w:hAnsi="Arial" w:cs="Arial"/>
          <w:sz w:val="20"/>
          <w:szCs w:val="20"/>
        </w:rPr>
        <w:t xml:space="preserve">, в течение 2 (двух) рабочих дней с даты принятия общим собранием акционеров решения об определении аудиторской организации, осуществляющей аудит общества, заказчик подписывает и направляет (представляет) победителю подписанный заказчиком и полистно </w:t>
      </w:r>
      <w:proofErr w:type="spellStart"/>
      <w:r w:rsidR="004A52D1" w:rsidRPr="0055194B">
        <w:rPr>
          <w:rStyle w:val="FontStyle67"/>
          <w:rFonts w:ascii="Arial" w:hAnsi="Arial" w:cs="Arial"/>
          <w:sz w:val="20"/>
          <w:szCs w:val="20"/>
        </w:rPr>
        <w:t>запарафированный</w:t>
      </w:r>
      <w:proofErr w:type="spellEnd"/>
      <w:r w:rsidR="004A52D1" w:rsidRPr="0055194B">
        <w:rPr>
          <w:rStyle w:val="FontStyle67"/>
          <w:rFonts w:ascii="Arial" w:hAnsi="Arial" w:cs="Arial"/>
          <w:sz w:val="20"/>
          <w:szCs w:val="20"/>
        </w:rPr>
        <w:t xml:space="preserve"> работниками ответственного подразделения заказчика проект договора о закупках.</w:t>
      </w:r>
    </w:p>
    <w:p w14:paraId="1D9C1EF0" w14:textId="77777777" w:rsidR="004A52D1" w:rsidRPr="0055194B" w:rsidRDefault="004A52D1" w:rsidP="0055194B">
      <w:pPr>
        <w:pStyle w:val="Style6"/>
        <w:widowControl/>
        <w:spacing w:after="120" w:line="240" w:lineRule="auto"/>
        <w:ind w:left="450" w:firstLine="0"/>
        <w:rPr>
          <w:rStyle w:val="FontStyle67"/>
          <w:rFonts w:ascii="Arial" w:hAnsi="Arial" w:cs="Arial"/>
          <w:sz w:val="20"/>
          <w:szCs w:val="20"/>
        </w:rPr>
      </w:pPr>
      <w:r w:rsidRPr="0055194B">
        <w:rPr>
          <w:rStyle w:val="FontStyle67"/>
          <w:rFonts w:ascii="Arial" w:hAnsi="Arial" w:cs="Arial"/>
          <w:sz w:val="20"/>
          <w:szCs w:val="20"/>
        </w:rPr>
        <w:lastRenderedPageBreak/>
        <w:t xml:space="preserve">Допускается получение и подписание проекта договора о закупках поставщиком в явочном порядке. </w:t>
      </w:r>
    </w:p>
    <w:p w14:paraId="095BACEA"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w:t>
      </w:r>
      <w:r w:rsidR="0072341C" w:rsidRPr="0055194B">
        <w:rPr>
          <w:rStyle w:val="FontStyle67"/>
          <w:rFonts w:ascii="Arial" w:hAnsi="Arial" w:cs="Arial"/>
          <w:sz w:val="20"/>
          <w:szCs w:val="20"/>
        </w:rPr>
        <w:t>51</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 xml:space="preserve">По итогам проведенного тендера и закупок способом запроса ценовых предложений договор </w:t>
      </w:r>
      <w:r w:rsidR="00E0615E" w:rsidRPr="0055194B">
        <w:rPr>
          <w:rStyle w:val="FontStyle67"/>
          <w:rFonts w:ascii="Arial" w:hAnsi="Arial" w:cs="Arial"/>
          <w:sz w:val="20"/>
          <w:szCs w:val="20"/>
        </w:rPr>
        <w:br/>
      </w:r>
      <w:r w:rsidR="004A52D1" w:rsidRPr="0055194B">
        <w:rPr>
          <w:rStyle w:val="FontStyle67"/>
          <w:rFonts w:ascii="Arial" w:hAnsi="Arial" w:cs="Arial"/>
          <w:sz w:val="20"/>
          <w:szCs w:val="20"/>
        </w:rPr>
        <w:t xml:space="preserve">о закупках заключается с победителем на условиях, предусмотренных его тендерной заявкой </w:t>
      </w:r>
      <w:r w:rsidR="00E0615E" w:rsidRPr="0055194B">
        <w:rPr>
          <w:rStyle w:val="FontStyle67"/>
          <w:rFonts w:ascii="Arial" w:hAnsi="Arial" w:cs="Arial"/>
          <w:sz w:val="20"/>
          <w:szCs w:val="20"/>
        </w:rPr>
        <w:br/>
      </w:r>
      <w:r w:rsidR="004A52D1" w:rsidRPr="0055194B">
        <w:rPr>
          <w:rStyle w:val="FontStyle67"/>
          <w:rFonts w:ascii="Arial" w:hAnsi="Arial" w:cs="Arial"/>
          <w:sz w:val="20"/>
          <w:szCs w:val="20"/>
        </w:rPr>
        <w:t xml:space="preserve">и ценовым предложением. </w:t>
      </w:r>
    </w:p>
    <w:p w14:paraId="1D054AAD"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2</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Проект договора о закупках подписывается потенциальным поставщиком, признанным победителем, и представляется заказчику в течение 7 (семи) рабочих дней с даты получения подписанного заказчиком проекта договора о закупках.</w:t>
      </w:r>
    </w:p>
    <w:p w14:paraId="6F0E9521" w14:textId="77777777" w:rsidR="004A52D1" w:rsidRPr="0055194B" w:rsidRDefault="004A52D1" w:rsidP="0055194B">
      <w:pPr>
        <w:pStyle w:val="Style6"/>
        <w:widowControl/>
        <w:spacing w:after="120" w:line="240" w:lineRule="auto"/>
        <w:ind w:left="450" w:firstLine="0"/>
        <w:rPr>
          <w:rStyle w:val="FontStyle67"/>
          <w:rFonts w:ascii="Arial" w:hAnsi="Arial" w:cs="Arial"/>
          <w:sz w:val="20"/>
          <w:szCs w:val="20"/>
        </w:rPr>
      </w:pPr>
      <w:r w:rsidRPr="0055194B">
        <w:rPr>
          <w:rStyle w:val="FontStyle67"/>
          <w:rFonts w:ascii="Arial" w:hAnsi="Arial" w:cs="Arial"/>
          <w:sz w:val="20"/>
          <w:szCs w:val="20"/>
        </w:rPr>
        <w:t>Договор о закупках, заключаемый нерезидентами Республики Казахстан, расположенными за пределами Республики Казахстан, подписывается ими в течение 14 (четырнадцати) рабочих дней.</w:t>
      </w:r>
    </w:p>
    <w:p w14:paraId="1D7BFB5E" w14:textId="77777777" w:rsidR="004A52D1" w:rsidRPr="0055194B" w:rsidRDefault="00762659" w:rsidP="0055194B">
      <w:pPr>
        <w:pStyle w:val="Style6"/>
        <w:widowControl/>
        <w:tabs>
          <w:tab w:val="left" w:pos="450"/>
        </w:tabs>
        <w:spacing w:after="120" w:line="240" w:lineRule="auto"/>
        <w:ind w:left="630" w:hanging="63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3</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Поставщик признается уклонившимся от заключения договора о закупках в случаях:</w:t>
      </w:r>
    </w:p>
    <w:p w14:paraId="3866F9AD" w14:textId="77777777" w:rsidR="000610E7" w:rsidRPr="0055194B" w:rsidRDefault="004A52D1" w:rsidP="0055194B">
      <w:pPr>
        <w:pStyle w:val="Style6"/>
        <w:numPr>
          <w:ilvl w:val="0"/>
          <w:numId w:val="30"/>
        </w:numPr>
        <w:spacing w:after="120" w:line="240" w:lineRule="auto"/>
        <w:rPr>
          <w:rFonts w:ascii="Arial" w:hAnsi="Arial" w:cs="Arial"/>
          <w:sz w:val="20"/>
          <w:szCs w:val="20"/>
        </w:rPr>
      </w:pPr>
      <w:r w:rsidRPr="0055194B">
        <w:rPr>
          <w:rFonts w:ascii="Arial" w:hAnsi="Arial" w:cs="Arial"/>
          <w:sz w:val="20"/>
          <w:szCs w:val="20"/>
        </w:rPr>
        <w:t xml:space="preserve">несоблюдения требований, установленных пунктом </w:t>
      </w:r>
      <w:r w:rsidR="00F10BDD" w:rsidRPr="0055194B">
        <w:rPr>
          <w:rFonts w:ascii="Arial" w:hAnsi="Arial" w:cs="Arial"/>
          <w:sz w:val="20"/>
          <w:szCs w:val="20"/>
        </w:rPr>
        <w:t xml:space="preserve">99 </w:t>
      </w:r>
      <w:r w:rsidRPr="0055194B">
        <w:rPr>
          <w:rFonts w:ascii="Arial" w:hAnsi="Arial" w:cs="Arial"/>
          <w:sz w:val="20"/>
          <w:szCs w:val="20"/>
        </w:rPr>
        <w:t>Правил;</w:t>
      </w:r>
    </w:p>
    <w:p w14:paraId="618521FC" w14:textId="77777777" w:rsidR="000610E7" w:rsidRPr="0055194B" w:rsidRDefault="004A52D1" w:rsidP="0055194B">
      <w:pPr>
        <w:pStyle w:val="Style6"/>
        <w:numPr>
          <w:ilvl w:val="0"/>
          <w:numId w:val="30"/>
        </w:numPr>
        <w:spacing w:after="120" w:line="240" w:lineRule="auto"/>
        <w:rPr>
          <w:rFonts w:ascii="Arial" w:hAnsi="Arial" w:cs="Arial"/>
          <w:sz w:val="20"/>
          <w:szCs w:val="20"/>
        </w:rPr>
      </w:pPr>
      <w:proofErr w:type="spellStart"/>
      <w:r w:rsidRPr="0055194B">
        <w:rPr>
          <w:rFonts w:ascii="Arial" w:hAnsi="Arial" w:cs="Arial"/>
          <w:sz w:val="20"/>
          <w:szCs w:val="20"/>
        </w:rPr>
        <w:t>неподписания</w:t>
      </w:r>
      <w:proofErr w:type="spellEnd"/>
      <w:r w:rsidRPr="0055194B">
        <w:rPr>
          <w:rFonts w:ascii="Arial" w:hAnsi="Arial" w:cs="Arial"/>
          <w:sz w:val="20"/>
          <w:szCs w:val="20"/>
        </w:rPr>
        <w:t xml:space="preserve"> договора о закупках в установленные сроки;</w:t>
      </w:r>
    </w:p>
    <w:p w14:paraId="4B75ACF8" w14:textId="77777777" w:rsidR="004A52D1" w:rsidRPr="0055194B" w:rsidRDefault="004A52D1" w:rsidP="0055194B">
      <w:pPr>
        <w:pStyle w:val="Style6"/>
        <w:numPr>
          <w:ilvl w:val="0"/>
          <w:numId w:val="30"/>
        </w:numPr>
        <w:spacing w:after="120" w:line="240" w:lineRule="auto"/>
        <w:rPr>
          <w:rFonts w:ascii="Arial" w:hAnsi="Arial" w:cs="Arial"/>
          <w:sz w:val="20"/>
          <w:szCs w:val="20"/>
        </w:rPr>
      </w:pPr>
      <w:r w:rsidRPr="0055194B">
        <w:rPr>
          <w:rFonts w:ascii="Arial" w:hAnsi="Arial" w:cs="Arial"/>
          <w:sz w:val="20"/>
          <w:szCs w:val="20"/>
        </w:rPr>
        <w:t>представления письменного отказа от заключения договора о закупках;</w:t>
      </w:r>
    </w:p>
    <w:p w14:paraId="7C79798F" w14:textId="77777777" w:rsidR="004A52D1" w:rsidRPr="0055194B" w:rsidRDefault="004A52D1" w:rsidP="0055194B">
      <w:pPr>
        <w:pStyle w:val="Style6"/>
        <w:numPr>
          <w:ilvl w:val="0"/>
          <w:numId w:val="30"/>
        </w:numPr>
        <w:spacing w:after="120" w:line="240" w:lineRule="auto"/>
        <w:rPr>
          <w:rFonts w:ascii="Arial" w:hAnsi="Arial" w:cs="Arial"/>
          <w:sz w:val="20"/>
          <w:szCs w:val="20"/>
        </w:rPr>
      </w:pPr>
      <w:r w:rsidRPr="0055194B">
        <w:rPr>
          <w:rFonts w:ascii="Arial" w:hAnsi="Arial" w:cs="Arial"/>
          <w:sz w:val="20"/>
          <w:szCs w:val="20"/>
        </w:rPr>
        <w:t>невнесения обеспечения исполнения договора о закупках.</w:t>
      </w:r>
    </w:p>
    <w:p w14:paraId="5B39707D"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4</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 xml:space="preserve">В случае признания победителя тендера уклонившимся от заключения договора о закупках заказчик направляет участнику тендера, предложение которого является наиболее предпочтительным после победителя тендера, уведомление о признании его победителем тендера и проект договора о закупках. </w:t>
      </w:r>
    </w:p>
    <w:p w14:paraId="459D49E5"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5</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 xml:space="preserve">Участник тендера, предложение которого является наиболее предпочтительным после победителя тендера, в течение пяти рабочих дней с даты получения уведомления представляет документы, предусмотренные пунктом </w:t>
      </w:r>
      <w:r w:rsidR="00F10BDD" w:rsidRPr="0055194B">
        <w:rPr>
          <w:rStyle w:val="FontStyle67"/>
          <w:rFonts w:ascii="Arial" w:hAnsi="Arial" w:cs="Arial"/>
          <w:sz w:val="20"/>
          <w:szCs w:val="20"/>
        </w:rPr>
        <w:t xml:space="preserve">99 </w:t>
      </w:r>
      <w:r w:rsidR="004A52D1" w:rsidRPr="0055194B">
        <w:rPr>
          <w:rStyle w:val="FontStyle67"/>
          <w:rFonts w:ascii="Arial" w:hAnsi="Arial" w:cs="Arial"/>
          <w:sz w:val="20"/>
          <w:szCs w:val="20"/>
        </w:rPr>
        <w:t xml:space="preserve">Правил, и не позднее семи рабочих дней с даты получения уведомления подписывает договор о закупках либо письменно уведомляет заказчика об имеющихся разногласиях или об отказе подписания договора о закупках. </w:t>
      </w:r>
    </w:p>
    <w:p w14:paraId="3E28B1E7"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6</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 xml:space="preserve">Участник тендера – нерезидент Республики Казахстан, расположенный за пределами Республики Казахстан, предложение которого является наиболее предпочтительным после победителя тендера, в течение пяти рабочих дней с даты получения уведомления представляет документы, предусмотренные пунктом </w:t>
      </w:r>
      <w:r w:rsidR="00F10BDD" w:rsidRPr="0055194B">
        <w:rPr>
          <w:rStyle w:val="FontStyle67"/>
          <w:rFonts w:ascii="Arial" w:hAnsi="Arial" w:cs="Arial"/>
          <w:sz w:val="20"/>
          <w:szCs w:val="20"/>
        </w:rPr>
        <w:t xml:space="preserve">99 </w:t>
      </w:r>
      <w:r w:rsidR="004A52D1" w:rsidRPr="0055194B">
        <w:rPr>
          <w:rStyle w:val="FontStyle67"/>
          <w:rFonts w:ascii="Arial" w:hAnsi="Arial" w:cs="Arial"/>
          <w:sz w:val="20"/>
          <w:szCs w:val="20"/>
        </w:rPr>
        <w:t>Правил, и не позднее 14 (четырнадцати) рабочих дней с даты получения от заказчика уведомления и подписывает договор о закупках либо письменно уведомляет заказчика об имеющихся разногласиях или об отказе подписания договора о закупках.</w:t>
      </w:r>
    </w:p>
    <w:p w14:paraId="3A3DD158"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7</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 xml:space="preserve">В случае заключения договора со страховыми организациями по обязательному страхованию либо с поставщиками, типовые формы договоров которых предусмотрены законодательством Республики Казахстан, допускается оформление договора в предлагаемой ими форме с учетом требований, предусмотренных </w:t>
      </w:r>
      <w:hyperlink r:id="rId16" w:history="1">
        <w:r w:rsidR="004A52D1" w:rsidRPr="0055194B">
          <w:rPr>
            <w:rStyle w:val="FontStyle67"/>
            <w:rFonts w:ascii="Arial" w:hAnsi="Arial" w:cs="Arial"/>
            <w:sz w:val="20"/>
            <w:szCs w:val="20"/>
          </w:rPr>
          <w:t>Гражданским кодексом</w:t>
        </w:r>
      </w:hyperlink>
      <w:r w:rsidR="004A52D1" w:rsidRPr="0055194B">
        <w:rPr>
          <w:rStyle w:val="FontStyle67"/>
          <w:rFonts w:ascii="Arial" w:hAnsi="Arial" w:cs="Arial"/>
          <w:sz w:val="20"/>
          <w:szCs w:val="20"/>
        </w:rPr>
        <w:t xml:space="preserve"> Республики Казахстан и Правилами.</w:t>
      </w:r>
    </w:p>
    <w:p w14:paraId="7095026B"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8</w:t>
      </w:r>
      <w:r w:rsidR="00014B5C" w:rsidRPr="0055194B">
        <w:rPr>
          <w:rStyle w:val="FontStyle67"/>
          <w:rFonts w:ascii="Arial" w:hAnsi="Arial" w:cs="Arial"/>
          <w:sz w:val="20"/>
          <w:szCs w:val="20"/>
        </w:rPr>
        <w:t>.</w:t>
      </w:r>
      <w:r w:rsidR="00014B5C" w:rsidRPr="0055194B">
        <w:rPr>
          <w:rStyle w:val="FontStyle67"/>
          <w:rFonts w:ascii="Arial" w:hAnsi="Arial" w:cs="Arial"/>
          <w:sz w:val="20"/>
          <w:szCs w:val="20"/>
        </w:rPr>
        <w:tab/>
      </w:r>
      <w:r w:rsidR="004A52D1" w:rsidRPr="0055194B">
        <w:rPr>
          <w:rStyle w:val="FontStyle67"/>
          <w:rFonts w:ascii="Arial" w:hAnsi="Arial" w:cs="Arial"/>
          <w:sz w:val="20"/>
          <w:szCs w:val="20"/>
        </w:rPr>
        <w:t xml:space="preserve">Поставщик в течение десяти рабочих дней с даты заключения договора о закупках вносит обеспечение исполнения договора о закупках в виде гарантийного денежного взноса, который вносится на банковский счет </w:t>
      </w:r>
      <w:r w:rsidR="00575F1C" w:rsidRPr="0055194B">
        <w:rPr>
          <w:rStyle w:val="FontStyle67"/>
          <w:rFonts w:ascii="Arial" w:hAnsi="Arial" w:cs="Arial"/>
          <w:sz w:val="20"/>
          <w:szCs w:val="20"/>
        </w:rPr>
        <w:t>Биржи</w:t>
      </w:r>
      <w:r w:rsidR="004A52D1" w:rsidRPr="0055194B">
        <w:rPr>
          <w:rStyle w:val="FontStyle67"/>
          <w:rFonts w:ascii="Arial" w:hAnsi="Arial" w:cs="Arial"/>
          <w:sz w:val="20"/>
          <w:szCs w:val="20"/>
        </w:rPr>
        <w:t xml:space="preserve">, либо банковской гарантии по форме согласно приложению </w:t>
      </w:r>
      <w:r w:rsidR="001C50DC" w:rsidRPr="0055194B">
        <w:rPr>
          <w:rStyle w:val="FontStyle67"/>
          <w:rFonts w:ascii="Arial" w:hAnsi="Arial" w:cs="Arial"/>
          <w:sz w:val="20"/>
          <w:szCs w:val="20"/>
        </w:rPr>
        <w:t>13</w:t>
      </w:r>
      <w:r w:rsidR="004A52D1" w:rsidRPr="0055194B">
        <w:rPr>
          <w:rStyle w:val="FontStyle67"/>
          <w:rFonts w:ascii="Arial" w:hAnsi="Arial" w:cs="Arial"/>
          <w:sz w:val="20"/>
          <w:szCs w:val="20"/>
        </w:rPr>
        <w:t xml:space="preserve"> к Правилам. </w:t>
      </w:r>
    </w:p>
    <w:p w14:paraId="1F8AC0D4" w14:textId="77777777" w:rsidR="004A52D1" w:rsidRPr="0055194B" w:rsidRDefault="004A52D1" w:rsidP="0055194B">
      <w:pPr>
        <w:pStyle w:val="Style6"/>
        <w:widowControl/>
        <w:spacing w:after="120" w:line="240" w:lineRule="auto"/>
        <w:ind w:left="450" w:firstLine="0"/>
        <w:rPr>
          <w:rStyle w:val="FontStyle67"/>
          <w:rFonts w:ascii="Arial" w:hAnsi="Arial" w:cs="Arial"/>
          <w:sz w:val="20"/>
          <w:szCs w:val="20"/>
        </w:rPr>
      </w:pPr>
      <w:r w:rsidRPr="0055194B">
        <w:rPr>
          <w:rStyle w:val="FontStyle67"/>
          <w:rFonts w:ascii="Arial" w:hAnsi="Arial" w:cs="Arial"/>
          <w:sz w:val="20"/>
          <w:szCs w:val="20"/>
        </w:rPr>
        <w:t>Исключение составляют случаи полного и надлежащего исполнения поставщиком своих обязательств по вступившему в силу договору о закупках до истечения срока внесения обеспечения исполнения договора о закупках.</w:t>
      </w:r>
    </w:p>
    <w:p w14:paraId="29144588"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15</w:t>
      </w:r>
      <w:r w:rsidR="0072341C" w:rsidRPr="0055194B">
        <w:rPr>
          <w:rStyle w:val="FontStyle67"/>
          <w:rFonts w:ascii="Arial" w:hAnsi="Arial" w:cs="Arial"/>
          <w:sz w:val="20"/>
          <w:szCs w:val="20"/>
        </w:rPr>
        <w:t>9</w:t>
      </w:r>
      <w:r w:rsidR="00B14F2A" w:rsidRPr="0055194B">
        <w:rPr>
          <w:rStyle w:val="FontStyle67"/>
          <w:rFonts w:ascii="Arial" w:hAnsi="Arial" w:cs="Arial"/>
          <w:sz w:val="20"/>
          <w:szCs w:val="20"/>
        </w:rPr>
        <w:t>.</w:t>
      </w:r>
      <w:r w:rsidR="00B14F2A" w:rsidRPr="0055194B">
        <w:rPr>
          <w:rStyle w:val="FontStyle67"/>
          <w:rFonts w:ascii="Arial" w:hAnsi="Arial" w:cs="Arial"/>
          <w:sz w:val="20"/>
          <w:szCs w:val="20"/>
        </w:rPr>
        <w:tab/>
      </w:r>
      <w:r w:rsidR="004A52D1" w:rsidRPr="0055194B">
        <w:rPr>
          <w:rStyle w:val="FontStyle67"/>
          <w:rFonts w:ascii="Arial" w:hAnsi="Arial" w:cs="Arial"/>
          <w:sz w:val="20"/>
          <w:szCs w:val="20"/>
        </w:rPr>
        <w:t>Обеспечение исполнения договора о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закупках.</w:t>
      </w:r>
    </w:p>
    <w:p w14:paraId="09BC34F2"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w:t>
      </w:r>
      <w:r w:rsidR="0072341C" w:rsidRPr="0055194B">
        <w:rPr>
          <w:rStyle w:val="FontStyle67"/>
          <w:rFonts w:ascii="Arial" w:hAnsi="Arial" w:cs="Arial"/>
          <w:sz w:val="20"/>
          <w:szCs w:val="20"/>
        </w:rPr>
        <w:t>60</w:t>
      </w:r>
      <w:r w:rsidR="00B14F2A" w:rsidRPr="0055194B">
        <w:rPr>
          <w:rStyle w:val="FontStyle67"/>
          <w:rFonts w:ascii="Arial" w:hAnsi="Arial" w:cs="Arial"/>
          <w:sz w:val="20"/>
          <w:szCs w:val="20"/>
        </w:rPr>
        <w:t>.</w:t>
      </w:r>
      <w:r w:rsidR="00B14F2A" w:rsidRPr="0055194B">
        <w:rPr>
          <w:rStyle w:val="FontStyle67"/>
          <w:rFonts w:ascii="Arial" w:hAnsi="Arial" w:cs="Arial"/>
          <w:sz w:val="20"/>
          <w:szCs w:val="20"/>
        </w:rPr>
        <w:tab/>
      </w:r>
      <w:r w:rsidR="004A52D1" w:rsidRPr="0055194B">
        <w:rPr>
          <w:rStyle w:val="FontStyle67"/>
          <w:rFonts w:ascii="Arial" w:hAnsi="Arial" w:cs="Arial"/>
          <w:sz w:val="20"/>
          <w:szCs w:val="20"/>
        </w:rPr>
        <w:t xml:space="preserve">Не допускается совершение поставщиком действий, приводящих к возникновению у третьих лиц права требования в целом либо в части на внесенное обеспечение исполнения договора </w:t>
      </w:r>
      <w:r w:rsidR="0052551A" w:rsidRPr="0055194B">
        <w:rPr>
          <w:rStyle w:val="FontStyle67"/>
          <w:rFonts w:ascii="Arial" w:hAnsi="Arial" w:cs="Arial"/>
          <w:sz w:val="20"/>
          <w:szCs w:val="20"/>
        </w:rPr>
        <w:br/>
      </w:r>
      <w:r w:rsidR="004A52D1" w:rsidRPr="0055194B">
        <w:rPr>
          <w:rStyle w:val="FontStyle67"/>
          <w:rFonts w:ascii="Arial" w:hAnsi="Arial" w:cs="Arial"/>
          <w:sz w:val="20"/>
          <w:szCs w:val="20"/>
        </w:rPr>
        <w:t>о закупках до полного исполнения обязательств по договору о закупках</w:t>
      </w:r>
      <w:r w:rsidR="000610E7" w:rsidRPr="0055194B">
        <w:rPr>
          <w:rStyle w:val="FontStyle67"/>
          <w:rFonts w:ascii="Arial" w:hAnsi="Arial" w:cs="Arial"/>
          <w:sz w:val="20"/>
          <w:szCs w:val="20"/>
        </w:rPr>
        <w:t xml:space="preserve"> </w:t>
      </w:r>
      <w:r w:rsidR="008A4240" w:rsidRPr="0055194B">
        <w:rPr>
          <w:rStyle w:val="FontStyle67"/>
          <w:rFonts w:ascii="Arial" w:hAnsi="Arial" w:cs="Arial"/>
          <w:sz w:val="20"/>
          <w:szCs w:val="20"/>
        </w:rPr>
        <w:t>и (или)</w:t>
      </w:r>
      <w:r w:rsidR="004A52D1" w:rsidRPr="0055194B">
        <w:rPr>
          <w:rStyle w:val="FontStyle67"/>
          <w:rFonts w:ascii="Arial" w:hAnsi="Arial" w:cs="Arial"/>
          <w:sz w:val="20"/>
          <w:szCs w:val="20"/>
        </w:rPr>
        <w:t xml:space="preserve"> использование заказчиком обеспечения исполнения договора о закупках, внесенного поставщиком на цели, не предусмотренные Правилами.</w:t>
      </w:r>
    </w:p>
    <w:p w14:paraId="1447E6C8" w14:textId="77777777" w:rsidR="004A52D1" w:rsidRPr="0055194B" w:rsidRDefault="00762659" w:rsidP="00835B14">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lastRenderedPageBreak/>
        <w:t>1</w:t>
      </w:r>
      <w:r w:rsidR="0072341C" w:rsidRPr="0055194B">
        <w:rPr>
          <w:rStyle w:val="FontStyle67"/>
          <w:rFonts w:ascii="Arial" w:hAnsi="Arial" w:cs="Arial"/>
          <w:sz w:val="20"/>
          <w:szCs w:val="20"/>
        </w:rPr>
        <w:t>61</w:t>
      </w:r>
      <w:r w:rsidR="00B14F2A" w:rsidRPr="0055194B">
        <w:rPr>
          <w:rStyle w:val="FontStyle67"/>
          <w:rFonts w:ascii="Arial" w:hAnsi="Arial" w:cs="Arial"/>
          <w:sz w:val="20"/>
          <w:szCs w:val="20"/>
        </w:rPr>
        <w:t>.</w:t>
      </w:r>
      <w:r w:rsidR="00B14F2A" w:rsidRPr="0055194B">
        <w:rPr>
          <w:rStyle w:val="FontStyle67"/>
          <w:rFonts w:ascii="Arial" w:hAnsi="Arial" w:cs="Arial"/>
          <w:sz w:val="20"/>
          <w:szCs w:val="20"/>
        </w:rPr>
        <w:tab/>
      </w:r>
      <w:r w:rsidR="00835B14" w:rsidRPr="00525DFA">
        <w:rPr>
          <w:rFonts w:ascii="Arial" w:hAnsi="Arial" w:cs="Arial"/>
          <w:sz w:val="20"/>
          <w:szCs w:val="20"/>
        </w:rPr>
        <w:t>Обеспечение исполнения договора о закупках устанавливается организатором закупок в размере трех процентов от общей суммы договора о закупках, а в случае, когда договором о закупках предусмотрена выплата предоплаты (аванса) – в размере предоплаты (аванса), с учетом положений подпункта 1) пункта 162 Правил</w:t>
      </w:r>
      <w:r w:rsidR="00835B14">
        <w:rPr>
          <w:rFonts w:ascii="Arial" w:hAnsi="Arial" w:cs="Arial"/>
          <w:sz w:val="20"/>
          <w:szCs w:val="20"/>
        </w:rPr>
        <w:t xml:space="preserve"> </w:t>
      </w:r>
      <w:r w:rsidR="00835B14" w:rsidRPr="00835B14">
        <w:rPr>
          <w:rFonts w:ascii="Arial" w:hAnsi="Arial" w:cs="Arial"/>
          <w:i/>
          <w:color w:val="0000FF"/>
          <w:sz w:val="20"/>
          <w:szCs w:val="20"/>
        </w:rPr>
        <w:t>(данный пункт изменен решением Совета директоров Биржи от 06 марта 2020 года)</w:t>
      </w:r>
      <w:r w:rsidR="004A52D1" w:rsidRPr="0055194B">
        <w:rPr>
          <w:rStyle w:val="FontStyle67"/>
          <w:rFonts w:ascii="Arial" w:hAnsi="Arial" w:cs="Arial"/>
          <w:sz w:val="20"/>
          <w:szCs w:val="20"/>
        </w:rPr>
        <w:t>.</w:t>
      </w:r>
    </w:p>
    <w:p w14:paraId="256D4958"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16</w:t>
      </w:r>
      <w:r w:rsidR="0072341C" w:rsidRPr="0055194B">
        <w:rPr>
          <w:rStyle w:val="FontStyle67"/>
          <w:rFonts w:ascii="Arial" w:hAnsi="Arial" w:cs="Arial"/>
          <w:sz w:val="20"/>
          <w:szCs w:val="20"/>
        </w:rPr>
        <w:t>2</w:t>
      </w:r>
      <w:r w:rsidR="00B14F2A" w:rsidRPr="0055194B">
        <w:rPr>
          <w:rStyle w:val="FontStyle67"/>
          <w:rFonts w:ascii="Arial" w:hAnsi="Arial" w:cs="Arial"/>
          <w:sz w:val="20"/>
          <w:szCs w:val="20"/>
        </w:rPr>
        <w:t>.</w:t>
      </w:r>
      <w:r w:rsidR="00B14F2A" w:rsidRPr="0055194B">
        <w:rPr>
          <w:rStyle w:val="FontStyle67"/>
          <w:rFonts w:ascii="Arial" w:hAnsi="Arial" w:cs="Arial"/>
          <w:sz w:val="20"/>
          <w:szCs w:val="20"/>
        </w:rPr>
        <w:tab/>
      </w:r>
      <w:r w:rsidR="004A52D1" w:rsidRPr="0055194B">
        <w:rPr>
          <w:rStyle w:val="FontStyle67"/>
          <w:rFonts w:ascii="Arial" w:hAnsi="Arial" w:cs="Arial"/>
          <w:sz w:val="20"/>
          <w:szCs w:val="20"/>
        </w:rPr>
        <w:t>Требование о внесении обеспечения исполнения договора о закупках не распространяется на случаи заключения договора о закупках:</w:t>
      </w:r>
    </w:p>
    <w:p w14:paraId="6CA381C5" w14:textId="77777777"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1)</w:t>
      </w:r>
      <w:r w:rsidR="000610E7" w:rsidRPr="0055194B">
        <w:rPr>
          <w:rFonts w:ascii="Arial" w:hAnsi="Arial" w:cs="Arial"/>
          <w:sz w:val="20"/>
          <w:szCs w:val="20"/>
        </w:rPr>
        <w:tab/>
      </w:r>
      <w:r w:rsidR="00835B14" w:rsidRPr="00525DFA">
        <w:rPr>
          <w:rFonts w:ascii="Arial" w:hAnsi="Arial" w:cs="Arial"/>
          <w:sz w:val="20"/>
          <w:szCs w:val="20"/>
        </w:rPr>
        <w:t>сумма которого не превышает десять миллионов тенге, за исключением случая, когда договором о закупках предусмотрена выплата предоплаты (аванса) в размере более одного миллиона тенге</w:t>
      </w:r>
      <w:r w:rsidR="00835B14">
        <w:rPr>
          <w:rFonts w:ascii="Arial" w:hAnsi="Arial" w:cs="Arial"/>
          <w:sz w:val="20"/>
          <w:szCs w:val="20"/>
        </w:rPr>
        <w:t xml:space="preserve"> </w:t>
      </w:r>
      <w:r w:rsidR="00835B14" w:rsidRPr="00835B14">
        <w:rPr>
          <w:rFonts w:ascii="Arial" w:hAnsi="Arial" w:cs="Arial"/>
          <w:i/>
          <w:color w:val="0000FF"/>
          <w:sz w:val="20"/>
          <w:szCs w:val="20"/>
        </w:rPr>
        <w:t>(данный подпункт изменен решением Совета директоров Биржи от 06 марта 2020 года)</w:t>
      </w:r>
      <w:r w:rsidRPr="0055194B">
        <w:rPr>
          <w:rFonts w:ascii="Arial" w:hAnsi="Arial" w:cs="Arial"/>
          <w:sz w:val="20"/>
          <w:szCs w:val="20"/>
        </w:rPr>
        <w:t>;</w:t>
      </w:r>
    </w:p>
    <w:p w14:paraId="57B6435F" w14:textId="77777777"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2)</w:t>
      </w:r>
      <w:r w:rsidR="000E07F2" w:rsidRPr="0055194B">
        <w:rPr>
          <w:rFonts w:ascii="Arial" w:hAnsi="Arial" w:cs="Arial"/>
          <w:sz w:val="20"/>
          <w:szCs w:val="20"/>
        </w:rPr>
        <w:tab/>
      </w:r>
      <w:r w:rsidRPr="0055194B">
        <w:rPr>
          <w:rFonts w:ascii="Arial" w:hAnsi="Arial" w:cs="Arial"/>
          <w:sz w:val="20"/>
          <w:szCs w:val="20"/>
        </w:rPr>
        <w:t>с организациями, финансируемыми из средств республиканского или местного бюджетов,</w:t>
      </w:r>
      <w:r w:rsidR="00BB3604" w:rsidRPr="0055194B">
        <w:rPr>
          <w:rFonts w:ascii="Arial" w:hAnsi="Arial" w:cs="Arial"/>
          <w:sz w:val="20"/>
          <w:szCs w:val="20"/>
        </w:rPr>
        <w:t xml:space="preserve">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w:t>
      </w:r>
      <w:r w:rsidRPr="0055194B">
        <w:rPr>
          <w:rFonts w:ascii="Arial" w:hAnsi="Arial" w:cs="Arial"/>
          <w:sz w:val="20"/>
          <w:szCs w:val="20"/>
        </w:rPr>
        <w:t>а также</w:t>
      </w:r>
      <w:r w:rsidR="00B052DA" w:rsidRPr="0055194B">
        <w:rPr>
          <w:rFonts w:ascii="Arial" w:hAnsi="Arial" w:cs="Arial"/>
          <w:sz w:val="20"/>
          <w:szCs w:val="20"/>
        </w:rPr>
        <w:t xml:space="preserve"> в рамках внутренней кооперации.</w:t>
      </w:r>
    </w:p>
    <w:p w14:paraId="0643876E"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16</w:t>
      </w:r>
      <w:r w:rsidR="0072341C" w:rsidRPr="0055194B">
        <w:rPr>
          <w:rStyle w:val="FontStyle67"/>
          <w:rFonts w:ascii="Arial" w:hAnsi="Arial" w:cs="Arial"/>
          <w:sz w:val="20"/>
          <w:szCs w:val="20"/>
        </w:rPr>
        <w:t>3</w:t>
      </w:r>
      <w:r w:rsidR="00B14F2A" w:rsidRPr="0055194B">
        <w:rPr>
          <w:rStyle w:val="FontStyle67"/>
          <w:rFonts w:ascii="Arial" w:hAnsi="Arial" w:cs="Arial"/>
          <w:sz w:val="20"/>
          <w:szCs w:val="20"/>
        </w:rPr>
        <w:t>.</w:t>
      </w:r>
      <w:r w:rsidR="00B14F2A" w:rsidRPr="0055194B">
        <w:rPr>
          <w:rStyle w:val="FontStyle67"/>
          <w:rFonts w:ascii="Arial" w:hAnsi="Arial" w:cs="Arial"/>
          <w:sz w:val="20"/>
          <w:szCs w:val="20"/>
        </w:rPr>
        <w:tab/>
      </w:r>
      <w:r w:rsidR="004A52D1" w:rsidRPr="0055194B">
        <w:rPr>
          <w:rStyle w:val="FontStyle67"/>
          <w:rFonts w:ascii="Arial" w:hAnsi="Arial" w:cs="Arial"/>
          <w:sz w:val="20"/>
          <w:szCs w:val="20"/>
        </w:rPr>
        <w:t xml:space="preserve">Заказчик возвращает внесенное обеспечение исполнения договора о закупках поставщику </w:t>
      </w:r>
      <w:r w:rsidR="003548BE" w:rsidRPr="0055194B">
        <w:rPr>
          <w:rStyle w:val="FontStyle67"/>
          <w:rFonts w:ascii="Arial" w:hAnsi="Arial" w:cs="Arial"/>
          <w:sz w:val="20"/>
          <w:szCs w:val="20"/>
        </w:rPr>
        <w:br/>
      </w:r>
      <w:r w:rsidR="004A52D1" w:rsidRPr="0055194B">
        <w:rPr>
          <w:rStyle w:val="FontStyle67"/>
          <w:rFonts w:ascii="Arial" w:hAnsi="Arial" w:cs="Arial"/>
          <w:sz w:val="20"/>
          <w:szCs w:val="20"/>
        </w:rPr>
        <w:t xml:space="preserve">в сроки, указанные в договоре, или в течение десяти рабочих дней с даты подписания уполномоченными представителями </w:t>
      </w:r>
      <w:r w:rsidR="00575F1C" w:rsidRPr="0055194B">
        <w:rPr>
          <w:rStyle w:val="FontStyle67"/>
          <w:rFonts w:ascii="Arial" w:hAnsi="Arial" w:cs="Arial"/>
          <w:sz w:val="20"/>
          <w:szCs w:val="20"/>
        </w:rPr>
        <w:t xml:space="preserve">Биржи </w:t>
      </w:r>
      <w:r w:rsidR="004A52D1" w:rsidRPr="0055194B">
        <w:rPr>
          <w:rStyle w:val="FontStyle67"/>
          <w:rFonts w:ascii="Arial" w:hAnsi="Arial" w:cs="Arial"/>
          <w:sz w:val="20"/>
          <w:szCs w:val="20"/>
        </w:rPr>
        <w:t>и поставщика акта приема</w:t>
      </w:r>
      <w:r w:rsidR="000E07F2" w:rsidRPr="0055194B">
        <w:rPr>
          <w:rStyle w:val="FontStyle67"/>
          <w:rFonts w:ascii="Arial" w:hAnsi="Arial" w:cs="Arial"/>
          <w:sz w:val="20"/>
          <w:szCs w:val="20"/>
        </w:rPr>
        <w:t xml:space="preserve"> </w:t>
      </w:r>
      <w:r w:rsidR="00E70E99" w:rsidRPr="0055194B">
        <w:rPr>
          <w:rStyle w:val="FontStyle67"/>
          <w:rFonts w:ascii="Arial" w:hAnsi="Arial" w:cs="Arial"/>
          <w:sz w:val="20"/>
          <w:szCs w:val="20"/>
        </w:rPr>
        <w:t>–</w:t>
      </w:r>
      <w:r w:rsidR="000E07F2" w:rsidRPr="0055194B">
        <w:rPr>
          <w:rStyle w:val="FontStyle67"/>
          <w:rFonts w:ascii="Arial" w:hAnsi="Arial" w:cs="Arial"/>
          <w:sz w:val="20"/>
          <w:szCs w:val="20"/>
        </w:rPr>
        <w:t xml:space="preserve"> </w:t>
      </w:r>
      <w:r w:rsidR="004A52D1" w:rsidRPr="0055194B">
        <w:rPr>
          <w:rStyle w:val="FontStyle67"/>
          <w:rFonts w:ascii="Arial" w:hAnsi="Arial" w:cs="Arial"/>
          <w:sz w:val="20"/>
          <w:szCs w:val="20"/>
        </w:rPr>
        <w:t xml:space="preserve">передачи товаров (выполненных работ, оказанных услуг) в полном объеме. </w:t>
      </w:r>
    </w:p>
    <w:p w14:paraId="67AF3A5C"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16</w:t>
      </w:r>
      <w:r w:rsidR="0072341C" w:rsidRPr="0055194B">
        <w:rPr>
          <w:rStyle w:val="FontStyle67"/>
          <w:rFonts w:ascii="Arial" w:hAnsi="Arial" w:cs="Arial"/>
          <w:sz w:val="20"/>
          <w:szCs w:val="20"/>
        </w:rPr>
        <w:t>4</w:t>
      </w:r>
      <w:r w:rsidR="00B14F2A" w:rsidRPr="0055194B">
        <w:rPr>
          <w:rStyle w:val="FontStyle67"/>
          <w:rFonts w:ascii="Arial" w:hAnsi="Arial" w:cs="Arial"/>
          <w:sz w:val="20"/>
          <w:szCs w:val="20"/>
        </w:rPr>
        <w:t>.</w:t>
      </w:r>
      <w:r w:rsidR="00B14F2A" w:rsidRPr="0055194B">
        <w:rPr>
          <w:rStyle w:val="FontStyle67"/>
          <w:rFonts w:ascii="Arial" w:hAnsi="Arial" w:cs="Arial"/>
          <w:sz w:val="20"/>
          <w:szCs w:val="20"/>
        </w:rPr>
        <w:tab/>
      </w:r>
      <w:r w:rsidR="004A52D1" w:rsidRPr="0055194B">
        <w:rPr>
          <w:rStyle w:val="FontStyle67"/>
          <w:rFonts w:ascii="Arial" w:hAnsi="Arial" w:cs="Arial"/>
          <w:sz w:val="20"/>
          <w:szCs w:val="20"/>
        </w:rPr>
        <w:t>Заказчик не возвращает обеспечение исполнения договора о закупках в случае расторжения договора вследствие неисполнения либо ненадлежащего исполнения поставщиком своих договорных обязательств.</w:t>
      </w:r>
    </w:p>
    <w:p w14:paraId="485ECC7D"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bookmarkStart w:id="12" w:name="SUB371200"/>
      <w:bookmarkStart w:id="13" w:name="SUB380200"/>
      <w:bookmarkEnd w:id="12"/>
      <w:bookmarkEnd w:id="13"/>
      <w:r w:rsidRPr="0055194B">
        <w:rPr>
          <w:rStyle w:val="FontStyle67"/>
          <w:rFonts w:ascii="Arial" w:hAnsi="Arial" w:cs="Arial"/>
          <w:sz w:val="20"/>
          <w:szCs w:val="20"/>
        </w:rPr>
        <w:t>16</w:t>
      </w:r>
      <w:r w:rsidR="0072341C" w:rsidRPr="0055194B">
        <w:rPr>
          <w:rStyle w:val="FontStyle67"/>
          <w:rFonts w:ascii="Arial" w:hAnsi="Arial" w:cs="Arial"/>
          <w:sz w:val="20"/>
          <w:szCs w:val="20"/>
        </w:rPr>
        <w:t>5</w:t>
      </w:r>
      <w:r w:rsidR="008E20EE"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В случае признания потенциального поставщика, определенного победителем, уклонившимся от заключения договора о закупках, заказчик удерживает внесенное им обеспечение тендерной заявки.</w:t>
      </w:r>
      <w:bookmarkStart w:id="14" w:name="SUB380201"/>
      <w:bookmarkEnd w:id="14"/>
    </w:p>
    <w:p w14:paraId="77D7B4EB"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bookmarkStart w:id="15" w:name="SUB380202"/>
      <w:bookmarkEnd w:id="15"/>
      <w:r w:rsidRPr="0055194B">
        <w:rPr>
          <w:rStyle w:val="FontStyle67"/>
          <w:rFonts w:ascii="Arial" w:hAnsi="Arial" w:cs="Arial"/>
          <w:sz w:val="20"/>
          <w:szCs w:val="20"/>
        </w:rPr>
        <w:t>16</w:t>
      </w:r>
      <w:r w:rsidR="0072341C" w:rsidRPr="0055194B">
        <w:rPr>
          <w:rStyle w:val="FontStyle67"/>
          <w:rFonts w:ascii="Arial" w:hAnsi="Arial" w:cs="Arial"/>
          <w:sz w:val="20"/>
          <w:szCs w:val="20"/>
        </w:rPr>
        <w:t>6</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В целях обеспечения бесперебойной деятельности по решению заказчика последний вправе продлить действие заключенного договора о закупках, приобретаемых для ежедневной или еженедельной потребности, на первый квартал следующего года в объеме, не превышающем квартальный объем закупок таких товаров, работ, услуг в соответствии с Перечнем ежедневной и (или) еженедельной потребности</w:t>
      </w:r>
      <w:r w:rsidR="00DA6459" w:rsidRPr="0055194B">
        <w:rPr>
          <w:rStyle w:val="FontStyle67"/>
          <w:rFonts w:ascii="Arial" w:hAnsi="Arial" w:cs="Arial"/>
          <w:sz w:val="20"/>
          <w:szCs w:val="20"/>
        </w:rPr>
        <w:t xml:space="preserve"> (приложение 12 к Правилам)</w:t>
      </w:r>
      <w:r w:rsidR="004A52D1" w:rsidRPr="0055194B">
        <w:rPr>
          <w:rStyle w:val="FontStyle67"/>
          <w:rFonts w:ascii="Arial" w:hAnsi="Arial" w:cs="Arial"/>
          <w:sz w:val="20"/>
          <w:szCs w:val="20"/>
        </w:rPr>
        <w:t xml:space="preserve">. </w:t>
      </w:r>
    </w:p>
    <w:p w14:paraId="29448F96"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16</w:t>
      </w:r>
      <w:r w:rsidR="0072341C" w:rsidRPr="0055194B">
        <w:rPr>
          <w:rStyle w:val="FontStyle67"/>
          <w:rFonts w:ascii="Arial" w:hAnsi="Arial" w:cs="Arial"/>
          <w:sz w:val="20"/>
          <w:szCs w:val="20"/>
        </w:rPr>
        <w:t>7</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 xml:space="preserve">Изменения в проект договора о закупках и договор о закупках вносятся по соглашению между </w:t>
      </w:r>
      <w:r w:rsidR="00575F1C" w:rsidRPr="0055194B">
        <w:rPr>
          <w:rStyle w:val="FontStyle67"/>
          <w:rFonts w:ascii="Arial" w:hAnsi="Arial" w:cs="Arial"/>
          <w:sz w:val="20"/>
          <w:szCs w:val="20"/>
        </w:rPr>
        <w:t xml:space="preserve">Биржей </w:t>
      </w:r>
      <w:r w:rsidR="004A52D1" w:rsidRPr="0055194B">
        <w:rPr>
          <w:rStyle w:val="FontStyle67"/>
          <w:rFonts w:ascii="Arial" w:hAnsi="Arial" w:cs="Arial"/>
          <w:sz w:val="20"/>
          <w:szCs w:val="20"/>
        </w:rPr>
        <w:t xml:space="preserve">и победителем закупок (поставщиком), за исключением случаев, предусмотренных пунктом </w:t>
      </w:r>
      <w:r w:rsidRPr="0055194B">
        <w:rPr>
          <w:rStyle w:val="FontStyle67"/>
          <w:rFonts w:ascii="Arial" w:hAnsi="Arial" w:cs="Arial"/>
          <w:sz w:val="20"/>
          <w:szCs w:val="20"/>
        </w:rPr>
        <w:t>16</w:t>
      </w:r>
      <w:r w:rsidR="0072341C" w:rsidRPr="0055194B">
        <w:rPr>
          <w:rStyle w:val="FontStyle67"/>
          <w:rFonts w:ascii="Arial" w:hAnsi="Arial" w:cs="Arial"/>
          <w:sz w:val="20"/>
          <w:szCs w:val="20"/>
        </w:rPr>
        <w:t>8</w:t>
      </w:r>
      <w:r w:rsidRPr="0055194B">
        <w:rPr>
          <w:rStyle w:val="FontStyle67"/>
          <w:rFonts w:ascii="Arial" w:hAnsi="Arial" w:cs="Arial"/>
          <w:sz w:val="20"/>
          <w:szCs w:val="20"/>
        </w:rPr>
        <w:t xml:space="preserve"> </w:t>
      </w:r>
      <w:r w:rsidR="004A52D1" w:rsidRPr="0055194B">
        <w:rPr>
          <w:rStyle w:val="FontStyle67"/>
          <w:rFonts w:ascii="Arial" w:hAnsi="Arial" w:cs="Arial"/>
          <w:sz w:val="20"/>
          <w:szCs w:val="20"/>
        </w:rPr>
        <w:t>Правил. Изменения к договору о закупках оформляются дополнительным соглашением, кроме случаев, предусмотренных в самом договоре.</w:t>
      </w:r>
    </w:p>
    <w:p w14:paraId="46453CD7" w14:textId="77777777" w:rsidR="00575F1C" w:rsidRPr="0055194B" w:rsidRDefault="00762659" w:rsidP="0055194B">
      <w:pPr>
        <w:pStyle w:val="Style6"/>
        <w:widowControl/>
        <w:spacing w:after="120" w:line="240" w:lineRule="auto"/>
        <w:ind w:left="450" w:hanging="450"/>
        <w:rPr>
          <w:rFonts w:ascii="Arial" w:hAnsi="Arial" w:cs="Arial"/>
          <w:sz w:val="20"/>
          <w:szCs w:val="20"/>
        </w:rPr>
      </w:pPr>
      <w:r w:rsidRPr="0055194B">
        <w:rPr>
          <w:rStyle w:val="FontStyle67"/>
          <w:rFonts w:ascii="Arial" w:hAnsi="Arial" w:cs="Arial"/>
          <w:sz w:val="20"/>
          <w:szCs w:val="20"/>
        </w:rPr>
        <w:t>16</w:t>
      </w:r>
      <w:r w:rsidR="0072341C" w:rsidRPr="0055194B">
        <w:rPr>
          <w:rStyle w:val="FontStyle67"/>
          <w:rFonts w:ascii="Arial" w:hAnsi="Arial" w:cs="Arial"/>
          <w:sz w:val="20"/>
          <w:szCs w:val="20"/>
        </w:rPr>
        <w:t>8</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 xml:space="preserve">Не допускается внесение изменений в проект договора о закупках либо в заключенный договор </w:t>
      </w:r>
      <w:r w:rsidR="00E70E99" w:rsidRPr="0055194B">
        <w:rPr>
          <w:rStyle w:val="FontStyle67"/>
          <w:rFonts w:ascii="Arial" w:hAnsi="Arial" w:cs="Arial"/>
          <w:sz w:val="20"/>
          <w:szCs w:val="20"/>
        </w:rPr>
        <w:br/>
      </w:r>
      <w:r w:rsidR="004A52D1" w:rsidRPr="0055194B">
        <w:rPr>
          <w:rStyle w:val="FontStyle67"/>
          <w:rFonts w:ascii="Arial" w:hAnsi="Arial" w:cs="Arial"/>
          <w:sz w:val="20"/>
          <w:szCs w:val="20"/>
        </w:rPr>
        <w:t>о закупках в части</w:t>
      </w:r>
      <w:r w:rsidR="009A0555" w:rsidRPr="0055194B">
        <w:rPr>
          <w:rStyle w:val="FontStyle67"/>
          <w:rFonts w:ascii="Arial" w:hAnsi="Arial" w:cs="Arial"/>
          <w:sz w:val="20"/>
          <w:szCs w:val="20"/>
        </w:rPr>
        <w:t>:</w:t>
      </w:r>
      <w:r w:rsidR="0040057F" w:rsidRPr="0055194B">
        <w:rPr>
          <w:rStyle w:val="FontStyle67"/>
          <w:rFonts w:ascii="Arial" w:hAnsi="Arial" w:cs="Arial"/>
          <w:sz w:val="20"/>
          <w:szCs w:val="20"/>
        </w:rPr>
        <w:t xml:space="preserve"> </w:t>
      </w:r>
      <w:bookmarkStart w:id="16" w:name="SUB390102"/>
      <w:bookmarkStart w:id="17" w:name="SUB390103"/>
      <w:bookmarkEnd w:id="16"/>
      <w:bookmarkEnd w:id="17"/>
    </w:p>
    <w:p w14:paraId="693BEBA7" w14:textId="77777777" w:rsidR="0040057F" w:rsidRPr="0055194B" w:rsidRDefault="0040057F" w:rsidP="0055194B">
      <w:pPr>
        <w:pStyle w:val="Style6"/>
        <w:widowControl/>
        <w:spacing w:after="120" w:line="240" w:lineRule="auto"/>
        <w:ind w:left="810" w:hanging="360"/>
        <w:rPr>
          <w:rFonts w:ascii="Arial" w:hAnsi="Arial" w:cs="Arial"/>
          <w:sz w:val="20"/>
          <w:szCs w:val="20"/>
        </w:rPr>
      </w:pPr>
      <w:r w:rsidRPr="0055194B">
        <w:rPr>
          <w:rFonts w:ascii="Arial" w:hAnsi="Arial" w:cs="Arial"/>
          <w:sz w:val="20"/>
          <w:szCs w:val="20"/>
        </w:rPr>
        <w:t>1)</w:t>
      </w:r>
      <w:r w:rsidR="00575F1C" w:rsidRPr="0055194B">
        <w:rPr>
          <w:rFonts w:ascii="Arial" w:hAnsi="Arial" w:cs="Arial"/>
          <w:sz w:val="20"/>
          <w:szCs w:val="20"/>
        </w:rPr>
        <w:tab/>
      </w:r>
      <w:r w:rsidR="004A52D1" w:rsidRPr="0055194B">
        <w:rPr>
          <w:rFonts w:ascii="Arial" w:hAnsi="Arial" w:cs="Arial"/>
          <w:sz w:val="20"/>
          <w:szCs w:val="20"/>
        </w:rPr>
        <w:t xml:space="preserve">изменения цены за единицу товара, услуги за исключением случаев, когда устанавливается государственное регулирование цен органом, осуществляющим руководство в сферах естественных монополий и на регулируемых рынках, а также тарифов на услуги по договорам </w:t>
      </w:r>
      <w:r w:rsidR="00E70E99" w:rsidRPr="0055194B">
        <w:rPr>
          <w:rFonts w:ascii="Arial" w:hAnsi="Arial" w:cs="Arial"/>
          <w:sz w:val="20"/>
          <w:szCs w:val="20"/>
        </w:rPr>
        <w:br/>
      </w:r>
      <w:r w:rsidR="004A52D1" w:rsidRPr="0055194B">
        <w:rPr>
          <w:rFonts w:ascii="Arial" w:hAnsi="Arial" w:cs="Arial"/>
          <w:sz w:val="20"/>
          <w:szCs w:val="20"/>
        </w:rPr>
        <w:t>о закупках, заключенным по внутренней кооперации</w:t>
      </w:r>
      <w:r w:rsidRPr="0055194B">
        <w:rPr>
          <w:rFonts w:ascii="Arial" w:hAnsi="Arial" w:cs="Arial"/>
          <w:sz w:val="20"/>
          <w:szCs w:val="20"/>
        </w:rPr>
        <w:t>;</w:t>
      </w:r>
    </w:p>
    <w:p w14:paraId="3ACC66EB" w14:textId="77777777" w:rsidR="00577E5B" w:rsidRPr="0055194B" w:rsidRDefault="0040057F" w:rsidP="0055194B">
      <w:pPr>
        <w:pStyle w:val="Style6"/>
        <w:widowControl/>
        <w:spacing w:after="120" w:line="240" w:lineRule="auto"/>
        <w:ind w:left="810" w:hanging="360"/>
        <w:rPr>
          <w:rFonts w:ascii="Arial" w:hAnsi="Arial" w:cs="Arial"/>
          <w:sz w:val="20"/>
          <w:szCs w:val="20"/>
        </w:rPr>
      </w:pPr>
      <w:r w:rsidRPr="0055194B">
        <w:rPr>
          <w:rFonts w:ascii="Arial" w:hAnsi="Arial" w:cs="Arial"/>
          <w:sz w:val="20"/>
          <w:szCs w:val="20"/>
        </w:rPr>
        <w:t>2)</w:t>
      </w:r>
      <w:r w:rsidR="00B95D15" w:rsidRPr="0055194B">
        <w:rPr>
          <w:rFonts w:ascii="Arial" w:hAnsi="Arial" w:cs="Arial"/>
          <w:sz w:val="20"/>
          <w:szCs w:val="20"/>
        </w:rPr>
        <w:tab/>
      </w:r>
      <w:r w:rsidRPr="0055194B">
        <w:rPr>
          <w:rFonts w:ascii="Arial" w:hAnsi="Arial" w:cs="Arial"/>
          <w:sz w:val="20"/>
          <w:szCs w:val="20"/>
        </w:rPr>
        <w:t xml:space="preserve">изменение иных </w:t>
      </w:r>
      <w:r w:rsidR="005D3892" w:rsidRPr="0055194B">
        <w:rPr>
          <w:rFonts w:ascii="Arial" w:hAnsi="Arial" w:cs="Arial"/>
          <w:sz w:val="20"/>
          <w:szCs w:val="20"/>
        </w:rPr>
        <w:t xml:space="preserve">существенных </w:t>
      </w:r>
      <w:r w:rsidRPr="0055194B">
        <w:rPr>
          <w:rFonts w:ascii="Arial" w:hAnsi="Arial" w:cs="Arial"/>
          <w:sz w:val="20"/>
          <w:szCs w:val="20"/>
        </w:rPr>
        <w:t>условий</w:t>
      </w:r>
      <w:r w:rsidR="005E0060" w:rsidRPr="0055194B">
        <w:rPr>
          <w:rFonts w:ascii="Arial" w:hAnsi="Arial" w:cs="Arial"/>
          <w:sz w:val="20"/>
          <w:szCs w:val="20"/>
        </w:rPr>
        <w:t>,</w:t>
      </w:r>
      <w:r w:rsidR="005D3892" w:rsidRPr="0055194B">
        <w:rPr>
          <w:rFonts w:ascii="Arial" w:hAnsi="Arial" w:cs="Arial"/>
          <w:sz w:val="20"/>
          <w:szCs w:val="20"/>
        </w:rPr>
        <w:t xml:space="preserve"> проводимых (проведенных)</w:t>
      </w:r>
      <w:r w:rsidRPr="0055194B">
        <w:rPr>
          <w:rFonts w:ascii="Arial" w:hAnsi="Arial" w:cs="Arial"/>
          <w:sz w:val="20"/>
          <w:szCs w:val="20"/>
        </w:rPr>
        <w:t xml:space="preserve"> </w:t>
      </w:r>
      <w:r w:rsidR="005D3892" w:rsidRPr="0055194B">
        <w:rPr>
          <w:rFonts w:ascii="Arial" w:hAnsi="Arial" w:cs="Arial"/>
          <w:sz w:val="20"/>
          <w:szCs w:val="20"/>
        </w:rPr>
        <w:t xml:space="preserve">закупок, влекущих ухудшение положения </w:t>
      </w:r>
      <w:r w:rsidR="00575F1C" w:rsidRPr="0055194B">
        <w:rPr>
          <w:rFonts w:ascii="Arial" w:hAnsi="Arial" w:cs="Arial"/>
          <w:sz w:val="20"/>
          <w:szCs w:val="20"/>
        </w:rPr>
        <w:t xml:space="preserve">Биржи </w:t>
      </w:r>
      <w:r w:rsidR="005D3892" w:rsidRPr="0055194B">
        <w:rPr>
          <w:rFonts w:ascii="Arial" w:hAnsi="Arial" w:cs="Arial"/>
          <w:sz w:val="20"/>
          <w:szCs w:val="20"/>
        </w:rPr>
        <w:t>по договору</w:t>
      </w:r>
      <w:r w:rsidR="004A52D1" w:rsidRPr="0055194B">
        <w:rPr>
          <w:rFonts w:ascii="Arial" w:hAnsi="Arial" w:cs="Arial"/>
          <w:sz w:val="20"/>
          <w:szCs w:val="20"/>
        </w:rPr>
        <w:t>.</w:t>
      </w:r>
      <w:r w:rsidR="0007500F" w:rsidRPr="0055194B">
        <w:rPr>
          <w:rFonts w:ascii="Arial" w:hAnsi="Arial" w:cs="Arial"/>
          <w:sz w:val="20"/>
          <w:szCs w:val="20"/>
        </w:rPr>
        <w:t xml:space="preserve"> К существенным условиям договора относятся:</w:t>
      </w:r>
    </w:p>
    <w:p w14:paraId="4E952BDF" w14:textId="77777777" w:rsidR="00577E5B" w:rsidRPr="0055194B" w:rsidRDefault="00577E5B" w:rsidP="0055194B">
      <w:pPr>
        <w:pStyle w:val="Style6"/>
        <w:widowControl/>
        <w:numPr>
          <w:ilvl w:val="0"/>
          <w:numId w:val="44"/>
        </w:numPr>
        <w:tabs>
          <w:tab w:val="left" w:pos="1170"/>
        </w:tabs>
        <w:spacing w:after="120" w:line="240" w:lineRule="auto"/>
        <w:ind w:firstLine="2"/>
        <w:rPr>
          <w:rFonts w:ascii="Arial" w:hAnsi="Arial" w:cs="Arial"/>
          <w:sz w:val="20"/>
          <w:szCs w:val="20"/>
        </w:rPr>
      </w:pPr>
      <w:r w:rsidRPr="0055194B">
        <w:rPr>
          <w:rFonts w:ascii="Arial" w:hAnsi="Arial" w:cs="Arial"/>
          <w:sz w:val="20"/>
          <w:szCs w:val="20"/>
        </w:rPr>
        <w:t>условия технической спецификации закупаемых ТРУ;</w:t>
      </w:r>
    </w:p>
    <w:p w14:paraId="4BC0F66F" w14:textId="77777777" w:rsidR="004A52D1" w:rsidRPr="0055194B" w:rsidRDefault="00577E5B" w:rsidP="0055194B">
      <w:pPr>
        <w:pStyle w:val="Style6"/>
        <w:widowControl/>
        <w:numPr>
          <w:ilvl w:val="0"/>
          <w:numId w:val="44"/>
        </w:numPr>
        <w:spacing w:after="120" w:line="240" w:lineRule="auto"/>
        <w:ind w:left="1170"/>
        <w:rPr>
          <w:rFonts w:ascii="Arial" w:hAnsi="Arial" w:cs="Arial"/>
          <w:sz w:val="20"/>
          <w:szCs w:val="20"/>
        </w:rPr>
      </w:pPr>
      <w:r w:rsidRPr="0055194B">
        <w:rPr>
          <w:rFonts w:ascii="Arial" w:hAnsi="Arial" w:cs="Arial"/>
          <w:sz w:val="20"/>
          <w:szCs w:val="20"/>
        </w:rPr>
        <w:t>сроки и условия поставки/</w:t>
      </w:r>
      <w:r w:rsidR="004F7CDB" w:rsidRPr="0055194B">
        <w:rPr>
          <w:rFonts w:ascii="Arial" w:hAnsi="Arial" w:cs="Arial"/>
          <w:sz w:val="20"/>
          <w:szCs w:val="20"/>
        </w:rPr>
        <w:t>выполнения</w:t>
      </w:r>
      <w:r w:rsidRPr="0055194B">
        <w:rPr>
          <w:rFonts w:ascii="Arial" w:hAnsi="Arial" w:cs="Arial"/>
          <w:sz w:val="20"/>
          <w:szCs w:val="20"/>
        </w:rPr>
        <w:t>/</w:t>
      </w:r>
      <w:r w:rsidR="004F7CDB" w:rsidRPr="0055194B">
        <w:rPr>
          <w:rFonts w:ascii="Arial" w:hAnsi="Arial" w:cs="Arial"/>
          <w:sz w:val="20"/>
          <w:szCs w:val="20"/>
        </w:rPr>
        <w:t xml:space="preserve">оказания </w:t>
      </w:r>
      <w:r w:rsidRPr="0055194B">
        <w:rPr>
          <w:rFonts w:ascii="Arial" w:hAnsi="Arial" w:cs="Arial"/>
          <w:sz w:val="20"/>
          <w:szCs w:val="20"/>
        </w:rPr>
        <w:t xml:space="preserve">закупаемых ТРУ, гарантии на закупаемые ТРУ. </w:t>
      </w:r>
    </w:p>
    <w:p w14:paraId="44BAD3CB"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16</w:t>
      </w:r>
      <w:r w:rsidR="0072341C" w:rsidRPr="0055194B">
        <w:rPr>
          <w:rStyle w:val="FontStyle67"/>
          <w:rFonts w:ascii="Arial" w:hAnsi="Arial" w:cs="Arial"/>
          <w:sz w:val="20"/>
          <w:szCs w:val="20"/>
        </w:rPr>
        <w:t>9</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Договор о закупках содержит условие о его расторжении на любом этапе в следующих случаях:</w:t>
      </w:r>
    </w:p>
    <w:p w14:paraId="4E5BF9EC" w14:textId="77777777"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1) </w:t>
      </w:r>
      <w:r w:rsidR="000E07F2" w:rsidRPr="0055194B">
        <w:rPr>
          <w:rFonts w:ascii="Arial" w:hAnsi="Arial" w:cs="Arial"/>
          <w:sz w:val="20"/>
          <w:szCs w:val="20"/>
        </w:rPr>
        <w:tab/>
      </w:r>
      <w:r w:rsidRPr="0055194B">
        <w:rPr>
          <w:rFonts w:ascii="Arial" w:hAnsi="Arial" w:cs="Arial"/>
          <w:sz w:val="20"/>
          <w:szCs w:val="20"/>
        </w:rPr>
        <w:t xml:space="preserve">отказа заказчика от закупок в соответствии с пунктом </w:t>
      </w:r>
      <w:r w:rsidR="003F32B4" w:rsidRPr="0055194B">
        <w:rPr>
          <w:rFonts w:ascii="Arial" w:hAnsi="Arial" w:cs="Arial"/>
          <w:sz w:val="20"/>
          <w:szCs w:val="20"/>
        </w:rPr>
        <w:t xml:space="preserve">8 </w:t>
      </w:r>
      <w:r w:rsidRPr="0055194B">
        <w:rPr>
          <w:rFonts w:ascii="Arial" w:hAnsi="Arial" w:cs="Arial"/>
          <w:sz w:val="20"/>
          <w:szCs w:val="20"/>
        </w:rPr>
        <w:t>Правил;</w:t>
      </w:r>
    </w:p>
    <w:p w14:paraId="398FB125" w14:textId="77777777"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2) </w:t>
      </w:r>
      <w:r w:rsidR="000E07F2" w:rsidRPr="0055194B">
        <w:rPr>
          <w:rFonts w:ascii="Arial" w:hAnsi="Arial" w:cs="Arial"/>
          <w:sz w:val="20"/>
          <w:szCs w:val="20"/>
        </w:rPr>
        <w:tab/>
      </w:r>
      <w:r w:rsidRPr="0055194B">
        <w:rPr>
          <w:rFonts w:ascii="Arial" w:hAnsi="Arial" w:cs="Arial"/>
          <w:sz w:val="20"/>
          <w:szCs w:val="20"/>
        </w:rPr>
        <w:t>выявления недостоверной информации в сведениях, представленных поставщиком;</w:t>
      </w:r>
    </w:p>
    <w:p w14:paraId="588BAD2F" w14:textId="77777777"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3) </w:t>
      </w:r>
      <w:r w:rsidR="000E07F2" w:rsidRPr="0055194B">
        <w:rPr>
          <w:rFonts w:ascii="Arial" w:hAnsi="Arial" w:cs="Arial"/>
          <w:sz w:val="20"/>
          <w:szCs w:val="20"/>
        </w:rPr>
        <w:tab/>
      </w:r>
      <w:r w:rsidRPr="0055194B">
        <w:rPr>
          <w:rFonts w:ascii="Arial" w:hAnsi="Arial" w:cs="Arial"/>
          <w:sz w:val="20"/>
          <w:szCs w:val="20"/>
        </w:rPr>
        <w:t>выявления нарушений Правил и (или) условий закупок при проведении закупки способом тендера, запроса ценовых предложений, повлиявших на итоги закупок;</w:t>
      </w:r>
    </w:p>
    <w:p w14:paraId="017FCEA0" w14:textId="77777777"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lastRenderedPageBreak/>
        <w:t xml:space="preserve">4) </w:t>
      </w:r>
      <w:r w:rsidR="000E07F2" w:rsidRPr="0055194B">
        <w:rPr>
          <w:rFonts w:ascii="Arial" w:hAnsi="Arial" w:cs="Arial"/>
          <w:sz w:val="20"/>
          <w:szCs w:val="20"/>
        </w:rPr>
        <w:tab/>
      </w:r>
      <w:r w:rsidRPr="0055194B">
        <w:rPr>
          <w:rFonts w:ascii="Arial" w:hAnsi="Arial" w:cs="Arial"/>
          <w:sz w:val="20"/>
          <w:szCs w:val="20"/>
        </w:rPr>
        <w:t>оказания заказчиком (организатором закупок) содействия потенциальному поставщику, участвовавшему в закупках способами тендера и запросом ценовых предложений, не предусмотренного Правилами;</w:t>
      </w:r>
    </w:p>
    <w:p w14:paraId="1F268ED8" w14:textId="77777777" w:rsidR="004A52D1" w:rsidRPr="0055194B" w:rsidRDefault="004A52D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5) </w:t>
      </w:r>
      <w:r w:rsidR="000E07F2" w:rsidRPr="0055194B">
        <w:rPr>
          <w:rFonts w:ascii="Arial" w:hAnsi="Arial" w:cs="Arial"/>
          <w:sz w:val="20"/>
          <w:szCs w:val="20"/>
        </w:rPr>
        <w:tab/>
      </w:r>
      <w:r w:rsidRPr="0055194B">
        <w:rPr>
          <w:rFonts w:ascii="Arial" w:hAnsi="Arial" w:cs="Arial"/>
          <w:sz w:val="20"/>
          <w:szCs w:val="20"/>
        </w:rPr>
        <w:t>в случаях, предусмотренных договором о закупках.</w:t>
      </w:r>
    </w:p>
    <w:p w14:paraId="2542A939"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bookmarkStart w:id="18" w:name="SUB432100"/>
      <w:bookmarkStart w:id="19" w:name="SUB432200"/>
      <w:bookmarkEnd w:id="18"/>
      <w:bookmarkEnd w:id="19"/>
      <w:r w:rsidRPr="0055194B">
        <w:rPr>
          <w:rStyle w:val="FontStyle67"/>
          <w:rFonts w:ascii="Arial" w:hAnsi="Arial" w:cs="Arial"/>
          <w:sz w:val="20"/>
          <w:szCs w:val="20"/>
        </w:rPr>
        <w:t>1</w:t>
      </w:r>
      <w:r w:rsidR="0072341C" w:rsidRPr="0055194B">
        <w:rPr>
          <w:rStyle w:val="FontStyle67"/>
          <w:rFonts w:ascii="Arial" w:hAnsi="Arial" w:cs="Arial"/>
          <w:sz w:val="20"/>
          <w:szCs w:val="20"/>
        </w:rPr>
        <w:t>70</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Срок оплаты по договору о закупках предусматривается не позднее десяти рабочих дней со дня исполнения обязательств по поставке товаров, выполнению работ, оказанию услуг в полном объеме.</w:t>
      </w:r>
    </w:p>
    <w:p w14:paraId="0962A9E4"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w:t>
      </w:r>
      <w:r w:rsidR="0072341C" w:rsidRPr="0055194B">
        <w:rPr>
          <w:rStyle w:val="FontStyle67"/>
          <w:rFonts w:ascii="Arial" w:hAnsi="Arial" w:cs="Arial"/>
          <w:sz w:val="20"/>
          <w:szCs w:val="20"/>
        </w:rPr>
        <w:t>71</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FE053D" w:rsidRPr="0055194B">
        <w:rPr>
          <w:rStyle w:val="FontStyle67"/>
          <w:rFonts w:ascii="Arial" w:hAnsi="Arial" w:cs="Arial"/>
          <w:sz w:val="20"/>
          <w:szCs w:val="20"/>
        </w:rPr>
        <w:t>В договоре о закупках допускается предусмотреть условие о выплате аванса поставщику в размере не более 50 (пятидесяти) процентов от общей суммы договора</w:t>
      </w:r>
      <w:r w:rsidR="004A52D1" w:rsidRPr="0055194B">
        <w:rPr>
          <w:rStyle w:val="FontStyle67"/>
          <w:rFonts w:ascii="Arial" w:hAnsi="Arial" w:cs="Arial"/>
          <w:sz w:val="20"/>
          <w:szCs w:val="20"/>
        </w:rPr>
        <w:t>.</w:t>
      </w:r>
    </w:p>
    <w:p w14:paraId="291C582C"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w:t>
      </w:r>
      <w:r w:rsidR="0072341C" w:rsidRPr="0055194B">
        <w:rPr>
          <w:rStyle w:val="FontStyle67"/>
          <w:rFonts w:ascii="Arial" w:hAnsi="Arial" w:cs="Arial"/>
          <w:sz w:val="20"/>
          <w:szCs w:val="20"/>
        </w:rPr>
        <w:t>2</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Минимальный срок для поставки товаров устанавливается заказчиком в договоре о закупках сроком не менее 15 (пятнадцати) календарных дней.</w:t>
      </w:r>
    </w:p>
    <w:p w14:paraId="3F6F64FE"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w:t>
      </w:r>
      <w:r w:rsidR="0072341C" w:rsidRPr="0055194B">
        <w:rPr>
          <w:rStyle w:val="FontStyle67"/>
          <w:rFonts w:ascii="Arial" w:hAnsi="Arial" w:cs="Arial"/>
          <w:sz w:val="20"/>
          <w:szCs w:val="20"/>
        </w:rPr>
        <w:t>3</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 xml:space="preserve">Исполнение договора о закупках осуществляется в соответствии с гражданским законодательством Республики Казахстан и условиями, предусмотренными в договоре </w:t>
      </w:r>
      <w:r w:rsidR="00FB1A58" w:rsidRPr="0055194B">
        <w:rPr>
          <w:rStyle w:val="FontStyle67"/>
          <w:rFonts w:ascii="Arial" w:hAnsi="Arial" w:cs="Arial"/>
          <w:sz w:val="20"/>
          <w:szCs w:val="20"/>
        </w:rPr>
        <w:br/>
      </w:r>
      <w:r w:rsidR="004A52D1" w:rsidRPr="0055194B">
        <w:rPr>
          <w:rStyle w:val="FontStyle67"/>
          <w:rFonts w:ascii="Arial" w:hAnsi="Arial" w:cs="Arial"/>
          <w:sz w:val="20"/>
          <w:szCs w:val="20"/>
        </w:rPr>
        <w:t xml:space="preserve">о закупках. </w:t>
      </w:r>
    </w:p>
    <w:p w14:paraId="2F822DAB" w14:textId="77777777" w:rsidR="004A52D1" w:rsidRPr="0055194B" w:rsidRDefault="00762659"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w:t>
      </w:r>
      <w:r w:rsidR="0072341C" w:rsidRPr="0055194B">
        <w:rPr>
          <w:rStyle w:val="FontStyle67"/>
          <w:rFonts w:ascii="Arial" w:hAnsi="Arial" w:cs="Arial"/>
          <w:sz w:val="20"/>
          <w:szCs w:val="20"/>
        </w:rPr>
        <w:t>4</w:t>
      </w:r>
      <w:r w:rsidR="00EE5972" w:rsidRPr="0055194B">
        <w:rPr>
          <w:rStyle w:val="FontStyle67"/>
          <w:rFonts w:ascii="Arial" w:hAnsi="Arial" w:cs="Arial"/>
          <w:sz w:val="20"/>
          <w:szCs w:val="20"/>
        </w:rPr>
        <w:t>.</w:t>
      </w:r>
      <w:r w:rsidR="00EE5972" w:rsidRPr="0055194B">
        <w:rPr>
          <w:rStyle w:val="FontStyle67"/>
          <w:rFonts w:ascii="Arial" w:hAnsi="Arial" w:cs="Arial"/>
          <w:sz w:val="20"/>
          <w:szCs w:val="20"/>
        </w:rPr>
        <w:tab/>
      </w:r>
      <w:r w:rsidR="004A52D1" w:rsidRPr="0055194B">
        <w:rPr>
          <w:rStyle w:val="FontStyle67"/>
          <w:rFonts w:ascii="Arial" w:hAnsi="Arial" w:cs="Arial"/>
          <w:sz w:val="20"/>
          <w:szCs w:val="20"/>
        </w:rPr>
        <w:t xml:space="preserve">Договор о закупках считается исполненным при условии полного выполнения заказчиком </w:t>
      </w:r>
      <w:r w:rsidR="00FB1A58" w:rsidRPr="0055194B">
        <w:rPr>
          <w:rStyle w:val="FontStyle67"/>
          <w:rFonts w:ascii="Arial" w:hAnsi="Arial" w:cs="Arial"/>
          <w:sz w:val="20"/>
          <w:szCs w:val="20"/>
        </w:rPr>
        <w:br/>
      </w:r>
      <w:r w:rsidR="004A52D1" w:rsidRPr="0055194B">
        <w:rPr>
          <w:rStyle w:val="FontStyle67"/>
          <w:rFonts w:ascii="Arial" w:hAnsi="Arial" w:cs="Arial"/>
          <w:sz w:val="20"/>
          <w:szCs w:val="20"/>
        </w:rPr>
        <w:t>и поставщиком принятых обязательств по договору о закупках, в том числе гарантийных.</w:t>
      </w:r>
    </w:p>
    <w:p w14:paraId="301EBC8F" w14:textId="77777777" w:rsidR="00AC4325" w:rsidRPr="0055194B" w:rsidRDefault="00AC4325" w:rsidP="0055194B">
      <w:pPr>
        <w:pStyle w:val="Style5"/>
        <w:widowControl/>
        <w:spacing w:after="120"/>
        <w:rPr>
          <w:rStyle w:val="FontStyle48"/>
          <w:rFonts w:ascii="Arial" w:hAnsi="Arial" w:cs="Arial"/>
          <w:sz w:val="20"/>
          <w:szCs w:val="20"/>
        </w:rPr>
      </w:pPr>
    </w:p>
    <w:p w14:paraId="26347FB6" w14:textId="77777777" w:rsidR="00AC4325" w:rsidRPr="0055194B" w:rsidRDefault="0082405C"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Раздел </w:t>
      </w:r>
      <w:r w:rsidR="00B532EE">
        <w:rPr>
          <w:rStyle w:val="FontStyle48"/>
          <w:rFonts w:ascii="Arial" w:hAnsi="Arial" w:cs="Arial"/>
          <w:sz w:val="20"/>
          <w:szCs w:val="20"/>
        </w:rPr>
        <w:t>8</w:t>
      </w:r>
      <w:r w:rsidR="00AC4325" w:rsidRPr="0055194B">
        <w:rPr>
          <w:rStyle w:val="FontStyle48"/>
          <w:rFonts w:ascii="Arial" w:hAnsi="Arial" w:cs="Arial"/>
          <w:sz w:val="20"/>
          <w:szCs w:val="20"/>
        </w:rPr>
        <w:t>. ПОРЯДОК РАЗРЕШЕНИЯ СПОРОВ И РАЗНОГЛАСИЙ</w:t>
      </w:r>
    </w:p>
    <w:p w14:paraId="471420B7" w14:textId="77777777" w:rsidR="00AC4325" w:rsidRPr="0055194B" w:rsidRDefault="00AC432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175.</w:t>
      </w:r>
      <w:r w:rsidRPr="0055194B">
        <w:rPr>
          <w:rStyle w:val="FontStyle67"/>
          <w:rFonts w:ascii="Arial" w:hAnsi="Arial" w:cs="Arial"/>
          <w:sz w:val="20"/>
          <w:szCs w:val="20"/>
        </w:rPr>
        <w:tab/>
        <w:t>Действия (бездействие) Биржи, решения тендерной комиссии и (или) экспертной комиссии (эксперта), обжалуются первому руководителю Биржи либо в судебном порядке в соответствии с законодательством Республики Казахстан.</w:t>
      </w:r>
    </w:p>
    <w:p w14:paraId="6A37DDC7" w14:textId="77777777" w:rsidR="00AC4325" w:rsidRPr="0055194B" w:rsidRDefault="00AC432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176.</w:t>
      </w:r>
      <w:r w:rsidRPr="0055194B">
        <w:rPr>
          <w:rStyle w:val="FontStyle67"/>
          <w:rFonts w:ascii="Arial" w:hAnsi="Arial" w:cs="Arial"/>
          <w:sz w:val="20"/>
          <w:szCs w:val="20"/>
        </w:rPr>
        <w:tab/>
        <w:t>Жалоба на действия (бездействие) Биржи, решения тендерной комиссии и (или) экспертной комиссии (эксперта) содержит:</w:t>
      </w:r>
    </w:p>
    <w:p w14:paraId="7C43F833" w14:textId="77777777" w:rsidR="00AC4325" w:rsidRPr="0055194B" w:rsidRDefault="00AC4325"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1) </w:t>
      </w:r>
      <w:r w:rsidRPr="0055194B">
        <w:rPr>
          <w:rFonts w:ascii="Arial" w:hAnsi="Arial" w:cs="Arial"/>
          <w:sz w:val="20"/>
          <w:szCs w:val="20"/>
        </w:rPr>
        <w:tab/>
        <w:t>наименование, место нахождения лиц (лица), действия (бездействие), решения которых обжалуются;</w:t>
      </w:r>
    </w:p>
    <w:p w14:paraId="5695C5B8" w14:textId="77777777" w:rsidR="00AC4325" w:rsidRPr="0055194B" w:rsidRDefault="00AC4325"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2) </w:t>
      </w:r>
      <w:r w:rsidRPr="0055194B">
        <w:rPr>
          <w:rFonts w:ascii="Arial" w:hAnsi="Arial" w:cs="Arial"/>
          <w:sz w:val="20"/>
          <w:szCs w:val="20"/>
        </w:rPr>
        <w:tab/>
        <w:t xml:space="preserve">наименование, место нахождения лица, подавшего жалобу; </w:t>
      </w:r>
    </w:p>
    <w:p w14:paraId="4ACF1429" w14:textId="77777777" w:rsidR="00AC4325" w:rsidRPr="0055194B" w:rsidRDefault="00AC4325"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3) </w:t>
      </w:r>
      <w:r w:rsidRPr="0055194B">
        <w:rPr>
          <w:rFonts w:ascii="Arial" w:hAnsi="Arial" w:cs="Arial"/>
          <w:sz w:val="20"/>
          <w:szCs w:val="20"/>
        </w:rPr>
        <w:tab/>
        <w:t>сведения о закупках, при проведении которых допущены нарушения Правил и (или) условий закупок;</w:t>
      </w:r>
    </w:p>
    <w:p w14:paraId="05454D74" w14:textId="77777777" w:rsidR="00AC4325" w:rsidRPr="0055194B" w:rsidRDefault="00AC4325"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 xml:space="preserve">4) </w:t>
      </w:r>
      <w:r w:rsidRPr="0055194B">
        <w:rPr>
          <w:rFonts w:ascii="Arial" w:hAnsi="Arial" w:cs="Arial"/>
          <w:sz w:val="20"/>
          <w:szCs w:val="20"/>
        </w:rPr>
        <w:tab/>
        <w:t>обжалуемые действия (бездействие) Биржи тендерной комиссии, экспертной комиссии (эксперта).</w:t>
      </w:r>
    </w:p>
    <w:p w14:paraId="4EB90579" w14:textId="77777777" w:rsidR="00AC4325" w:rsidRPr="0055194B" w:rsidRDefault="00AC432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177</w:t>
      </w:r>
      <w:r w:rsidR="00B052DA" w:rsidRPr="0055194B">
        <w:rPr>
          <w:rStyle w:val="FontStyle67"/>
          <w:rFonts w:ascii="Arial" w:hAnsi="Arial" w:cs="Arial"/>
          <w:sz w:val="20"/>
          <w:szCs w:val="20"/>
        </w:rPr>
        <w:t xml:space="preserve">. </w:t>
      </w:r>
      <w:r w:rsidRPr="0055194B">
        <w:rPr>
          <w:rStyle w:val="FontStyle67"/>
          <w:rFonts w:ascii="Arial" w:hAnsi="Arial" w:cs="Arial"/>
          <w:sz w:val="20"/>
          <w:szCs w:val="20"/>
        </w:rPr>
        <w:t>К жалобе прилагаются документы, подтверждающие ее обоснованность.</w:t>
      </w:r>
    </w:p>
    <w:p w14:paraId="2B13E4DA" w14:textId="77777777" w:rsidR="00AC4325" w:rsidRPr="0055194B" w:rsidRDefault="00AC432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178</w:t>
      </w:r>
      <w:r w:rsidR="00B052DA" w:rsidRPr="0055194B">
        <w:rPr>
          <w:rStyle w:val="FontStyle67"/>
          <w:rFonts w:ascii="Arial" w:hAnsi="Arial" w:cs="Arial"/>
          <w:sz w:val="20"/>
          <w:szCs w:val="20"/>
        </w:rPr>
        <w:t xml:space="preserve">. </w:t>
      </w:r>
      <w:r w:rsidRPr="0055194B">
        <w:rPr>
          <w:rStyle w:val="FontStyle67"/>
          <w:rFonts w:ascii="Arial" w:hAnsi="Arial" w:cs="Arial"/>
          <w:sz w:val="20"/>
          <w:szCs w:val="20"/>
        </w:rPr>
        <w:t xml:space="preserve">Жалоба рассматривается в порядке и сроки, установленные Законом Республики Казахстан от 12 января 2007 года </w:t>
      </w:r>
      <w:r w:rsidRPr="0055194B">
        <w:rPr>
          <w:rFonts w:ascii="Arial" w:eastAsia="Times New Roman" w:hAnsi="Arial"/>
          <w:sz w:val="20"/>
          <w:szCs w:val="20"/>
        </w:rPr>
        <w:t>"</w:t>
      </w:r>
      <w:r w:rsidRPr="0055194B">
        <w:rPr>
          <w:rStyle w:val="FontStyle67"/>
          <w:rFonts w:ascii="Arial" w:hAnsi="Arial" w:cs="Arial"/>
          <w:sz w:val="20"/>
          <w:szCs w:val="20"/>
        </w:rPr>
        <w:t>О порядке рассмотрения обращений физических и юридических лиц</w:t>
      </w:r>
      <w:r w:rsidRPr="0055194B">
        <w:rPr>
          <w:rFonts w:ascii="Arial" w:eastAsia="Times New Roman" w:hAnsi="Arial"/>
          <w:sz w:val="20"/>
          <w:szCs w:val="20"/>
        </w:rPr>
        <w:t>"</w:t>
      </w:r>
      <w:r w:rsidRPr="0055194B">
        <w:rPr>
          <w:rStyle w:val="FontStyle67"/>
          <w:rFonts w:ascii="Arial" w:hAnsi="Arial" w:cs="Arial"/>
          <w:sz w:val="20"/>
          <w:szCs w:val="20"/>
        </w:rPr>
        <w:t>.</w:t>
      </w:r>
    </w:p>
    <w:p w14:paraId="353F3645" w14:textId="77777777" w:rsidR="00AC4325" w:rsidRPr="0055194B" w:rsidRDefault="00AC4325" w:rsidP="0055194B">
      <w:pPr>
        <w:pStyle w:val="Style6"/>
        <w:widowControl/>
        <w:spacing w:after="120" w:line="240" w:lineRule="auto"/>
        <w:ind w:left="450" w:hanging="450"/>
        <w:rPr>
          <w:rStyle w:val="FontStyle67"/>
          <w:rFonts w:ascii="Arial" w:hAnsi="Arial" w:cs="Arial"/>
          <w:sz w:val="20"/>
          <w:szCs w:val="20"/>
        </w:rPr>
      </w:pPr>
      <w:r w:rsidRPr="0055194B">
        <w:rPr>
          <w:rStyle w:val="FontStyle67"/>
          <w:rFonts w:ascii="Arial" w:hAnsi="Arial" w:cs="Arial"/>
          <w:sz w:val="20"/>
          <w:szCs w:val="20"/>
        </w:rPr>
        <w:t>179.</w:t>
      </w:r>
      <w:r w:rsidRPr="0055194B">
        <w:rPr>
          <w:rStyle w:val="FontStyle67"/>
          <w:rFonts w:ascii="Arial" w:hAnsi="Arial" w:cs="Arial"/>
          <w:sz w:val="20"/>
          <w:szCs w:val="20"/>
        </w:rPr>
        <w:tab/>
        <w:t>Закупки, признанные по результатам рассмотрения жалобы как не соответствующие Правилам, подлежат отмене решением первого руководителя Биржи.</w:t>
      </w:r>
    </w:p>
    <w:p w14:paraId="5511BBF3" w14:textId="77777777" w:rsidR="00AC4325" w:rsidRPr="0055194B" w:rsidRDefault="00AC4325" w:rsidP="0055194B">
      <w:pPr>
        <w:tabs>
          <w:tab w:val="left" w:pos="993"/>
          <w:tab w:val="left" w:pos="1276"/>
        </w:tabs>
        <w:ind w:firstLine="709"/>
        <w:jc w:val="center"/>
        <w:rPr>
          <w:b/>
          <w:sz w:val="28"/>
          <w:szCs w:val="28"/>
        </w:rPr>
      </w:pPr>
    </w:p>
    <w:p w14:paraId="24642CAD" w14:textId="77777777" w:rsidR="00513EB4" w:rsidRPr="0055194B" w:rsidRDefault="008706F0" w:rsidP="0055194B">
      <w:pPr>
        <w:pStyle w:val="Style5"/>
        <w:widowControl/>
        <w:spacing w:after="120"/>
        <w:rPr>
          <w:rStyle w:val="FontStyle48"/>
          <w:rFonts w:ascii="Arial" w:hAnsi="Arial" w:cs="Arial"/>
          <w:sz w:val="20"/>
          <w:szCs w:val="20"/>
        </w:rPr>
      </w:pPr>
      <w:r w:rsidRPr="0055194B">
        <w:rPr>
          <w:rStyle w:val="FontStyle48"/>
          <w:rFonts w:ascii="Arial" w:hAnsi="Arial" w:cs="Arial"/>
          <w:sz w:val="20"/>
          <w:szCs w:val="20"/>
        </w:rPr>
        <w:t xml:space="preserve">Раздел </w:t>
      </w:r>
      <w:r w:rsidR="00B532EE">
        <w:rPr>
          <w:rStyle w:val="FontStyle48"/>
          <w:rFonts w:ascii="Arial" w:hAnsi="Arial" w:cs="Arial"/>
          <w:sz w:val="20"/>
          <w:szCs w:val="20"/>
        </w:rPr>
        <w:t>9</w:t>
      </w:r>
      <w:r w:rsidR="00513EB4" w:rsidRPr="0055194B">
        <w:rPr>
          <w:rStyle w:val="FontStyle48"/>
          <w:rFonts w:ascii="Arial" w:hAnsi="Arial" w:cs="Arial"/>
          <w:sz w:val="20"/>
          <w:szCs w:val="20"/>
        </w:rPr>
        <w:t xml:space="preserve">. </w:t>
      </w:r>
      <w:r w:rsidR="0072341C" w:rsidRPr="0055194B">
        <w:rPr>
          <w:rStyle w:val="FontStyle48"/>
          <w:rFonts w:ascii="Arial" w:hAnsi="Arial" w:cs="Arial"/>
          <w:sz w:val="20"/>
          <w:szCs w:val="20"/>
        </w:rPr>
        <w:t>ЗАКЛЮЧИТЕЛЬНЫЕ ПОЛОЖЕНИЯ</w:t>
      </w:r>
    </w:p>
    <w:p w14:paraId="3212A2B2" w14:textId="77777777" w:rsidR="00513EB4" w:rsidRPr="0055194B" w:rsidRDefault="00762659" w:rsidP="0055194B">
      <w:pPr>
        <w:pStyle w:val="Style6"/>
        <w:widowControl/>
        <w:spacing w:after="120" w:line="240" w:lineRule="auto"/>
        <w:ind w:left="450" w:hanging="450"/>
        <w:rPr>
          <w:rStyle w:val="FontStyle67"/>
          <w:rFonts w:ascii="Arial" w:hAnsi="Arial" w:cs="Arial"/>
          <w:sz w:val="20"/>
          <w:szCs w:val="20"/>
        </w:rPr>
      </w:pPr>
      <w:bookmarkStart w:id="20" w:name="SUB470100"/>
      <w:bookmarkStart w:id="21" w:name="SUB470200"/>
      <w:bookmarkStart w:id="22" w:name="SUB470300"/>
      <w:bookmarkStart w:id="23" w:name="SUB470400"/>
      <w:bookmarkStart w:id="24" w:name="SUB470500"/>
      <w:bookmarkStart w:id="25" w:name="SUB470600"/>
      <w:bookmarkStart w:id="26" w:name="SUB480000"/>
      <w:bookmarkStart w:id="27" w:name="SUB480100"/>
      <w:bookmarkStart w:id="28" w:name="SUB480101"/>
      <w:bookmarkStart w:id="29" w:name="SUB480102"/>
      <w:bookmarkStart w:id="30" w:name="SUB480103"/>
      <w:bookmarkStart w:id="31" w:name="SUB480104"/>
      <w:bookmarkStart w:id="32" w:name="SUB480200"/>
      <w:bookmarkStart w:id="33" w:name="SUB480300"/>
      <w:bookmarkStart w:id="34" w:name="SUB480301"/>
      <w:bookmarkStart w:id="35" w:name="SUB48030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55194B">
        <w:rPr>
          <w:rStyle w:val="FontStyle67"/>
          <w:rFonts w:ascii="Arial" w:hAnsi="Arial" w:cs="Arial"/>
          <w:sz w:val="20"/>
          <w:szCs w:val="20"/>
        </w:rPr>
        <w:t>1</w:t>
      </w:r>
      <w:r w:rsidR="0072341C" w:rsidRPr="0055194B">
        <w:rPr>
          <w:rStyle w:val="FontStyle67"/>
          <w:rFonts w:ascii="Arial" w:hAnsi="Arial" w:cs="Arial"/>
          <w:sz w:val="20"/>
          <w:szCs w:val="20"/>
        </w:rPr>
        <w:t>80</w:t>
      </w:r>
      <w:r w:rsidR="00FA6911" w:rsidRPr="0055194B">
        <w:rPr>
          <w:rStyle w:val="FontStyle67"/>
          <w:rFonts w:ascii="Arial" w:hAnsi="Arial" w:cs="Arial"/>
          <w:sz w:val="20"/>
          <w:szCs w:val="20"/>
        </w:rPr>
        <w:t>.</w:t>
      </w:r>
      <w:r w:rsidR="00FA6911" w:rsidRPr="0055194B">
        <w:rPr>
          <w:rStyle w:val="FontStyle67"/>
          <w:rFonts w:ascii="Arial" w:hAnsi="Arial" w:cs="Arial"/>
          <w:sz w:val="20"/>
          <w:szCs w:val="20"/>
        </w:rPr>
        <w:tab/>
      </w:r>
      <w:r w:rsidR="00513EB4" w:rsidRPr="0055194B">
        <w:rPr>
          <w:rStyle w:val="FontStyle67"/>
          <w:rFonts w:ascii="Arial" w:hAnsi="Arial" w:cs="Arial"/>
          <w:sz w:val="20"/>
          <w:szCs w:val="20"/>
        </w:rPr>
        <w:t>Организатор закупок в течение 2 (двух) рабочих дней с даты принятия решения об отмене закупок:</w:t>
      </w:r>
    </w:p>
    <w:p w14:paraId="0FF842D6" w14:textId="77777777" w:rsidR="00FA6911" w:rsidRPr="0055194B" w:rsidRDefault="00FA691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1)</w:t>
      </w:r>
      <w:r w:rsidRPr="0055194B">
        <w:rPr>
          <w:rFonts w:ascii="Arial" w:hAnsi="Arial" w:cs="Arial"/>
          <w:sz w:val="20"/>
          <w:szCs w:val="20"/>
        </w:rPr>
        <w:tab/>
      </w:r>
      <w:r w:rsidR="00513EB4" w:rsidRPr="0055194B">
        <w:rPr>
          <w:rFonts w:ascii="Arial" w:hAnsi="Arial" w:cs="Arial"/>
          <w:sz w:val="20"/>
          <w:szCs w:val="20"/>
        </w:rPr>
        <w:t>извещает об этом лиц, участвовавших в проводимых закупках;</w:t>
      </w:r>
    </w:p>
    <w:p w14:paraId="4228B9C0" w14:textId="77777777" w:rsidR="00513EB4" w:rsidRPr="0055194B" w:rsidRDefault="00FA691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2)</w:t>
      </w:r>
      <w:r w:rsidRPr="0055194B">
        <w:rPr>
          <w:rFonts w:ascii="Arial" w:hAnsi="Arial" w:cs="Arial"/>
          <w:sz w:val="20"/>
          <w:szCs w:val="20"/>
        </w:rPr>
        <w:tab/>
      </w:r>
      <w:r w:rsidR="00513EB4" w:rsidRPr="0055194B">
        <w:rPr>
          <w:rFonts w:ascii="Arial" w:hAnsi="Arial" w:cs="Arial"/>
          <w:sz w:val="20"/>
          <w:szCs w:val="20"/>
        </w:rPr>
        <w:t>публикует соответствующее объявление на интернет</w:t>
      </w:r>
      <w:r w:rsidR="00900C68" w:rsidRPr="0055194B">
        <w:rPr>
          <w:rFonts w:ascii="Arial" w:hAnsi="Arial" w:cs="Arial"/>
          <w:sz w:val="20"/>
          <w:szCs w:val="20"/>
        </w:rPr>
        <w:t>-</w:t>
      </w:r>
      <w:r w:rsidR="00513EB4" w:rsidRPr="0055194B">
        <w:rPr>
          <w:rFonts w:ascii="Arial" w:hAnsi="Arial" w:cs="Arial"/>
          <w:sz w:val="20"/>
          <w:szCs w:val="20"/>
        </w:rPr>
        <w:t xml:space="preserve">ресурсе </w:t>
      </w:r>
      <w:r w:rsidRPr="0055194B">
        <w:rPr>
          <w:rFonts w:ascii="Arial" w:hAnsi="Arial" w:cs="Arial"/>
          <w:sz w:val="20"/>
          <w:szCs w:val="20"/>
        </w:rPr>
        <w:t>Биржи</w:t>
      </w:r>
      <w:r w:rsidR="00513EB4" w:rsidRPr="0055194B">
        <w:rPr>
          <w:rFonts w:ascii="Arial" w:hAnsi="Arial" w:cs="Arial"/>
          <w:sz w:val="20"/>
          <w:szCs w:val="20"/>
        </w:rPr>
        <w:t>;</w:t>
      </w:r>
    </w:p>
    <w:p w14:paraId="2F6AC275" w14:textId="77777777" w:rsidR="00513EB4" w:rsidRPr="0055194B" w:rsidRDefault="00FA6911" w:rsidP="0055194B">
      <w:pPr>
        <w:pStyle w:val="Style6"/>
        <w:spacing w:after="120" w:line="240" w:lineRule="auto"/>
        <w:ind w:left="810" w:hanging="360"/>
        <w:rPr>
          <w:rFonts w:ascii="Arial" w:hAnsi="Arial" w:cs="Arial"/>
          <w:sz w:val="20"/>
          <w:szCs w:val="20"/>
        </w:rPr>
      </w:pPr>
      <w:r w:rsidRPr="0055194B">
        <w:rPr>
          <w:rFonts w:ascii="Arial" w:hAnsi="Arial" w:cs="Arial"/>
          <w:sz w:val="20"/>
          <w:szCs w:val="20"/>
        </w:rPr>
        <w:t>3)</w:t>
      </w:r>
      <w:r w:rsidRPr="0055194B">
        <w:rPr>
          <w:rFonts w:ascii="Arial" w:hAnsi="Arial" w:cs="Arial"/>
          <w:sz w:val="20"/>
          <w:szCs w:val="20"/>
        </w:rPr>
        <w:tab/>
      </w:r>
      <w:r w:rsidR="00513EB4" w:rsidRPr="0055194B">
        <w:rPr>
          <w:rFonts w:ascii="Arial" w:hAnsi="Arial" w:cs="Arial"/>
          <w:sz w:val="20"/>
          <w:szCs w:val="20"/>
        </w:rPr>
        <w:t xml:space="preserve">возвращает внесенные обеспечения тендерных заявок и (или) исполнения договора </w:t>
      </w:r>
      <w:r w:rsidR="00893F81" w:rsidRPr="0055194B">
        <w:rPr>
          <w:rFonts w:ascii="Arial" w:hAnsi="Arial" w:cs="Arial"/>
          <w:sz w:val="20"/>
          <w:szCs w:val="20"/>
        </w:rPr>
        <w:br/>
      </w:r>
      <w:r w:rsidR="00513EB4" w:rsidRPr="0055194B">
        <w:rPr>
          <w:rFonts w:ascii="Arial" w:hAnsi="Arial" w:cs="Arial"/>
          <w:sz w:val="20"/>
          <w:szCs w:val="20"/>
        </w:rPr>
        <w:t xml:space="preserve">о закупках.     </w:t>
      </w:r>
    </w:p>
    <w:p w14:paraId="2DB2D5D3" w14:textId="77777777" w:rsidR="003E708A" w:rsidRPr="0055194B" w:rsidRDefault="003E708A" w:rsidP="0055194B">
      <w:pPr>
        <w:pStyle w:val="Style6"/>
        <w:widowControl/>
        <w:spacing w:after="120" w:line="240" w:lineRule="auto"/>
        <w:ind w:firstLine="0"/>
        <w:jc w:val="left"/>
        <w:rPr>
          <w:rStyle w:val="FontStyle49"/>
          <w:rFonts w:ascii="Arial" w:hAnsi="Arial" w:cs="Arial"/>
          <w:sz w:val="20"/>
          <w:szCs w:val="20"/>
        </w:rPr>
      </w:pPr>
    </w:p>
    <w:p w14:paraId="40C1D8E4" w14:textId="77777777" w:rsidR="00825F76" w:rsidRPr="0055194B" w:rsidRDefault="00825F76" w:rsidP="0055194B">
      <w:pPr>
        <w:pStyle w:val="Style35"/>
        <w:widowControl/>
        <w:spacing w:after="120" w:line="240" w:lineRule="auto"/>
        <w:jc w:val="left"/>
        <w:rPr>
          <w:rStyle w:val="FontStyle67"/>
          <w:rFonts w:ascii="Arial" w:hAnsi="Arial" w:cs="Arial"/>
          <w:sz w:val="20"/>
          <w:szCs w:val="20"/>
        </w:rPr>
      </w:pPr>
    </w:p>
    <w:p w14:paraId="67AA897A" w14:textId="77777777" w:rsidR="00893F81" w:rsidRPr="0055194B" w:rsidRDefault="00893F81" w:rsidP="0055194B">
      <w:pPr>
        <w:pStyle w:val="Style35"/>
        <w:widowControl/>
        <w:spacing w:after="120" w:line="240" w:lineRule="auto"/>
        <w:jc w:val="left"/>
        <w:rPr>
          <w:rStyle w:val="FontStyle67"/>
          <w:rFonts w:ascii="Arial" w:hAnsi="Arial" w:cs="Arial"/>
          <w:sz w:val="20"/>
          <w:szCs w:val="20"/>
        </w:rPr>
      </w:pPr>
    </w:p>
    <w:p w14:paraId="146907AE" w14:textId="77777777" w:rsidR="00825F76" w:rsidRPr="0055194B" w:rsidRDefault="00825F76" w:rsidP="0055194B">
      <w:pPr>
        <w:pStyle w:val="Style35"/>
        <w:widowControl/>
        <w:spacing w:after="120" w:line="240" w:lineRule="auto"/>
        <w:jc w:val="left"/>
        <w:rPr>
          <w:rStyle w:val="FontStyle67"/>
          <w:rFonts w:ascii="Arial" w:hAnsi="Arial" w:cs="Arial"/>
          <w:sz w:val="20"/>
          <w:szCs w:val="20"/>
        </w:rPr>
      </w:pPr>
    </w:p>
    <w:p w14:paraId="1C586971" w14:textId="77777777" w:rsidR="00FA0BD6" w:rsidRPr="0055194B" w:rsidRDefault="00A71A18" w:rsidP="0055194B">
      <w:pPr>
        <w:widowControl/>
        <w:tabs>
          <w:tab w:val="right" w:pos="9029"/>
        </w:tabs>
        <w:autoSpaceDE/>
        <w:autoSpaceDN/>
        <w:adjustRightInd/>
        <w:spacing w:after="120"/>
        <w:jc w:val="both"/>
        <w:rPr>
          <w:rFonts w:ascii="Arial" w:eastAsia="Times New Roman" w:hAnsi="Arial"/>
          <w:sz w:val="20"/>
          <w:szCs w:val="20"/>
          <w:lang w:eastAsia="x-none"/>
        </w:rPr>
      </w:pPr>
      <w:r w:rsidRPr="0055194B">
        <w:rPr>
          <w:rFonts w:ascii="Arial" w:eastAsia="Times New Roman" w:hAnsi="Arial"/>
          <w:sz w:val="20"/>
          <w:szCs w:val="20"/>
          <w:lang w:eastAsia="x-none"/>
        </w:rPr>
        <w:t>Председатель Правлени</w:t>
      </w:r>
      <w:r w:rsidR="005A33A9" w:rsidRPr="0055194B">
        <w:rPr>
          <w:rFonts w:ascii="Arial" w:eastAsia="Times New Roman" w:hAnsi="Arial"/>
          <w:sz w:val="20"/>
          <w:szCs w:val="20"/>
          <w:lang w:eastAsia="x-none"/>
        </w:rPr>
        <w:t>я</w:t>
      </w:r>
      <w:r w:rsidR="00FA0BD6" w:rsidRPr="0055194B">
        <w:rPr>
          <w:rFonts w:ascii="Arial" w:eastAsia="Times New Roman" w:hAnsi="Arial"/>
          <w:sz w:val="20"/>
          <w:szCs w:val="20"/>
          <w:lang w:val="x-none" w:eastAsia="x-none"/>
        </w:rPr>
        <w:tab/>
      </w:r>
      <w:proofErr w:type="spellStart"/>
      <w:r w:rsidRPr="0055194B">
        <w:rPr>
          <w:rFonts w:ascii="Arial" w:eastAsia="Times New Roman" w:hAnsi="Arial"/>
          <w:sz w:val="20"/>
          <w:szCs w:val="20"/>
          <w:lang w:eastAsia="x-none"/>
        </w:rPr>
        <w:t>Алдамберген</w:t>
      </w:r>
      <w:proofErr w:type="spellEnd"/>
      <w:r w:rsidRPr="0055194B">
        <w:rPr>
          <w:rFonts w:ascii="Arial" w:eastAsia="Times New Roman" w:hAnsi="Arial"/>
          <w:sz w:val="20"/>
          <w:szCs w:val="20"/>
          <w:lang w:eastAsia="x-none"/>
        </w:rPr>
        <w:t xml:space="preserve"> А.</w:t>
      </w:r>
      <w:r w:rsidRPr="0055194B">
        <w:rPr>
          <w:rFonts w:ascii="Arial" w:eastAsia="Times New Roman" w:hAnsi="Arial"/>
          <w:sz w:val="20"/>
          <w:szCs w:val="20"/>
          <w:lang w:val="kk-KZ" w:eastAsia="x-none"/>
        </w:rPr>
        <w:t>Ө</w:t>
      </w:r>
      <w:r w:rsidRPr="0055194B">
        <w:rPr>
          <w:rFonts w:ascii="Arial" w:eastAsia="Times New Roman" w:hAnsi="Arial"/>
          <w:sz w:val="20"/>
          <w:szCs w:val="20"/>
          <w:lang w:eastAsia="x-none"/>
        </w:rPr>
        <w:t>.</w:t>
      </w:r>
    </w:p>
    <w:p w14:paraId="06D1D59E" w14:textId="77777777" w:rsidR="00577E5B" w:rsidRPr="0055194B" w:rsidRDefault="00577E5B" w:rsidP="0055194B">
      <w:pPr>
        <w:pageBreakBefore/>
        <w:spacing w:after="120"/>
        <w:ind w:left="6480"/>
        <w:rPr>
          <w:rStyle w:val="FontStyle67"/>
          <w:rFonts w:ascii="Arial" w:hAnsi="Arial" w:cs="Arial"/>
          <w:b/>
          <w:sz w:val="20"/>
          <w:szCs w:val="20"/>
        </w:rPr>
        <w:sectPr w:rsidR="00577E5B" w:rsidRPr="0055194B" w:rsidSect="007358D1">
          <w:headerReference w:type="default" r:id="rId17"/>
          <w:footerReference w:type="default" r:id="rId18"/>
          <w:pgSz w:w="11906" w:h="16838"/>
          <w:pgMar w:top="1418" w:right="851" w:bottom="1418" w:left="1418" w:header="709" w:footer="709" w:gutter="0"/>
          <w:cols w:space="720"/>
          <w:titlePg/>
          <w:docGrid w:linePitch="326"/>
        </w:sectPr>
      </w:pPr>
    </w:p>
    <w:p w14:paraId="3AFCBF67" w14:textId="77777777" w:rsidR="00E66AE4" w:rsidRPr="0055194B" w:rsidRDefault="00E66AE4" w:rsidP="0055194B">
      <w:pPr>
        <w:pageBreakBefore/>
        <w:spacing w:after="120"/>
        <w:ind w:left="9360"/>
        <w:rPr>
          <w:rStyle w:val="FontStyle67"/>
          <w:rFonts w:ascii="Arial" w:hAnsi="Arial" w:cs="Arial"/>
          <w:b/>
          <w:sz w:val="20"/>
          <w:szCs w:val="20"/>
        </w:rPr>
      </w:pPr>
      <w:r w:rsidRPr="0055194B">
        <w:rPr>
          <w:rStyle w:val="FontStyle67"/>
          <w:rFonts w:ascii="Arial" w:hAnsi="Arial" w:cs="Arial"/>
          <w:b/>
          <w:sz w:val="20"/>
          <w:szCs w:val="20"/>
        </w:rPr>
        <w:lastRenderedPageBreak/>
        <w:t>Приложение 1</w:t>
      </w:r>
    </w:p>
    <w:p w14:paraId="0D47A451" w14:textId="77777777" w:rsidR="00E66AE4" w:rsidRPr="0055194B" w:rsidRDefault="00E66AE4" w:rsidP="0055194B">
      <w:pPr>
        <w:spacing w:after="120"/>
        <w:ind w:left="9360"/>
        <w:rPr>
          <w:rStyle w:val="FontStyle67"/>
          <w:rFonts w:ascii="Arial" w:hAnsi="Arial" w:cs="Arial"/>
          <w:sz w:val="20"/>
          <w:szCs w:val="20"/>
        </w:rPr>
      </w:pPr>
      <w:r w:rsidRPr="0055194B">
        <w:rPr>
          <w:rStyle w:val="FontStyle67"/>
          <w:rFonts w:ascii="Arial" w:hAnsi="Arial" w:cs="Arial"/>
          <w:sz w:val="20"/>
          <w:szCs w:val="20"/>
        </w:rPr>
        <w:t xml:space="preserve">к </w:t>
      </w:r>
      <w:r w:rsidR="0023109C" w:rsidRPr="0055194B">
        <w:rPr>
          <w:rStyle w:val="FontStyle49"/>
          <w:rFonts w:ascii="Arial" w:hAnsi="Arial" w:cs="Arial"/>
          <w:sz w:val="20"/>
          <w:szCs w:val="20"/>
        </w:rPr>
        <w:t xml:space="preserve">Правилам </w:t>
      </w:r>
      <w:r w:rsidR="00B052DA" w:rsidRPr="0055194B">
        <w:rPr>
          <w:rStyle w:val="FontStyle49"/>
          <w:rFonts w:ascii="Arial" w:hAnsi="Arial" w:cs="Arial"/>
          <w:sz w:val="20"/>
          <w:szCs w:val="20"/>
        </w:rPr>
        <w:t>закупок</w:t>
      </w:r>
      <w:r w:rsidR="0023109C" w:rsidRPr="0055194B">
        <w:rPr>
          <w:rStyle w:val="FontStyle49"/>
          <w:rFonts w:ascii="Arial" w:hAnsi="Arial" w:cs="Arial"/>
          <w:sz w:val="20"/>
          <w:szCs w:val="20"/>
        </w:rPr>
        <w:t xml:space="preserve"> товаров, работ и услуг </w:t>
      </w:r>
      <w:r w:rsidR="0023109C" w:rsidRPr="0055194B">
        <w:rPr>
          <w:rStyle w:val="FontStyle49"/>
          <w:rFonts w:ascii="Arial" w:hAnsi="Arial" w:cs="Arial"/>
          <w:sz w:val="20"/>
          <w:szCs w:val="20"/>
        </w:rPr>
        <w:br/>
        <w:t xml:space="preserve">АО </w:t>
      </w:r>
      <w:r w:rsidR="0023109C" w:rsidRPr="0055194B">
        <w:rPr>
          <w:rFonts w:ascii="Arial" w:eastAsia="Times New Roman" w:hAnsi="Arial"/>
          <w:sz w:val="20"/>
          <w:szCs w:val="20"/>
        </w:rPr>
        <w:t>"</w:t>
      </w:r>
      <w:r w:rsidR="0023109C" w:rsidRPr="0055194B">
        <w:rPr>
          <w:rStyle w:val="FontStyle49"/>
          <w:rFonts w:ascii="Arial" w:hAnsi="Arial" w:cs="Arial"/>
          <w:sz w:val="20"/>
          <w:szCs w:val="20"/>
        </w:rPr>
        <w:t>Казахстанская фондовая биржа</w:t>
      </w:r>
      <w:r w:rsidR="0023109C" w:rsidRPr="0055194B">
        <w:rPr>
          <w:rFonts w:ascii="Arial" w:eastAsia="Times New Roman" w:hAnsi="Arial"/>
          <w:sz w:val="20"/>
          <w:szCs w:val="20"/>
        </w:rPr>
        <w:t>"</w:t>
      </w:r>
    </w:p>
    <w:p w14:paraId="10777F5C" w14:textId="77777777" w:rsidR="00E66AE4" w:rsidRPr="0055194B" w:rsidRDefault="00E66AE4" w:rsidP="0055194B">
      <w:pPr>
        <w:pStyle w:val="Style35"/>
        <w:widowControl/>
        <w:spacing w:after="120" w:line="240" w:lineRule="auto"/>
        <w:jc w:val="both"/>
        <w:rPr>
          <w:rStyle w:val="FontStyle67"/>
          <w:rFonts w:ascii="Arial" w:hAnsi="Arial" w:cs="Arial"/>
          <w:sz w:val="20"/>
          <w:szCs w:val="20"/>
        </w:rPr>
      </w:pPr>
    </w:p>
    <w:p w14:paraId="535DAE48" w14:textId="77777777" w:rsidR="00027D02" w:rsidRPr="0055194B" w:rsidRDefault="00027D02" w:rsidP="0055194B">
      <w:pPr>
        <w:ind w:firstLine="709"/>
        <w:jc w:val="right"/>
        <w:rPr>
          <w:rFonts w:ascii="Arial" w:hAnsi="Arial" w:cs="Arial"/>
          <w:sz w:val="20"/>
          <w:szCs w:val="20"/>
        </w:rPr>
      </w:pPr>
      <w:r w:rsidRPr="0055194B">
        <w:rPr>
          <w:rFonts w:ascii="Arial" w:hAnsi="Arial" w:cs="Arial"/>
          <w:b/>
          <w:bCs/>
          <w:sz w:val="20"/>
          <w:szCs w:val="20"/>
        </w:rPr>
        <w:t> </w:t>
      </w:r>
      <w:r w:rsidRPr="0055194B">
        <w:rPr>
          <w:rFonts w:ascii="Arial" w:hAnsi="Arial" w:cs="Arial"/>
          <w:sz w:val="20"/>
          <w:szCs w:val="20"/>
        </w:rPr>
        <w:t>Форма</w:t>
      </w:r>
    </w:p>
    <w:p w14:paraId="4BF3F365" w14:textId="77777777" w:rsidR="00027D02" w:rsidRPr="0055194B" w:rsidRDefault="00027D02" w:rsidP="0055194B">
      <w:pPr>
        <w:ind w:firstLine="709"/>
        <w:jc w:val="right"/>
        <w:rPr>
          <w:rStyle w:val="s1"/>
          <w:rFonts w:ascii="Arial" w:hAnsi="Arial" w:cs="Arial"/>
          <w:sz w:val="20"/>
          <w:szCs w:val="20"/>
        </w:rPr>
      </w:pPr>
    </w:p>
    <w:p w14:paraId="68CD5177" w14:textId="77777777" w:rsidR="00027D02" w:rsidRPr="0055194B" w:rsidRDefault="00027D02" w:rsidP="0055194B">
      <w:pPr>
        <w:ind w:firstLine="709"/>
        <w:jc w:val="center"/>
        <w:rPr>
          <w:rStyle w:val="s1"/>
          <w:rFonts w:ascii="Arial" w:hAnsi="Arial" w:cs="Arial"/>
          <w:sz w:val="20"/>
          <w:szCs w:val="20"/>
        </w:rPr>
      </w:pPr>
    </w:p>
    <w:p w14:paraId="27BB3206" w14:textId="77777777" w:rsidR="00027D02" w:rsidRPr="0055194B" w:rsidRDefault="00C80389" w:rsidP="0055194B">
      <w:pPr>
        <w:ind w:firstLine="709"/>
        <w:jc w:val="center"/>
        <w:rPr>
          <w:rFonts w:ascii="Arial" w:hAnsi="Arial" w:cs="Arial"/>
          <w:sz w:val="20"/>
          <w:szCs w:val="20"/>
        </w:rPr>
      </w:pPr>
      <w:r w:rsidRPr="0055194B">
        <w:rPr>
          <w:rStyle w:val="s1"/>
          <w:rFonts w:ascii="Arial" w:hAnsi="Arial" w:cs="Arial"/>
          <w:sz w:val="20"/>
          <w:szCs w:val="20"/>
        </w:rPr>
        <w:t>ПЛАН ЗАКУПОК ТОВАРОВ, РАБОТ, УСЛУГ</w:t>
      </w:r>
    </w:p>
    <w:p w14:paraId="537AEA51" w14:textId="77777777" w:rsidR="00027D02" w:rsidRPr="0055194B" w:rsidRDefault="00027D02" w:rsidP="0055194B">
      <w:pPr>
        <w:ind w:firstLine="709"/>
        <w:jc w:val="both"/>
        <w:rPr>
          <w:rFonts w:ascii="Arial" w:hAnsi="Arial" w:cs="Arial"/>
          <w:sz w:val="20"/>
          <w:szCs w:val="20"/>
        </w:rPr>
      </w:pPr>
      <w:r w:rsidRPr="0055194B">
        <w:rPr>
          <w:rStyle w:val="s0"/>
          <w:sz w:val="28"/>
          <w:szCs w:val="28"/>
        </w:rPr>
        <w:t> </w:t>
      </w:r>
    </w:p>
    <w:tbl>
      <w:tblPr>
        <w:tblW w:w="4961" w:type="pct"/>
        <w:tblCellMar>
          <w:left w:w="0" w:type="dxa"/>
          <w:right w:w="0" w:type="dxa"/>
        </w:tblCellMar>
        <w:tblLook w:val="04A0" w:firstRow="1" w:lastRow="0" w:firstColumn="1" w:lastColumn="0" w:noHBand="0" w:noVBand="1"/>
      </w:tblPr>
      <w:tblGrid>
        <w:gridCol w:w="1775"/>
        <w:gridCol w:w="1619"/>
        <w:gridCol w:w="896"/>
        <w:gridCol w:w="1121"/>
        <w:gridCol w:w="1299"/>
        <w:gridCol w:w="1124"/>
        <w:gridCol w:w="1201"/>
        <w:gridCol w:w="1256"/>
        <w:gridCol w:w="1124"/>
        <w:gridCol w:w="1125"/>
        <w:gridCol w:w="1357"/>
      </w:tblGrid>
      <w:tr w:rsidR="003E7C64" w:rsidRPr="0055194B" w14:paraId="3B381D0A" w14:textId="77777777" w:rsidTr="003E7C64">
        <w:tc>
          <w:tcPr>
            <w:tcW w:w="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C12F9" w14:textId="77777777" w:rsidR="003E7C64" w:rsidRPr="0055194B" w:rsidRDefault="003E7C64" w:rsidP="0055194B">
            <w:pPr>
              <w:jc w:val="center"/>
              <w:textAlignment w:val="baseline"/>
              <w:rPr>
                <w:rFonts w:ascii="Arial" w:hAnsi="Arial" w:cs="Arial"/>
                <w:sz w:val="18"/>
                <w:szCs w:val="18"/>
              </w:rPr>
            </w:pPr>
            <w:r w:rsidRPr="0055194B">
              <w:rPr>
                <w:rFonts w:ascii="Arial" w:hAnsi="Arial" w:cs="Arial"/>
                <w:sz w:val="18"/>
                <w:szCs w:val="18"/>
              </w:rPr>
              <w:t>Наименование закупаемых товаров, работ, услуг на казахском языке</w:t>
            </w:r>
          </w:p>
        </w:tc>
        <w:tc>
          <w:tcPr>
            <w:tcW w:w="599"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BF0A35E" w14:textId="77777777" w:rsidR="003E7C64" w:rsidRPr="0055194B" w:rsidRDefault="003E7C64" w:rsidP="0055194B">
            <w:pPr>
              <w:jc w:val="center"/>
              <w:textAlignment w:val="baseline"/>
              <w:rPr>
                <w:rFonts w:ascii="Arial" w:hAnsi="Arial" w:cs="Arial"/>
                <w:sz w:val="18"/>
                <w:szCs w:val="18"/>
              </w:rPr>
            </w:pPr>
            <w:r w:rsidRPr="0055194B">
              <w:rPr>
                <w:rFonts w:ascii="Arial" w:hAnsi="Arial" w:cs="Arial"/>
                <w:sz w:val="18"/>
                <w:szCs w:val="18"/>
              </w:rPr>
              <w:t>Наименование закупаемых товаров, работ, услуг на русском языке</w:t>
            </w:r>
          </w:p>
        </w:tc>
        <w:tc>
          <w:tcPr>
            <w:tcW w:w="3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7F683" w14:textId="77777777"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Способ закупок</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78BD42" w14:textId="77777777"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Единица измерения</w:t>
            </w:r>
          </w:p>
        </w:tc>
        <w:tc>
          <w:tcPr>
            <w:tcW w:w="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015342" w14:textId="77777777"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Количество,</w:t>
            </w:r>
          </w:p>
          <w:p w14:paraId="2DE3F35A" w14:textId="77777777"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объем</w:t>
            </w:r>
          </w:p>
        </w:tc>
        <w:tc>
          <w:tcPr>
            <w:tcW w:w="421" w:type="pct"/>
            <w:tcBorders>
              <w:top w:val="single" w:sz="4" w:space="0" w:color="auto"/>
              <w:bottom w:val="single" w:sz="4" w:space="0" w:color="auto"/>
              <w:right w:val="single" w:sz="4" w:space="0" w:color="auto"/>
            </w:tcBorders>
            <w:shd w:val="clear" w:color="auto" w:fill="auto"/>
          </w:tcPr>
          <w:p w14:paraId="1CFB9E83" w14:textId="77777777"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Цена за единицу (тенге) без учета НДС</w:t>
            </w:r>
          </w:p>
        </w:tc>
        <w:tc>
          <w:tcPr>
            <w:tcW w:w="421" w:type="pct"/>
            <w:tcBorders>
              <w:top w:val="single" w:sz="4" w:space="0" w:color="auto"/>
              <w:bottom w:val="single" w:sz="4" w:space="0" w:color="auto"/>
              <w:right w:val="single" w:sz="4" w:space="0" w:color="auto"/>
            </w:tcBorders>
            <w:shd w:val="clear" w:color="auto" w:fill="auto"/>
          </w:tcPr>
          <w:p w14:paraId="7BFCC0C2" w14:textId="77777777"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Общая сумма, утвержденная для закупки (тенге) без учета НДС</w:t>
            </w:r>
          </w:p>
        </w:tc>
        <w:tc>
          <w:tcPr>
            <w:tcW w:w="421" w:type="pct"/>
            <w:tcBorders>
              <w:top w:val="single" w:sz="4" w:space="0" w:color="auto"/>
              <w:bottom w:val="single" w:sz="4" w:space="0" w:color="auto"/>
              <w:right w:val="single" w:sz="4" w:space="0" w:color="auto"/>
            </w:tcBorders>
            <w:shd w:val="clear" w:color="auto" w:fill="auto"/>
          </w:tcPr>
          <w:p w14:paraId="2A7BC305" w14:textId="77777777"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Утвержденная сумма на первый год трехлетнего периода (тенге) без учета НДС</w:t>
            </w:r>
          </w:p>
        </w:tc>
        <w:tc>
          <w:tcPr>
            <w:tcW w:w="421" w:type="pct"/>
            <w:tcBorders>
              <w:top w:val="single" w:sz="4" w:space="0" w:color="auto"/>
              <w:bottom w:val="single" w:sz="4" w:space="0" w:color="auto"/>
              <w:right w:val="single" w:sz="4" w:space="0" w:color="auto"/>
            </w:tcBorders>
            <w:shd w:val="clear" w:color="auto" w:fill="auto"/>
          </w:tcPr>
          <w:p w14:paraId="68F56A0F" w14:textId="77777777"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Прогнозная сумма на второй год трехлетнего периода (тенге) без учета НДС</w:t>
            </w:r>
          </w:p>
        </w:tc>
        <w:tc>
          <w:tcPr>
            <w:tcW w:w="421" w:type="pct"/>
            <w:tcBorders>
              <w:top w:val="single" w:sz="4" w:space="0" w:color="auto"/>
              <w:bottom w:val="single" w:sz="4" w:space="0" w:color="auto"/>
              <w:right w:val="single" w:sz="4" w:space="0" w:color="auto"/>
            </w:tcBorders>
            <w:shd w:val="clear" w:color="auto" w:fill="auto"/>
          </w:tcPr>
          <w:p w14:paraId="29F2BA16" w14:textId="77777777"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Прогнозная сумма на третий год трехлетнего периода (тенге) без учета НДС</w:t>
            </w:r>
          </w:p>
        </w:tc>
        <w:tc>
          <w:tcPr>
            <w:tcW w:w="418" w:type="pct"/>
            <w:tcBorders>
              <w:top w:val="single" w:sz="4" w:space="0" w:color="auto"/>
              <w:bottom w:val="single" w:sz="4" w:space="0" w:color="auto"/>
              <w:right w:val="single" w:sz="4" w:space="0" w:color="auto"/>
            </w:tcBorders>
            <w:shd w:val="clear" w:color="auto" w:fill="auto"/>
          </w:tcPr>
          <w:p w14:paraId="5FD9A266" w14:textId="77777777" w:rsidR="003E7C64" w:rsidRPr="0055194B" w:rsidRDefault="003E7C64" w:rsidP="0055194B">
            <w:pPr>
              <w:ind w:firstLine="31"/>
              <w:jc w:val="center"/>
              <w:textAlignment w:val="baseline"/>
              <w:rPr>
                <w:rFonts w:ascii="Arial" w:hAnsi="Arial" w:cs="Arial"/>
                <w:sz w:val="18"/>
                <w:szCs w:val="18"/>
              </w:rPr>
            </w:pPr>
            <w:r w:rsidRPr="0055194B">
              <w:rPr>
                <w:rFonts w:ascii="Arial" w:hAnsi="Arial" w:cs="Arial"/>
                <w:sz w:val="18"/>
                <w:szCs w:val="18"/>
              </w:rPr>
              <w:t>Планируемый срок проведения закупок (месяц/квартал)</w:t>
            </w:r>
          </w:p>
        </w:tc>
      </w:tr>
      <w:tr w:rsidR="003E7C64" w:rsidRPr="0055194B" w14:paraId="1BE33385" w14:textId="77777777" w:rsidTr="003E7C64">
        <w:tc>
          <w:tcPr>
            <w:tcW w:w="6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ED761" w14:textId="77777777" w:rsidR="003E7C64" w:rsidRPr="0055194B" w:rsidRDefault="003E7C64" w:rsidP="0055194B">
            <w:pPr>
              <w:ind w:hanging="14"/>
              <w:jc w:val="center"/>
              <w:textAlignment w:val="baseline"/>
              <w:rPr>
                <w:rFonts w:ascii="Arial" w:hAnsi="Arial" w:cs="Arial"/>
                <w:sz w:val="18"/>
                <w:szCs w:val="18"/>
              </w:rPr>
            </w:pPr>
            <w:r w:rsidRPr="0055194B">
              <w:rPr>
                <w:rFonts w:ascii="Arial" w:hAnsi="Arial" w:cs="Arial"/>
                <w:sz w:val="18"/>
                <w:szCs w:val="18"/>
              </w:rPr>
              <w:t>1</w:t>
            </w:r>
          </w:p>
        </w:tc>
        <w:tc>
          <w:tcPr>
            <w:tcW w:w="59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E59A0C6" w14:textId="77777777" w:rsidR="003E7C64" w:rsidRPr="0055194B" w:rsidRDefault="003E7C64" w:rsidP="0055194B">
            <w:pPr>
              <w:jc w:val="center"/>
              <w:textAlignment w:val="baseline"/>
              <w:rPr>
                <w:rFonts w:ascii="Arial" w:hAnsi="Arial" w:cs="Arial"/>
                <w:sz w:val="18"/>
                <w:szCs w:val="18"/>
              </w:rPr>
            </w:pPr>
            <w:r w:rsidRPr="0055194B">
              <w:rPr>
                <w:rFonts w:ascii="Arial" w:hAnsi="Arial" w:cs="Arial"/>
                <w:sz w:val="18"/>
                <w:szCs w:val="18"/>
              </w:rPr>
              <w:t>2</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14:paraId="6F797B35" w14:textId="77777777" w:rsidR="003E7C64" w:rsidRPr="0055194B" w:rsidRDefault="003E7C64" w:rsidP="0055194B">
            <w:pPr>
              <w:jc w:val="center"/>
              <w:textAlignment w:val="baseline"/>
              <w:rPr>
                <w:rFonts w:ascii="Arial" w:hAnsi="Arial" w:cs="Arial"/>
                <w:sz w:val="18"/>
                <w:szCs w:val="18"/>
              </w:rPr>
            </w:pPr>
            <w:r w:rsidRPr="0055194B">
              <w:rPr>
                <w:rFonts w:ascii="Arial" w:hAnsi="Arial" w:cs="Arial"/>
                <w:sz w:val="18"/>
                <w:szCs w:val="18"/>
              </w:rPr>
              <w:t>3</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227891B3" w14:textId="77777777"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4</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14:paraId="067A33CE" w14:textId="77777777" w:rsidR="003E7C64" w:rsidRPr="0055194B" w:rsidRDefault="003E7C64" w:rsidP="0055194B">
            <w:pPr>
              <w:ind w:hanging="12"/>
              <w:jc w:val="center"/>
              <w:textAlignment w:val="baseline"/>
              <w:rPr>
                <w:rFonts w:ascii="Arial" w:hAnsi="Arial" w:cs="Arial"/>
                <w:sz w:val="18"/>
                <w:szCs w:val="18"/>
              </w:rPr>
            </w:pPr>
            <w:r w:rsidRPr="0055194B">
              <w:rPr>
                <w:rFonts w:ascii="Arial" w:hAnsi="Arial" w:cs="Arial"/>
                <w:sz w:val="18"/>
                <w:szCs w:val="18"/>
              </w:rPr>
              <w:t>5</w:t>
            </w:r>
          </w:p>
        </w:tc>
        <w:tc>
          <w:tcPr>
            <w:tcW w:w="420" w:type="pct"/>
            <w:tcBorders>
              <w:top w:val="single" w:sz="4" w:space="0" w:color="auto"/>
              <w:bottom w:val="single" w:sz="4" w:space="0" w:color="auto"/>
              <w:right w:val="single" w:sz="4" w:space="0" w:color="auto"/>
            </w:tcBorders>
            <w:shd w:val="clear" w:color="auto" w:fill="auto"/>
          </w:tcPr>
          <w:p w14:paraId="19222D05" w14:textId="77777777"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6</w:t>
            </w:r>
          </w:p>
        </w:tc>
        <w:tc>
          <w:tcPr>
            <w:tcW w:w="421" w:type="pct"/>
            <w:tcBorders>
              <w:top w:val="single" w:sz="4" w:space="0" w:color="auto"/>
              <w:bottom w:val="single" w:sz="4" w:space="0" w:color="auto"/>
              <w:right w:val="single" w:sz="4" w:space="0" w:color="auto"/>
            </w:tcBorders>
            <w:shd w:val="clear" w:color="auto" w:fill="auto"/>
          </w:tcPr>
          <w:p w14:paraId="4F25E1B9" w14:textId="77777777"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7</w:t>
            </w:r>
          </w:p>
        </w:tc>
        <w:tc>
          <w:tcPr>
            <w:tcW w:w="421" w:type="pct"/>
            <w:tcBorders>
              <w:top w:val="single" w:sz="4" w:space="0" w:color="auto"/>
              <w:bottom w:val="single" w:sz="4" w:space="0" w:color="auto"/>
              <w:right w:val="single" w:sz="4" w:space="0" w:color="auto"/>
            </w:tcBorders>
            <w:shd w:val="clear" w:color="auto" w:fill="auto"/>
          </w:tcPr>
          <w:p w14:paraId="7B5145ED" w14:textId="77777777"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8</w:t>
            </w:r>
          </w:p>
        </w:tc>
        <w:tc>
          <w:tcPr>
            <w:tcW w:w="420" w:type="pct"/>
            <w:tcBorders>
              <w:top w:val="single" w:sz="4" w:space="0" w:color="auto"/>
              <w:bottom w:val="single" w:sz="4" w:space="0" w:color="auto"/>
              <w:right w:val="single" w:sz="4" w:space="0" w:color="auto"/>
            </w:tcBorders>
            <w:shd w:val="clear" w:color="auto" w:fill="auto"/>
          </w:tcPr>
          <w:p w14:paraId="77F49F7D" w14:textId="77777777"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9</w:t>
            </w:r>
          </w:p>
        </w:tc>
        <w:tc>
          <w:tcPr>
            <w:tcW w:w="421" w:type="pct"/>
            <w:tcBorders>
              <w:top w:val="single" w:sz="4" w:space="0" w:color="auto"/>
              <w:bottom w:val="single" w:sz="4" w:space="0" w:color="auto"/>
              <w:right w:val="single" w:sz="4" w:space="0" w:color="auto"/>
            </w:tcBorders>
            <w:shd w:val="clear" w:color="auto" w:fill="auto"/>
          </w:tcPr>
          <w:p w14:paraId="7E976B21" w14:textId="77777777"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10</w:t>
            </w:r>
          </w:p>
        </w:tc>
        <w:tc>
          <w:tcPr>
            <w:tcW w:w="421" w:type="pct"/>
            <w:tcBorders>
              <w:top w:val="single" w:sz="4" w:space="0" w:color="auto"/>
              <w:bottom w:val="single" w:sz="4" w:space="0" w:color="auto"/>
              <w:right w:val="single" w:sz="4" w:space="0" w:color="auto"/>
            </w:tcBorders>
            <w:shd w:val="clear" w:color="auto" w:fill="auto"/>
          </w:tcPr>
          <w:p w14:paraId="11F5C069" w14:textId="77777777" w:rsidR="003E7C64" w:rsidRPr="0055194B" w:rsidRDefault="003E7C64" w:rsidP="0055194B">
            <w:pPr>
              <w:ind w:firstLine="4"/>
              <w:jc w:val="center"/>
              <w:textAlignment w:val="baseline"/>
              <w:rPr>
                <w:rFonts w:ascii="Arial" w:hAnsi="Arial" w:cs="Arial"/>
                <w:sz w:val="18"/>
                <w:szCs w:val="18"/>
              </w:rPr>
            </w:pPr>
            <w:r w:rsidRPr="0055194B">
              <w:rPr>
                <w:rFonts w:ascii="Arial" w:hAnsi="Arial" w:cs="Arial"/>
                <w:sz w:val="18"/>
                <w:szCs w:val="18"/>
              </w:rPr>
              <w:t>11</w:t>
            </w:r>
          </w:p>
        </w:tc>
      </w:tr>
    </w:tbl>
    <w:p w14:paraId="763C31B5" w14:textId="77777777" w:rsidR="00027D02" w:rsidRPr="0055194B" w:rsidRDefault="00027D02" w:rsidP="0055194B">
      <w:pPr>
        <w:ind w:firstLine="709"/>
        <w:jc w:val="center"/>
        <w:textAlignment w:val="baseline"/>
        <w:rPr>
          <w:rFonts w:ascii="Arial" w:hAnsi="Arial" w:cs="Arial"/>
          <w:sz w:val="20"/>
          <w:szCs w:val="20"/>
        </w:rPr>
      </w:pPr>
    </w:p>
    <w:p w14:paraId="7E4BD606" w14:textId="77777777" w:rsidR="00027D02" w:rsidRPr="0055194B" w:rsidRDefault="00027D02" w:rsidP="0055194B">
      <w:pPr>
        <w:ind w:firstLine="709"/>
        <w:jc w:val="center"/>
        <w:textAlignment w:val="baseline"/>
        <w:rPr>
          <w:rFonts w:ascii="Arial" w:hAnsi="Arial" w:cs="Arial"/>
          <w:i/>
          <w:sz w:val="20"/>
          <w:szCs w:val="20"/>
        </w:rPr>
      </w:pPr>
    </w:p>
    <w:p w14:paraId="3E5EAC53" w14:textId="77777777" w:rsidR="00027D02" w:rsidRPr="0055194B" w:rsidRDefault="00027D02" w:rsidP="0055194B">
      <w:pPr>
        <w:ind w:firstLine="709"/>
        <w:jc w:val="center"/>
        <w:rPr>
          <w:b/>
          <w:noProof/>
        </w:rPr>
      </w:pPr>
    </w:p>
    <w:p w14:paraId="5105C7A4" w14:textId="77777777" w:rsidR="00577E5B" w:rsidRPr="0055194B" w:rsidRDefault="00577E5B" w:rsidP="0055194B">
      <w:pPr>
        <w:pageBreakBefore/>
        <w:spacing w:after="120"/>
        <w:ind w:left="6480"/>
        <w:rPr>
          <w:rStyle w:val="FontStyle67"/>
          <w:rFonts w:ascii="Arial" w:hAnsi="Arial" w:cs="Arial"/>
          <w:b/>
          <w:sz w:val="20"/>
          <w:szCs w:val="20"/>
        </w:rPr>
        <w:sectPr w:rsidR="00577E5B" w:rsidRPr="0055194B" w:rsidSect="003E7C64">
          <w:pgSz w:w="16838" w:h="11906" w:orient="landscape"/>
          <w:pgMar w:top="1411" w:right="1411" w:bottom="850" w:left="1411" w:header="706" w:footer="706" w:gutter="0"/>
          <w:cols w:space="720"/>
        </w:sectPr>
      </w:pPr>
    </w:p>
    <w:p w14:paraId="65C8B019" w14:textId="77777777" w:rsidR="00F76A72" w:rsidRPr="0055194B" w:rsidRDefault="00F76A72" w:rsidP="0055194B">
      <w:pPr>
        <w:pageBreakBefore/>
        <w:spacing w:after="120"/>
        <w:ind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2</w:t>
      </w:r>
    </w:p>
    <w:p w14:paraId="5F18A0E6" w14:textId="77777777" w:rsidR="00F76A72" w:rsidRPr="0055194B" w:rsidRDefault="0023109C" w:rsidP="0055194B">
      <w:pPr>
        <w:spacing w:after="120"/>
        <w:ind w:left="5490"/>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B052DA"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14:paraId="4EE16E05" w14:textId="77777777" w:rsidR="00027D02" w:rsidRPr="0055194B" w:rsidRDefault="00027D02" w:rsidP="0055194B">
      <w:pPr>
        <w:pStyle w:val="Style35"/>
        <w:widowControl/>
        <w:spacing w:after="120" w:line="240" w:lineRule="auto"/>
        <w:jc w:val="both"/>
        <w:rPr>
          <w:rStyle w:val="FontStyle67"/>
          <w:rFonts w:ascii="Arial" w:hAnsi="Arial" w:cs="Arial"/>
          <w:sz w:val="20"/>
          <w:szCs w:val="20"/>
        </w:rPr>
      </w:pPr>
    </w:p>
    <w:p w14:paraId="3946A72F" w14:textId="77777777" w:rsidR="00F76A72" w:rsidRPr="0055194B" w:rsidRDefault="00F76A72" w:rsidP="0055194B">
      <w:pPr>
        <w:ind w:firstLine="709"/>
        <w:jc w:val="right"/>
        <w:rPr>
          <w:rFonts w:ascii="Arial" w:eastAsia="Times New Roman" w:hAnsi="Arial" w:cs="Arial"/>
          <w:sz w:val="20"/>
          <w:szCs w:val="20"/>
          <w:lang w:val="kk-KZ"/>
        </w:rPr>
      </w:pPr>
      <w:r w:rsidRPr="0055194B">
        <w:rPr>
          <w:rFonts w:ascii="Arial" w:eastAsia="Times New Roman" w:hAnsi="Arial" w:cs="Arial"/>
          <w:sz w:val="20"/>
          <w:szCs w:val="20"/>
          <w:lang w:val="kk-KZ"/>
        </w:rPr>
        <w:t>Утверждено</w:t>
      </w:r>
    </w:p>
    <w:p w14:paraId="66888918" w14:textId="77777777" w:rsidR="00F76A72" w:rsidRPr="0055194B" w:rsidRDefault="00F76A72" w:rsidP="0055194B">
      <w:pPr>
        <w:ind w:firstLine="709"/>
        <w:jc w:val="right"/>
        <w:rPr>
          <w:rFonts w:ascii="Arial" w:eastAsia="Times New Roman" w:hAnsi="Arial" w:cs="Arial"/>
          <w:sz w:val="20"/>
          <w:szCs w:val="20"/>
          <w:lang w:val="kk-KZ"/>
        </w:rPr>
      </w:pP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t>_____________</w:t>
      </w:r>
    </w:p>
    <w:p w14:paraId="1F004173" w14:textId="77777777" w:rsidR="00F76A72" w:rsidRPr="0055194B" w:rsidRDefault="00F76A72" w:rsidP="0055194B">
      <w:pPr>
        <w:ind w:left="2832"/>
        <w:jc w:val="right"/>
        <w:rPr>
          <w:rFonts w:ascii="Arial" w:eastAsia="Times New Roman" w:hAnsi="Arial" w:cs="Arial"/>
          <w:sz w:val="20"/>
          <w:szCs w:val="20"/>
          <w:lang w:val="kk-KZ"/>
        </w:rPr>
      </w:pP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t xml:space="preserve">(указывается решение </w:t>
      </w:r>
    </w:p>
    <w:p w14:paraId="67DBA98C" w14:textId="77777777" w:rsidR="00F76A72" w:rsidRPr="0055194B" w:rsidRDefault="00F76A72" w:rsidP="0055194B">
      <w:pPr>
        <w:ind w:left="6372"/>
        <w:jc w:val="right"/>
        <w:rPr>
          <w:rFonts w:ascii="Arial" w:eastAsia="Times New Roman" w:hAnsi="Arial" w:cs="Arial"/>
          <w:sz w:val="20"/>
          <w:szCs w:val="20"/>
          <w:lang w:val="kk-KZ"/>
        </w:rPr>
      </w:pPr>
      <w:r w:rsidRPr="0055194B">
        <w:rPr>
          <w:rFonts w:ascii="Arial" w:eastAsia="Times New Roman" w:hAnsi="Arial" w:cs="Arial"/>
          <w:sz w:val="20"/>
          <w:szCs w:val="20"/>
          <w:lang w:val="kk-KZ"/>
        </w:rPr>
        <w:t xml:space="preserve">заказчика, дата принятия </w:t>
      </w:r>
    </w:p>
    <w:p w14:paraId="710458B7" w14:textId="77777777" w:rsidR="00F76A72" w:rsidRPr="0055194B" w:rsidRDefault="00F76A72" w:rsidP="0055194B">
      <w:pPr>
        <w:ind w:left="6372"/>
        <w:jc w:val="right"/>
        <w:rPr>
          <w:rFonts w:ascii="Arial" w:eastAsia="Times New Roman" w:hAnsi="Arial" w:cs="Arial"/>
          <w:sz w:val="20"/>
          <w:szCs w:val="20"/>
          <w:lang w:val="kk-KZ"/>
        </w:rPr>
      </w:pPr>
      <w:r w:rsidRPr="0055194B">
        <w:rPr>
          <w:rFonts w:ascii="Arial" w:eastAsia="Times New Roman" w:hAnsi="Arial" w:cs="Arial"/>
          <w:sz w:val="20"/>
          <w:szCs w:val="20"/>
          <w:lang w:val="kk-KZ"/>
        </w:rPr>
        <w:t xml:space="preserve">и номер) </w:t>
      </w:r>
    </w:p>
    <w:p w14:paraId="4ECC6428" w14:textId="77777777" w:rsidR="00F76A72" w:rsidRPr="0055194B" w:rsidRDefault="00F76A72"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ab/>
      </w:r>
      <w:r w:rsidRPr="0055194B">
        <w:rPr>
          <w:rFonts w:ascii="Arial" w:eastAsia="Times New Roman" w:hAnsi="Arial" w:cs="Arial"/>
          <w:sz w:val="20"/>
          <w:szCs w:val="20"/>
        </w:rPr>
        <w:tab/>
      </w:r>
      <w:r w:rsidRPr="0055194B">
        <w:rPr>
          <w:rFonts w:ascii="Arial" w:eastAsia="Times New Roman" w:hAnsi="Arial" w:cs="Arial"/>
          <w:sz w:val="20"/>
          <w:szCs w:val="20"/>
        </w:rPr>
        <w:tab/>
      </w:r>
      <w:r w:rsidRPr="0055194B">
        <w:rPr>
          <w:rFonts w:ascii="Arial" w:eastAsia="Times New Roman" w:hAnsi="Arial" w:cs="Arial"/>
          <w:sz w:val="20"/>
          <w:szCs w:val="20"/>
        </w:rPr>
        <w:tab/>
      </w:r>
      <w:r w:rsidRPr="0055194B">
        <w:rPr>
          <w:rFonts w:ascii="Arial" w:eastAsia="Times New Roman" w:hAnsi="Arial" w:cs="Arial"/>
          <w:sz w:val="20"/>
          <w:szCs w:val="20"/>
        </w:rPr>
        <w:tab/>
      </w:r>
      <w:r w:rsidRPr="0055194B">
        <w:rPr>
          <w:rFonts w:ascii="Arial" w:eastAsia="Times New Roman" w:hAnsi="Arial" w:cs="Arial"/>
          <w:sz w:val="20"/>
          <w:szCs w:val="20"/>
        </w:rPr>
        <w:tab/>
      </w:r>
      <w:r w:rsidRPr="0055194B">
        <w:rPr>
          <w:rFonts w:ascii="Arial" w:eastAsia="Times New Roman" w:hAnsi="Arial" w:cs="Arial"/>
          <w:sz w:val="20"/>
          <w:szCs w:val="20"/>
        </w:rPr>
        <w:tab/>
      </w:r>
      <w:bookmarkStart w:id="36" w:name="SUB200"/>
      <w:bookmarkStart w:id="37" w:name="SUB300"/>
      <w:bookmarkStart w:id="38" w:name="SUB500"/>
      <w:bookmarkEnd w:id="36"/>
      <w:bookmarkEnd w:id="37"/>
      <w:bookmarkEnd w:id="38"/>
    </w:p>
    <w:p w14:paraId="122B4028" w14:textId="77777777" w:rsidR="00F76A72" w:rsidRPr="0055194B" w:rsidRDefault="00F76A72" w:rsidP="0055194B">
      <w:pPr>
        <w:ind w:firstLine="709"/>
        <w:jc w:val="right"/>
        <w:rPr>
          <w:rFonts w:ascii="Arial" w:eastAsia="Times New Roman" w:hAnsi="Arial" w:cs="Arial"/>
          <w:sz w:val="20"/>
          <w:szCs w:val="20"/>
        </w:rPr>
      </w:pPr>
    </w:p>
    <w:p w14:paraId="2048E80B" w14:textId="77777777" w:rsidR="00F76A72" w:rsidRPr="0055194B" w:rsidRDefault="00C80389" w:rsidP="0055194B">
      <w:pPr>
        <w:ind w:firstLine="709"/>
        <w:jc w:val="center"/>
        <w:rPr>
          <w:rFonts w:ascii="Arial" w:eastAsia="Times New Roman" w:hAnsi="Arial" w:cs="Arial"/>
          <w:sz w:val="20"/>
          <w:szCs w:val="20"/>
        </w:rPr>
      </w:pPr>
      <w:r w:rsidRPr="0055194B">
        <w:rPr>
          <w:rFonts w:ascii="Arial" w:eastAsia="Times New Roman" w:hAnsi="Arial" w:cs="Arial"/>
          <w:b/>
          <w:bCs/>
          <w:sz w:val="20"/>
          <w:szCs w:val="20"/>
        </w:rPr>
        <w:t xml:space="preserve">ТЕХНИЧЕСКАЯ СПЕЦИФИКАЦИЯ ЗАКУПАЕМЫХ </w:t>
      </w:r>
      <w:r w:rsidR="00011B82" w:rsidRPr="0055194B">
        <w:rPr>
          <w:rFonts w:ascii="Arial" w:eastAsia="Times New Roman" w:hAnsi="Arial" w:cs="Arial"/>
          <w:b/>
          <w:bCs/>
          <w:sz w:val="20"/>
          <w:szCs w:val="20"/>
        </w:rPr>
        <w:t>ТРУ</w:t>
      </w:r>
    </w:p>
    <w:p w14:paraId="27FAB99A" w14:textId="77777777" w:rsidR="00F76A72" w:rsidRPr="0055194B" w:rsidRDefault="00F76A72" w:rsidP="0055194B">
      <w:pPr>
        <w:ind w:firstLine="709"/>
        <w:jc w:val="center"/>
        <w:rPr>
          <w:rFonts w:ascii="Arial" w:eastAsia="Times New Roman" w:hAnsi="Arial" w:cs="Arial"/>
          <w:sz w:val="20"/>
          <w:szCs w:val="20"/>
        </w:rPr>
      </w:pPr>
      <w:r w:rsidRPr="0055194B">
        <w:rPr>
          <w:rFonts w:ascii="Arial" w:eastAsia="Times New Roman" w:hAnsi="Arial" w:cs="Arial"/>
          <w:sz w:val="20"/>
          <w:szCs w:val="20"/>
        </w:rPr>
        <w:t>(представляется на каждый лот в отдельности)</w:t>
      </w:r>
    </w:p>
    <w:p w14:paraId="58AF06FC" w14:textId="77777777" w:rsidR="00F76A72" w:rsidRPr="0055194B" w:rsidRDefault="00F76A72" w:rsidP="0055194B">
      <w:pPr>
        <w:ind w:firstLine="709"/>
        <w:jc w:val="center"/>
        <w:rPr>
          <w:rFonts w:ascii="Arial" w:eastAsia="Times New Roman" w:hAnsi="Arial" w:cs="Arial"/>
          <w:sz w:val="20"/>
          <w:szCs w:val="20"/>
        </w:rPr>
      </w:pPr>
      <w:r w:rsidRPr="0055194B">
        <w:rPr>
          <w:rFonts w:ascii="Arial" w:eastAsia="Times New Roman" w:hAnsi="Arial" w:cs="Arial"/>
          <w:b/>
          <w:bCs/>
          <w:sz w:val="20"/>
          <w:szCs w:val="20"/>
        </w:rPr>
        <w:t> </w:t>
      </w:r>
    </w:p>
    <w:p w14:paraId="4DABDAAC" w14:textId="77777777"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Наименование закупки___________________________________________</w:t>
      </w:r>
    </w:p>
    <w:p w14:paraId="54F0CC41" w14:textId="77777777"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лота _____________ наименование лота _______________________</w:t>
      </w:r>
    </w:p>
    <w:p w14:paraId="34D8B64D" w14:textId="77777777"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p w14:paraId="78D675E5" w14:textId="77777777"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xml:space="preserve">В технической спецификации дается полное описание и требуемые функциональные, технические, качественные характеристики закупаемых </w:t>
      </w:r>
      <w:r w:rsidR="00011B82" w:rsidRPr="0055194B">
        <w:rPr>
          <w:rFonts w:ascii="Arial" w:eastAsia="Times New Roman" w:hAnsi="Arial" w:cs="Arial"/>
          <w:sz w:val="20"/>
          <w:szCs w:val="20"/>
        </w:rPr>
        <w:t>ТРУ</w:t>
      </w:r>
      <w:r w:rsidR="005E0060" w:rsidRPr="0055194B">
        <w:rPr>
          <w:rFonts w:ascii="Arial" w:eastAsia="Times New Roman" w:hAnsi="Arial" w:cs="Arial"/>
          <w:sz w:val="20"/>
          <w:szCs w:val="20"/>
        </w:rPr>
        <w:t>,</w:t>
      </w:r>
      <w:r w:rsidRPr="0055194B">
        <w:rPr>
          <w:rFonts w:ascii="Arial" w:eastAsia="Times New Roman" w:hAnsi="Arial" w:cs="Arial"/>
          <w:sz w:val="20"/>
          <w:szCs w:val="20"/>
        </w:rPr>
        <w:t xml:space="preserve"> включая необходимые спецификации, планы, чертежи, эскизы. Также указываются национальный стандарт, межгосударственный или международный стандарт (при их наличии), которым должны соответствовать поставляемые товары (выполняемые работы, оказываемые услуги), срок гарантии.</w:t>
      </w:r>
    </w:p>
    <w:p w14:paraId="5675CECC" w14:textId="77777777"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В технической спецификации на товары описание функциональных, технических, качественных характеристик распределяются на соответствующие разделы, содержащие пределы функциональности, параметры технических характеристик, назначение товара.</w:t>
      </w:r>
    </w:p>
    <w:p w14:paraId="008B44A6" w14:textId="77777777"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В технической спецификации допускается указание сопутствующих работ, услуг, необходимых при поставке товаров (включая монтаж, наладку, обучение, проверки и испытания товаров) и место их оказания, год выпуска товара, срок гарантии.</w:t>
      </w:r>
    </w:p>
    <w:p w14:paraId="79D5544A" w14:textId="77777777"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В технической спецификации на услуги описание технических и качественных характеристик распределяются на соответствующие разделы, содержащие параметры технических характеристик и назначение оказания услуг. В случае приобретения работ, услуг, качество оказания которых зависит от квалификации работника</w:t>
      </w:r>
      <w:r w:rsidR="005E0060" w:rsidRPr="0055194B">
        <w:rPr>
          <w:rFonts w:ascii="Arial" w:eastAsia="Times New Roman" w:hAnsi="Arial" w:cs="Arial"/>
          <w:sz w:val="20"/>
          <w:szCs w:val="20"/>
        </w:rPr>
        <w:t>,</w:t>
      </w:r>
      <w:r w:rsidRPr="0055194B">
        <w:rPr>
          <w:rFonts w:ascii="Arial" w:eastAsia="Times New Roman" w:hAnsi="Arial" w:cs="Arial"/>
          <w:sz w:val="20"/>
          <w:szCs w:val="20"/>
        </w:rPr>
        <w:t xml:space="preserve"> непосредственно оказывающего такие работы,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стажа работы, необходимых для выполнения возложенных на него обязанностей. В технической спецификации указывается национальный стандарт, межгосударственный или международный стандарт (при его наличии).</w:t>
      </w:r>
    </w:p>
    <w:p w14:paraId="080F9FBC" w14:textId="77777777"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xml:space="preserve">При проведении закупок работ, требующих </w:t>
      </w:r>
      <w:r w:rsidRPr="0055194B">
        <w:rPr>
          <w:rFonts w:ascii="Arial" w:hAnsi="Arial" w:cs="Arial"/>
          <w:sz w:val="20"/>
          <w:szCs w:val="20"/>
        </w:rPr>
        <w:t>проектную (</w:t>
      </w:r>
      <w:r w:rsidRPr="0055194B">
        <w:rPr>
          <w:rFonts w:ascii="Arial" w:eastAsia="Times New Roman" w:hAnsi="Arial" w:cs="Arial"/>
          <w:sz w:val="20"/>
          <w:szCs w:val="20"/>
        </w:rPr>
        <w:t xml:space="preserve">проектно-сметную) документацию, вместо технической спецификации прикладывается утвержденная в установленном порядке </w:t>
      </w:r>
      <w:r w:rsidRPr="0055194B">
        <w:rPr>
          <w:rFonts w:ascii="Arial" w:hAnsi="Arial" w:cs="Arial"/>
          <w:sz w:val="20"/>
          <w:szCs w:val="20"/>
        </w:rPr>
        <w:t>проектная (</w:t>
      </w:r>
      <w:r w:rsidRPr="0055194B">
        <w:rPr>
          <w:rFonts w:ascii="Arial" w:eastAsia="Times New Roman" w:hAnsi="Arial" w:cs="Arial"/>
          <w:sz w:val="20"/>
          <w:szCs w:val="20"/>
        </w:rPr>
        <w:t>проектно-сметная) документация.</w:t>
      </w:r>
    </w:p>
    <w:p w14:paraId="5A6FB042" w14:textId="77777777"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xml:space="preserve">В технической спецификации на работы указывается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система стандартов и технических нормативов, а также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w:t>
      </w:r>
      <w:r w:rsidR="000D7744" w:rsidRPr="0055194B">
        <w:rPr>
          <w:rFonts w:ascii="Arial" w:eastAsia="Times New Roman" w:hAnsi="Arial" w:cs="Arial"/>
          <w:sz w:val="20"/>
          <w:szCs w:val="20"/>
        </w:rPr>
        <w:br/>
      </w:r>
      <w:r w:rsidRPr="0055194B">
        <w:rPr>
          <w:rFonts w:ascii="Arial" w:eastAsia="Times New Roman" w:hAnsi="Arial" w:cs="Arial"/>
          <w:sz w:val="20"/>
          <w:szCs w:val="20"/>
        </w:rPr>
        <w:t xml:space="preserve">и конструкциям, оснащению объекта и другое, исключающие разногласия при вводе объекта </w:t>
      </w:r>
      <w:r w:rsidR="000D7744" w:rsidRPr="0055194B">
        <w:rPr>
          <w:rFonts w:ascii="Arial" w:eastAsia="Times New Roman" w:hAnsi="Arial" w:cs="Arial"/>
          <w:sz w:val="20"/>
          <w:szCs w:val="20"/>
        </w:rPr>
        <w:br/>
      </w:r>
      <w:r w:rsidRPr="0055194B">
        <w:rPr>
          <w:rFonts w:ascii="Arial" w:eastAsia="Times New Roman" w:hAnsi="Arial" w:cs="Arial"/>
          <w:sz w:val="20"/>
          <w:szCs w:val="20"/>
        </w:rPr>
        <w:t>в эксплуатацию. Допускается указание ссылки на соответствующую нормативно-техническую документацию.</w:t>
      </w:r>
    </w:p>
    <w:p w14:paraId="09C9C054" w14:textId="77777777"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Потенциальный поставщик представляет техническую спецификацию, отвечающую установленным требованиям.</w:t>
      </w:r>
    </w:p>
    <w:p w14:paraId="1BE3FCA8" w14:textId="77777777" w:rsidR="00F76A72" w:rsidRPr="0055194B" w:rsidRDefault="00F76A72" w:rsidP="0055194B">
      <w:pPr>
        <w:ind w:firstLine="709"/>
        <w:rPr>
          <w:rFonts w:ascii="Arial" w:eastAsia="Times New Roman" w:hAnsi="Arial" w:cs="Arial"/>
          <w:sz w:val="20"/>
          <w:szCs w:val="20"/>
        </w:rPr>
      </w:pPr>
    </w:p>
    <w:p w14:paraId="14607DF8" w14:textId="77777777" w:rsidR="00F76A72" w:rsidRPr="0055194B" w:rsidRDefault="00F76A72" w:rsidP="0055194B">
      <w:pPr>
        <w:ind w:firstLine="709"/>
        <w:jc w:val="both"/>
        <w:rPr>
          <w:rFonts w:ascii="Arial" w:eastAsia="Times New Roman" w:hAnsi="Arial" w:cs="Arial"/>
          <w:sz w:val="20"/>
          <w:szCs w:val="20"/>
        </w:rPr>
      </w:pPr>
    </w:p>
    <w:p w14:paraId="54CD4AC4" w14:textId="77777777" w:rsidR="00F76A72" w:rsidRPr="0055194B" w:rsidRDefault="00F76A72" w:rsidP="0055194B">
      <w:pPr>
        <w:ind w:firstLine="708"/>
        <w:jc w:val="both"/>
        <w:rPr>
          <w:rFonts w:ascii="Arial" w:eastAsia="Times New Roman" w:hAnsi="Arial" w:cs="Arial"/>
          <w:b/>
          <w:sz w:val="20"/>
          <w:szCs w:val="20"/>
        </w:rPr>
      </w:pPr>
      <w:r w:rsidRPr="0055194B">
        <w:rPr>
          <w:rFonts w:ascii="Arial" w:eastAsia="Times New Roman" w:hAnsi="Arial" w:cs="Arial"/>
          <w:b/>
          <w:sz w:val="20"/>
          <w:szCs w:val="20"/>
        </w:rPr>
        <w:t xml:space="preserve">Руководитель </w:t>
      </w:r>
    </w:p>
    <w:p w14:paraId="62BA1978" w14:textId="77777777" w:rsidR="00F76A72" w:rsidRPr="0055194B" w:rsidRDefault="00F76A72" w:rsidP="0055194B">
      <w:pPr>
        <w:jc w:val="both"/>
        <w:rPr>
          <w:rFonts w:ascii="Arial" w:eastAsia="Times New Roman" w:hAnsi="Arial" w:cs="Arial"/>
          <w:b/>
          <w:sz w:val="20"/>
          <w:szCs w:val="20"/>
        </w:rPr>
      </w:pPr>
      <w:r w:rsidRPr="0055194B">
        <w:rPr>
          <w:rFonts w:ascii="Arial" w:eastAsia="Times New Roman" w:hAnsi="Arial" w:cs="Arial"/>
          <w:b/>
          <w:sz w:val="20"/>
          <w:szCs w:val="20"/>
        </w:rPr>
        <w:t>ответственного подразделения</w:t>
      </w:r>
      <w:r w:rsidRPr="0055194B">
        <w:rPr>
          <w:rFonts w:ascii="Arial" w:eastAsia="Times New Roman" w:hAnsi="Arial" w:cs="Arial"/>
          <w:b/>
          <w:sz w:val="20"/>
          <w:szCs w:val="20"/>
        </w:rPr>
        <w:tab/>
        <w:t xml:space="preserve"> </w:t>
      </w:r>
      <w:r w:rsidRPr="0055194B">
        <w:rPr>
          <w:rFonts w:ascii="Arial" w:eastAsia="Times New Roman" w:hAnsi="Arial" w:cs="Arial"/>
          <w:b/>
          <w:sz w:val="20"/>
          <w:szCs w:val="20"/>
        </w:rPr>
        <w:tab/>
        <w:t>Фамилия, имя, отчество (при его наличии)</w:t>
      </w:r>
    </w:p>
    <w:p w14:paraId="186FE963" w14:textId="77777777" w:rsidR="00F76A72" w:rsidRPr="0055194B" w:rsidRDefault="00F76A72" w:rsidP="0055194B">
      <w:pPr>
        <w:ind w:firstLine="709"/>
        <w:jc w:val="both"/>
        <w:rPr>
          <w:rFonts w:eastAsia="Times New Roman"/>
          <w:sz w:val="28"/>
          <w:szCs w:val="28"/>
          <w:lang w:val="kk-KZ"/>
        </w:rPr>
      </w:pPr>
    </w:p>
    <w:p w14:paraId="185937CF" w14:textId="77777777" w:rsidR="00F76A72" w:rsidRPr="0055194B" w:rsidRDefault="00F76A72" w:rsidP="0055194B">
      <w:pPr>
        <w:pageBreakBefore/>
        <w:spacing w:after="120"/>
        <w:ind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3</w:t>
      </w:r>
    </w:p>
    <w:p w14:paraId="31BEC68F" w14:textId="77777777" w:rsidR="003B7D1B" w:rsidRPr="0055194B" w:rsidRDefault="003B7D1B" w:rsidP="0055194B">
      <w:pPr>
        <w:spacing w:after="120"/>
        <w:ind w:left="5490"/>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530B2E" w:rsidRPr="0055194B">
        <w:rPr>
          <w:rStyle w:val="FontStyle49"/>
          <w:rFonts w:ascii="Arial" w:hAnsi="Arial" w:cs="Arial"/>
          <w:sz w:val="20"/>
          <w:szCs w:val="20"/>
        </w:rPr>
        <w:t xml:space="preserve">закупок </w:t>
      </w:r>
      <w:r w:rsidRPr="0055194B">
        <w:rPr>
          <w:rStyle w:val="FontStyle49"/>
          <w:rFonts w:ascii="Arial" w:hAnsi="Arial" w:cs="Arial"/>
          <w:sz w:val="20"/>
          <w:szCs w:val="20"/>
        </w:rPr>
        <w:t xml:space="preserve">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14:paraId="7ED424ED" w14:textId="77777777" w:rsidR="00F76A72" w:rsidRPr="0055194B" w:rsidRDefault="00F76A72" w:rsidP="0055194B">
      <w:pPr>
        <w:ind w:firstLine="709"/>
        <w:jc w:val="both"/>
        <w:rPr>
          <w:rFonts w:eastAsia="Times New Roman"/>
          <w:sz w:val="28"/>
          <w:szCs w:val="28"/>
        </w:rPr>
      </w:pPr>
    </w:p>
    <w:p w14:paraId="2B999528" w14:textId="77777777" w:rsidR="00F76A72" w:rsidRPr="0055194B" w:rsidRDefault="00F76A72" w:rsidP="0055194B">
      <w:pPr>
        <w:ind w:firstLine="709"/>
        <w:jc w:val="right"/>
        <w:rPr>
          <w:rFonts w:ascii="Arial" w:eastAsia="Times New Roman" w:hAnsi="Arial" w:cs="Arial"/>
          <w:sz w:val="20"/>
          <w:szCs w:val="20"/>
          <w:lang w:val="kk-KZ"/>
        </w:rPr>
      </w:pPr>
      <w:r w:rsidRPr="0055194B">
        <w:rPr>
          <w:rFonts w:ascii="Arial" w:eastAsia="Times New Roman" w:hAnsi="Arial" w:cs="Arial"/>
          <w:sz w:val="20"/>
          <w:szCs w:val="20"/>
          <w:lang w:val="kk-KZ"/>
        </w:rPr>
        <w:t>Утверждено</w:t>
      </w:r>
    </w:p>
    <w:p w14:paraId="3DFBD927" w14:textId="77777777" w:rsidR="00F76A72" w:rsidRPr="0055194B" w:rsidRDefault="00F76A72" w:rsidP="0055194B">
      <w:pPr>
        <w:ind w:firstLine="709"/>
        <w:jc w:val="right"/>
        <w:rPr>
          <w:rFonts w:ascii="Arial" w:eastAsia="Times New Roman" w:hAnsi="Arial" w:cs="Arial"/>
          <w:sz w:val="20"/>
          <w:szCs w:val="20"/>
          <w:lang w:val="kk-KZ"/>
        </w:rPr>
      </w:pP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t>_____________</w:t>
      </w:r>
    </w:p>
    <w:p w14:paraId="01C67ACC" w14:textId="77777777" w:rsidR="00F76A72" w:rsidRPr="0055194B" w:rsidRDefault="00F76A72" w:rsidP="0055194B">
      <w:pPr>
        <w:ind w:left="2832"/>
        <w:jc w:val="right"/>
        <w:rPr>
          <w:rFonts w:ascii="Arial" w:eastAsia="Times New Roman" w:hAnsi="Arial" w:cs="Arial"/>
          <w:sz w:val="20"/>
          <w:szCs w:val="20"/>
          <w:lang w:val="kk-KZ"/>
        </w:rPr>
      </w:pP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r>
      <w:r w:rsidRPr="0055194B">
        <w:rPr>
          <w:rFonts w:ascii="Arial" w:eastAsia="Times New Roman" w:hAnsi="Arial" w:cs="Arial"/>
          <w:sz w:val="20"/>
          <w:szCs w:val="20"/>
          <w:lang w:val="kk-KZ"/>
        </w:rPr>
        <w:tab/>
        <w:t xml:space="preserve">(указывается решение </w:t>
      </w:r>
    </w:p>
    <w:p w14:paraId="36619E7B" w14:textId="77777777" w:rsidR="00F76A72" w:rsidRPr="0055194B" w:rsidRDefault="00F76A72" w:rsidP="0055194B">
      <w:pPr>
        <w:ind w:left="6372"/>
        <w:jc w:val="right"/>
        <w:rPr>
          <w:rFonts w:ascii="Arial" w:eastAsia="Times New Roman" w:hAnsi="Arial" w:cs="Arial"/>
          <w:sz w:val="20"/>
          <w:szCs w:val="20"/>
          <w:lang w:val="kk-KZ"/>
        </w:rPr>
      </w:pPr>
      <w:r w:rsidRPr="0055194B">
        <w:rPr>
          <w:rFonts w:ascii="Arial" w:eastAsia="Times New Roman" w:hAnsi="Arial" w:cs="Arial"/>
          <w:sz w:val="20"/>
          <w:szCs w:val="20"/>
          <w:lang w:val="kk-KZ"/>
        </w:rPr>
        <w:t xml:space="preserve">заказчика, дата принятия </w:t>
      </w:r>
    </w:p>
    <w:p w14:paraId="5A099B44" w14:textId="77777777" w:rsidR="00F76A72" w:rsidRPr="0055194B" w:rsidRDefault="00F76A72" w:rsidP="0055194B">
      <w:pPr>
        <w:ind w:left="6372"/>
        <w:jc w:val="right"/>
        <w:rPr>
          <w:rFonts w:ascii="Arial" w:eastAsia="Times New Roman" w:hAnsi="Arial" w:cs="Arial"/>
          <w:sz w:val="20"/>
          <w:szCs w:val="20"/>
          <w:lang w:val="kk-KZ"/>
        </w:rPr>
      </w:pPr>
      <w:r w:rsidRPr="0055194B">
        <w:rPr>
          <w:rFonts w:ascii="Arial" w:eastAsia="Times New Roman" w:hAnsi="Arial" w:cs="Arial"/>
          <w:sz w:val="20"/>
          <w:szCs w:val="20"/>
          <w:lang w:val="kk-KZ"/>
        </w:rPr>
        <w:t xml:space="preserve">и номер) </w:t>
      </w:r>
    </w:p>
    <w:p w14:paraId="3D967497" w14:textId="77777777" w:rsidR="00F76A72" w:rsidRPr="0055194B" w:rsidRDefault="00F76A72" w:rsidP="0055194B">
      <w:pPr>
        <w:ind w:firstLine="709"/>
        <w:jc w:val="both"/>
        <w:rPr>
          <w:rFonts w:ascii="Arial" w:eastAsia="Times New Roman" w:hAnsi="Arial" w:cs="Arial"/>
          <w:sz w:val="20"/>
          <w:szCs w:val="20"/>
        </w:rPr>
      </w:pPr>
    </w:p>
    <w:p w14:paraId="5003AC7B" w14:textId="77777777" w:rsidR="00F76A72" w:rsidRPr="0055194B" w:rsidRDefault="00F76A72" w:rsidP="0055194B">
      <w:pPr>
        <w:ind w:firstLine="709"/>
        <w:jc w:val="both"/>
        <w:rPr>
          <w:rFonts w:ascii="Arial" w:eastAsia="Times New Roman" w:hAnsi="Arial" w:cs="Arial"/>
          <w:sz w:val="20"/>
          <w:szCs w:val="20"/>
        </w:rPr>
      </w:pPr>
    </w:p>
    <w:p w14:paraId="37FCCC8A" w14:textId="77777777" w:rsidR="00F76A72" w:rsidRPr="0055194B" w:rsidRDefault="00C80389" w:rsidP="0055194B">
      <w:pPr>
        <w:jc w:val="center"/>
        <w:rPr>
          <w:rFonts w:ascii="Arial" w:hAnsi="Arial" w:cs="Arial"/>
          <w:b/>
          <w:sz w:val="20"/>
          <w:szCs w:val="20"/>
        </w:rPr>
      </w:pPr>
      <w:r w:rsidRPr="0055194B">
        <w:rPr>
          <w:rFonts w:ascii="Arial" w:eastAsia="Times New Roman" w:hAnsi="Arial" w:cs="Arial"/>
          <w:b/>
          <w:sz w:val="20"/>
          <w:szCs w:val="20"/>
        </w:rPr>
        <w:t xml:space="preserve">КРИТЕРИИ ОЦЕНКИ </w:t>
      </w:r>
      <w:r w:rsidRPr="0055194B">
        <w:rPr>
          <w:rFonts w:ascii="Arial" w:hAnsi="Arial" w:cs="Arial"/>
          <w:b/>
          <w:sz w:val="20"/>
          <w:szCs w:val="20"/>
        </w:rPr>
        <w:t>ЗАЯВОК ПОТЕНЦИАЛЬНЫХ ПОСТАВЩИКОВ</w:t>
      </w:r>
    </w:p>
    <w:p w14:paraId="783FAC83" w14:textId="77777777" w:rsidR="00F76A72" w:rsidRPr="0055194B" w:rsidRDefault="00C80389" w:rsidP="0055194B">
      <w:pPr>
        <w:jc w:val="center"/>
        <w:rPr>
          <w:rFonts w:ascii="Arial" w:eastAsia="Times New Roman" w:hAnsi="Arial" w:cs="Arial"/>
          <w:b/>
          <w:sz w:val="20"/>
          <w:szCs w:val="20"/>
        </w:rPr>
      </w:pPr>
      <w:r w:rsidRPr="0055194B">
        <w:rPr>
          <w:rFonts w:ascii="Arial" w:hAnsi="Arial" w:cs="Arial"/>
          <w:b/>
          <w:sz w:val="20"/>
          <w:szCs w:val="20"/>
        </w:rPr>
        <w:t>И ВЕЛИЧИНЫ ИХ ЗНАЧИМОСТИ</w:t>
      </w:r>
      <w:r w:rsidR="004B001C" w:rsidRPr="0055194B">
        <w:rPr>
          <w:rFonts w:ascii="Arial" w:hAnsi="Arial" w:cs="Arial"/>
          <w:b/>
          <w:sz w:val="20"/>
          <w:szCs w:val="20"/>
        </w:rPr>
        <w:t xml:space="preserve"> В ЗАКУПКАХ </w:t>
      </w:r>
      <w:r w:rsidR="003F32B4" w:rsidRPr="0055194B">
        <w:rPr>
          <w:rFonts w:ascii="Arial" w:hAnsi="Arial" w:cs="Arial"/>
          <w:b/>
          <w:sz w:val="20"/>
          <w:szCs w:val="20"/>
        </w:rPr>
        <w:t>ТРУ</w:t>
      </w:r>
    </w:p>
    <w:p w14:paraId="3DCA0A63" w14:textId="77777777" w:rsidR="00F76A72" w:rsidRPr="0055194B" w:rsidRDefault="00F76A72" w:rsidP="0055194B">
      <w:pPr>
        <w:jc w:val="both"/>
        <w:rPr>
          <w:rFonts w:ascii="Arial" w:eastAsia="Times New Roman" w:hAnsi="Arial" w:cs="Arial"/>
          <w:sz w:val="20"/>
          <w:szCs w:val="20"/>
        </w:rPr>
      </w:pPr>
    </w:p>
    <w:p w14:paraId="0AFD47EB" w14:textId="77777777"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xml:space="preserve">К потенциальному поставщику применяются следующие критерии оценки </w:t>
      </w:r>
      <w:r w:rsidRPr="0055194B">
        <w:rPr>
          <w:rFonts w:ascii="Arial" w:hAnsi="Arial" w:cs="Arial"/>
          <w:sz w:val="20"/>
          <w:szCs w:val="20"/>
        </w:rPr>
        <w:t>заявок потенциальных поставщиков и величины их значимости</w:t>
      </w:r>
      <w:r w:rsidRPr="0055194B">
        <w:rPr>
          <w:rFonts w:ascii="Arial" w:eastAsia="Times New Roman" w:hAnsi="Arial" w:cs="Arial"/>
          <w:sz w:val="20"/>
          <w:szCs w:val="20"/>
        </w:rPr>
        <w:t>:</w:t>
      </w:r>
    </w:p>
    <w:p w14:paraId="31BCAE94" w14:textId="77777777"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1)</w:t>
      </w:r>
      <w:r w:rsidRPr="0055194B">
        <w:rPr>
          <w:rFonts w:ascii="Arial" w:eastAsia="Times New Roman" w:hAnsi="Arial" w:cs="Arial"/>
          <w:sz w:val="20"/>
          <w:szCs w:val="20"/>
        </w:rPr>
        <w:tab/>
        <w:t>...</w:t>
      </w:r>
    </w:p>
    <w:p w14:paraId="2E82440D" w14:textId="77777777" w:rsidR="00F76A72" w:rsidRPr="0055194B" w:rsidRDefault="00F76A72"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2)</w:t>
      </w:r>
      <w:r w:rsidRPr="0055194B">
        <w:rPr>
          <w:rFonts w:ascii="Arial" w:eastAsia="Times New Roman" w:hAnsi="Arial" w:cs="Arial"/>
          <w:sz w:val="20"/>
          <w:szCs w:val="20"/>
        </w:rPr>
        <w:tab/>
        <w:t>…</w:t>
      </w:r>
    </w:p>
    <w:p w14:paraId="567969DB" w14:textId="77777777" w:rsidR="00F76A72" w:rsidRPr="0055194B" w:rsidRDefault="00F76A72" w:rsidP="0055194B">
      <w:pPr>
        <w:ind w:firstLine="709"/>
        <w:jc w:val="both"/>
        <w:rPr>
          <w:rFonts w:ascii="Arial" w:eastAsia="Times New Roman" w:hAnsi="Arial" w:cs="Arial"/>
          <w:sz w:val="20"/>
          <w:szCs w:val="20"/>
        </w:rPr>
      </w:pPr>
    </w:p>
    <w:p w14:paraId="0ADEED2C" w14:textId="77777777" w:rsidR="00F76A72" w:rsidRPr="0055194B" w:rsidRDefault="00F76A72" w:rsidP="0055194B">
      <w:pPr>
        <w:ind w:firstLine="709"/>
        <w:jc w:val="both"/>
        <w:rPr>
          <w:rFonts w:ascii="Arial" w:eastAsia="Times New Roman" w:hAnsi="Arial" w:cs="Arial"/>
          <w:sz w:val="20"/>
          <w:szCs w:val="20"/>
        </w:rPr>
      </w:pPr>
    </w:p>
    <w:p w14:paraId="253D7911" w14:textId="77777777" w:rsidR="00F76A72" w:rsidRPr="0055194B" w:rsidRDefault="00F76A72" w:rsidP="0055194B">
      <w:pPr>
        <w:ind w:firstLine="708"/>
        <w:jc w:val="both"/>
        <w:rPr>
          <w:rFonts w:ascii="Arial" w:eastAsia="Times New Roman" w:hAnsi="Arial" w:cs="Arial"/>
          <w:b/>
          <w:sz w:val="20"/>
          <w:szCs w:val="20"/>
        </w:rPr>
      </w:pPr>
      <w:r w:rsidRPr="0055194B">
        <w:rPr>
          <w:rFonts w:ascii="Arial" w:eastAsia="Times New Roman" w:hAnsi="Arial" w:cs="Arial"/>
          <w:b/>
          <w:sz w:val="20"/>
          <w:szCs w:val="20"/>
        </w:rPr>
        <w:t xml:space="preserve">Руководитель </w:t>
      </w:r>
    </w:p>
    <w:p w14:paraId="425A50F9" w14:textId="77777777" w:rsidR="00F76A72" w:rsidRPr="0055194B" w:rsidRDefault="00F76A72" w:rsidP="0055194B">
      <w:pPr>
        <w:jc w:val="both"/>
        <w:rPr>
          <w:rFonts w:ascii="Arial" w:eastAsia="Times New Roman" w:hAnsi="Arial" w:cs="Arial"/>
          <w:b/>
          <w:sz w:val="20"/>
          <w:szCs w:val="20"/>
        </w:rPr>
      </w:pPr>
      <w:r w:rsidRPr="0055194B">
        <w:rPr>
          <w:rFonts w:ascii="Arial" w:eastAsia="Times New Roman" w:hAnsi="Arial" w:cs="Arial"/>
          <w:b/>
          <w:sz w:val="20"/>
          <w:szCs w:val="20"/>
        </w:rPr>
        <w:t>ответственного подразделения</w:t>
      </w:r>
      <w:r w:rsidRPr="0055194B">
        <w:rPr>
          <w:rFonts w:ascii="Arial" w:eastAsia="Times New Roman" w:hAnsi="Arial" w:cs="Arial"/>
          <w:b/>
          <w:sz w:val="20"/>
          <w:szCs w:val="20"/>
        </w:rPr>
        <w:tab/>
        <w:t xml:space="preserve"> </w:t>
      </w:r>
      <w:r w:rsidRPr="0055194B">
        <w:rPr>
          <w:rFonts w:ascii="Arial" w:eastAsia="Times New Roman" w:hAnsi="Arial" w:cs="Arial"/>
          <w:b/>
          <w:sz w:val="20"/>
          <w:szCs w:val="20"/>
        </w:rPr>
        <w:tab/>
        <w:t>Фамилия, имя, отчество (при его наличии)</w:t>
      </w:r>
    </w:p>
    <w:p w14:paraId="1DE14B75" w14:textId="77777777" w:rsidR="00027D02" w:rsidRPr="0055194B" w:rsidRDefault="00027D02" w:rsidP="0055194B">
      <w:pPr>
        <w:pStyle w:val="Style35"/>
        <w:widowControl/>
        <w:spacing w:after="120" w:line="240" w:lineRule="auto"/>
        <w:jc w:val="both"/>
        <w:rPr>
          <w:rStyle w:val="FontStyle67"/>
          <w:rFonts w:ascii="Arial" w:hAnsi="Arial" w:cs="Arial"/>
          <w:sz w:val="20"/>
          <w:szCs w:val="20"/>
        </w:rPr>
      </w:pPr>
    </w:p>
    <w:p w14:paraId="671889AA" w14:textId="77777777" w:rsidR="00000DD8" w:rsidRPr="0055194B" w:rsidRDefault="00000DD8" w:rsidP="0055194B">
      <w:pPr>
        <w:pageBreakBefore/>
        <w:spacing w:after="120"/>
        <w:ind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4</w:t>
      </w:r>
    </w:p>
    <w:p w14:paraId="33662782" w14:textId="77777777" w:rsidR="003B7D1B" w:rsidRPr="0055194B" w:rsidRDefault="003B7D1B" w:rsidP="0055194B">
      <w:pPr>
        <w:spacing w:after="120"/>
        <w:ind w:left="5490"/>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E80A25"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14:paraId="71067D84" w14:textId="77777777" w:rsidR="00000DD8" w:rsidRPr="0055194B" w:rsidRDefault="00000DD8" w:rsidP="0055194B">
      <w:pPr>
        <w:jc w:val="center"/>
        <w:rPr>
          <w:b/>
          <w:noProof/>
          <w:sz w:val="28"/>
          <w:szCs w:val="28"/>
        </w:rPr>
      </w:pPr>
    </w:p>
    <w:p w14:paraId="210A223F" w14:textId="77777777" w:rsidR="00000DD8" w:rsidRPr="0055194B" w:rsidRDefault="00C80389" w:rsidP="0055194B">
      <w:pPr>
        <w:jc w:val="center"/>
        <w:rPr>
          <w:rFonts w:ascii="Arial" w:eastAsia="Times New Roman" w:hAnsi="Arial" w:cs="Arial"/>
          <w:b/>
          <w:sz w:val="20"/>
          <w:szCs w:val="20"/>
        </w:rPr>
      </w:pPr>
      <w:r w:rsidRPr="0055194B">
        <w:rPr>
          <w:rFonts w:ascii="Arial" w:hAnsi="Arial" w:cs="Arial"/>
          <w:b/>
          <w:noProof/>
          <w:sz w:val="20"/>
          <w:szCs w:val="20"/>
        </w:rPr>
        <w:t>МЕТОДИКА ПРИМЕНЕНИЯ КРИТЕРИЕВ ОЦЕНКИ</w:t>
      </w:r>
      <w:r w:rsidRPr="0055194B">
        <w:rPr>
          <w:rFonts w:ascii="Arial" w:eastAsia="Times New Roman" w:hAnsi="Arial" w:cs="Arial"/>
          <w:b/>
          <w:sz w:val="20"/>
          <w:szCs w:val="20"/>
        </w:rPr>
        <w:t xml:space="preserve"> </w:t>
      </w:r>
      <w:r w:rsidRPr="0055194B">
        <w:rPr>
          <w:rFonts w:ascii="Arial" w:hAnsi="Arial" w:cs="Arial"/>
          <w:b/>
          <w:sz w:val="20"/>
          <w:szCs w:val="20"/>
        </w:rPr>
        <w:t xml:space="preserve">ЗАЯВОК ПОТЕНЦИАЛЬНЫХ ПОСТАВЩИКОВ </w:t>
      </w:r>
      <w:r w:rsidR="00C33D17" w:rsidRPr="0055194B">
        <w:rPr>
          <w:rFonts w:ascii="Arial" w:hAnsi="Arial" w:cs="Arial"/>
          <w:b/>
          <w:sz w:val="20"/>
          <w:szCs w:val="20"/>
        </w:rPr>
        <w:br/>
      </w:r>
      <w:r w:rsidRPr="0055194B">
        <w:rPr>
          <w:rFonts w:ascii="Arial" w:hAnsi="Arial" w:cs="Arial"/>
          <w:b/>
          <w:sz w:val="20"/>
          <w:szCs w:val="20"/>
        </w:rPr>
        <w:t>И РАСЧЕТА ВЕЛИЧИН ИХ ЗНАЧИМОСТИ</w:t>
      </w:r>
    </w:p>
    <w:p w14:paraId="1CD096F1" w14:textId="77777777" w:rsidR="00000DD8" w:rsidRPr="0055194B" w:rsidRDefault="00000DD8" w:rsidP="0055194B">
      <w:pPr>
        <w:ind w:firstLine="709"/>
        <w:jc w:val="center"/>
        <w:rPr>
          <w:rStyle w:val="s1"/>
          <w:rFonts w:ascii="Arial" w:hAnsi="Arial" w:cs="Arial"/>
          <w:b w:val="0"/>
          <w:sz w:val="20"/>
          <w:szCs w:val="20"/>
        </w:rPr>
      </w:pPr>
    </w:p>
    <w:p w14:paraId="093B5D0B" w14:textId="77777777"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1. Настоящая методика </w:t>
      </w:r>
      <w:r w:rsidRPr="0055194B">
        <w:rPr>
          <w:rFonts w:ascii="Arial" w:hAnsi="Arial" w:cs="Arial"/>
          <w:noProof/>
          <w:sz w:val="20"/>
          <w:szCs w:val="20"/>
        </w:rPr>
        <w:t>применения критериев оценки</w:t>
      </w:r>
      <w:r w:rsidRPr="0055194B" w:rsidDel="000C3C1A">
        <w:rPr>
          <w:rStyle w:val="fontstyle01"/>
          <w:rFonts w:ascii="Arial" w:hAnsi="Arial" w:cs="Arial"/>
          <w:sz w:val="20"/>
          <w:szCs w:val="20"/>
        </w:rPr>
        <w:t xml:space="preserve"> </w:t>
      </w:r>
      <w:r w:rsidRPr="0055194B">
        <w:rPr>
          <w:rFonts w:ascii="Arial" w:hAnsi="Arial" w:cs="Arial"/>
          <w:sz w:val="20"/>
          <w:szCs w:val="20"/>
        </w:rPr>
        <w:t xml:space="preserve">заявок потенциальных поставщиков </w:t>
      </w:r>
      <w:r w:rsidR="00C33D17" w:rsidRPr="0055194B">
        <w:rPr>
          <w:rFonts w:ascii="Arial" w:hAnsi="Arial" w:cs="Arial"/>
          <w:sz w:val="20"/>
          <w:szCs w:val="20"/>
        </w:rPr>
        <w:br/>
      </w:r>
      <w:r w:rsidRPr="0055194B">
        <w:rPr>
          <w:rFonts w:ascii="Arial" w:hAnsi="Arial" w:cs="Arial"/>
          <w:sz w:val="20"/>
          <w:szCs w:val="20"/>
        </w:rPr>
        <w:t>и расчета величин их значимости</w:t>
      </w:r>
      <w:r w:rsidRPr="0055194B">
        <w:rPr>
          <w:rStyle w:val="fontstyle01"/>
          <w:rFonts w:ascii="Arial" w:hAnsi="Arial" w:cs="Arial"/>
          <w:sz w:val="20"/>
          <w:szCs w:val="20"/>
        </w:rPr>
        <w:t xml:space="preserve"> (далее – Методика) разработана для оценки заявок потенциальных поставщиков при проведении закупок </w:t>
      </w:r>
      <w:r w:rsidR="004B001C" w:rsidRPr="0055194B">
        <w:rPr>
          <w:rStyle w:val="fontstyle01"/>
          <w:rFonts w:ascii="Arial" w:hAnsi="Arial" w:cs="Arial"/>
          <w:sz w:val="20"/>
          <w:szCs w:val="20"/>
        </w:rPr>
        <w:t xml:space="preserve">работ </w:t>
      </w:r>
      <w:r w:rsidR="008A4240" w:rsidRPr="0055194B">
        <w:rPr>
          <w:rStyle w:val="fontstyle01"/>
          <w:rFonts w:ascii="Arial" w:hAnsi="Arial" w:cs="Arial"/>
          <w:sz w:val="20"/>
          <w:szCs w:val="20"/>
        </w:rPr>
        <w:t>и (или)</w:t>
      </w:r>
      <w:r w:rsidR="004B001C" w:rsidRPr="0055194B">
        <w:rPr>
          <w:rStyle w:val="fontstyle01"/>
          <w:rFonts w:ascii="Arial" w:hAnsi="Arial" w:cs="Arial"/>
          <w:sz w:val="20"/>
          <w:szCs w:val="20"/>
        </w:rPr>
        <w:t xml:space="preserve"> </w:t>
      </w:r>
      <w:r w:rsidRPr="0055194B">
        <w:rPr>
          <w:rStyle w:val="fontstyle01"/>
          <w:rFonts w:ascii="Arial" w:hAnsi="Arial" w:cs="Arial"/>
          <w:sz w:val="20"/>
          <w:szCs w:val="20"/>
        </w:rPr>
        <w:t>способом тендера.</w:t>
      </w:r>
    </w:p>
    <w:p w14:paraId="456D1908" w14:textId="77777777"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2. Оценке подлежат заявки </w:t>
      </w:r>
      <w:r w:rsidRPr="0055194B">
        <w:rPr>
          <w:rFonts w:ascii="Arial" w:hAnsi="Arial" w:cs="Arial"/>
          <w:sz w:val="20"/>
          <w:szCs w:val="20"/>
        </w:rPr>
        <w:t>участников тендера</w:t>
      </w:r>
      <w:r w:rsidRPr="0055194B">
        <w:rPr>
          <w:rStyle w:val="fontstyle01"/>
          <w:rFonts w:ascii="Arial" w:hAnsi="Arial" w:cs="Arial"/>
          <w:sz w:val="20"/>
          <w:szCs w:val="20"/>
        </w:rPr>
        <w:t>.</w:t>
      </w:r>
    </w:p>
    <w:p w14:paraId="05661DEE" w14:textId="77777777"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3. При проведении закупок способом тендера заказчиком условиями тендера устанавливаются следующие критерии оценки заявок потенциальных поставщиков:</w:t>
      </w:r>
    </w:p>
    <w:p w14:paraId="3996D4A8" w14:textId="77777777"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1) стоимостной (тендерное ценовое предложение);</w:t>
      </w:r>
    </w:p>
    <w:p w14:paraId="6A68F66A" w14:textId="77777777" w:rsidR="00000DD8" w:rsidRPr="0055194B" w:rsidRDefault="00000DD8" w:rsidP="0055194B">
      <w:pPr>
        <w:tabs>
          <w:tab w:val="left" w:pos="993"/>
          <w:tab w:val="left" w:pos="1276"/>
        </w:tabs>
        <w:spacing w:after="60"/>
        <w:ind w:firstLine="706"/>
        <w:jc w:val="both"/>
        <w:rPr>
          <w:rFonts w:ascii="Arial" w:hAnsi="Arial" w:cs="Arial"/>
          <w:sz w:val="20"/>
          <w:szCs w:val="20"/>
        </w:rPr>
      </w:pPr>
      <w:r w:rsidRPr="0055194B">
        <w:rPr>
          <w:rStyle w:val="fontstyle01"/>
          <w:rFonts w:ascii="Arial" w:hAnsi="Arial" w:cs="Arial"/>
          <w:sz w:val="20"/>
          <w:szCs w:val="20"/>
        </w:rPr>
        <w:t xml:space="preserve">2) </w:t>
      </w:r>
      <w:proofErr w:type="spellStart"/>
      <w:r w:rsidRPr="0055194B">
        <w:rPr>
          <w:rStyle w:val="fontstyle01"/>
          <w:rFonts w:ascii="Arial" w:hAnsi="Arial" w:cs="Arial"/>
          <w:sz w:val="20"/>
          <w:szCs w:val="20"/>
        </w:rPr>
        <w:t>нестоимостные</w:t>
      </w:r>
      <w:proofErr w:type="spellEnd"/>
      <w:r w:rsidRPr="0055194B">
        <w:rPr>
          <w:rStyle w:val="fontstyle01"/>
          <w:rFonts w:ascii="Arial" w:hAnsi="Arial" w:cs="Arial"/>
          <w:sz w:val="20"/>
          <w:szCs w:val="20"/>
        </w:rPr>
        <w:t xml:space="preserve"> (</w:t>
      </w:r>
      <w:r w:rsidRPr="0055194B">
        <w:rPr>
          <w:rFonts w:ascii="Arial" w:hAnsi="Arial" w:cs="Arial"/>
          <w:sz w:val="20"/>
          <w:szCs w:val="20"/>
        </w:rPr>
        <w:t xml:space="preserve">опыт работы потенциального поставщика на рынке </w:t>
      </w:r>
      <w:r w:rsidR="00A95157" w:rsidRPr="0055194B">
        <w:rPr>
          <w:rFonts w:ascii="Arial" w:hAnsi="Arial" w:cs="Arial"/>
          <w:sz w:val="20"/>
          <w:szCs w:val="20"/>
        </w:rPr>
        <w:t xml:space="preserve">Работ </w:t>
      </w:r>
      <w:r w:rsidR="008A4240" w:rsidRPr="0055194B">
        <w:rPr>
          <w:rFonts w:ascii="Arial" w:hAnsi="Arial" w:cs="Arial"/>
          <w:sz w:val="20"/>
          <w:szCs w:val="20"/>
        </w:rPr>
        <w:t>и (или)</w:t>
      </w:r>
      <w:r w:rsidR="00A95157" w:rsidRPr="0055194B">
        <w:rPr>
          <w:rFonts w:ascii="Arial" w:hAnsi="Arial" w:cs="Arial"/>
          <w:sz w:val="20"/>
          <w:szCs w:val="20"/>
        </w:rPr>
        <w:t xml:space="preserve"> Услуг</w:t>
      </w:r>
      <w:r w:rsidRPr="0055194B">
        <w:rPr>
          <w:rFonts w:ascii="Arial" w:hAnsi="Arial" w:cs="Arial"/>
          <w:sz w:val="20"/>
          <w:szCs w:val="20"/>
        </w:rPr>
        <w:t xml:space="preserve"> являющихся предметом проводимых закупок, а также  функциональные, технические, качественные </w:t>
      </w:r>
      <w:r w:rsidR="00C33D17" w:rsidRPr="0055194B">
        <w:rPr>
          <w:rFonts w:ascii="Arial" w:hAnsi="Arial" w:cs="Arial"/>
          <w:sz w:val="20"/>
          <w:szCs w:val="20"/>
        </w:rPr>
        <w:br/>
      </w:r>
      <w:r w:rsidRPr="0055194B">
        <w:rPr>
          <w:rFonts w:ascii="Arial" w:hAnsi="Arial" w:cs="Arial"/>
          <w:sz w:val="20"/>
          <w:szCs w:val="20"/>
        </w:rPr>
        <w:t xml:space="preserve">и эксплуатационные характеристики </w:t>
      </w:r>
      <w:r w:rsidR="004B001C" w:rsidRPr="0055194B">
        <w:rPr>
          <w:rFonts w:ascii="Arial" w:hAnsi="Arial" w:cs="Arial"/>
          <w:sz w:val="20"/>
          <w:szCs w:val="20"/>
        </w:rPr>
        <w:t>работ</w:t>
      </w:r>
      <w:r w:rsidRPr="0055194B">
        <w:rPr>
          <w:rFonts w:ascii="Arial" w:hAnsi="Arial" w:cs="Arial"/>
          <w:sz w:val="20"/>
          <w:szCs w:val="20"/>
        </w:rPr>
        <w:t xml:space="preserve">, услуг и (или) расходы на эксплуатацию, техническое обслуживание и ремонт закупаемых </w:t>
      </w:r>
      <w:r w:rsidR="004B001C" w:rsidRPr="0055194B">
        <w:rPr>
          <w:rFonts w:ascii="Arial" w:hAnsi="Arial" w:cs="Arial"/>
          <w:sz w:val="20"/>
          <w:szCs w:val="20"/>
        </w:rPr>
        <w:t>работ, услуг</w:t>
      </w:r>
      <w:r w:rsidRPr="0055194B">
        <w:rPr>
          <w:rFonts w:ascii="Arial" w:hAnsi="Arial" w:cs="Arial"/>
          <w:sz w:val="20"/>
          <w:szCs w:val="20"/>
        </w:rPr>
        <w:t xml:space="preserve">, гарантийные обязательства, технологические решения и (или) выполнение работ из лучших материалов, другие критерии, влияющие на характеристики закупаемых </w:t>
      </w:r>
      <w:r w:rsidR="00A95157" w:rsidRPr="0055194B">
        <w:rPr>
          <w:rFonts w:ascii="Arial" w:hAnsi="Arial" w:cs="Arial"/>
          <w:sz w:val="20"/>
          <w:szCs w:val="20"/>
        </w:rPr>
        <w:t xml:space="preserve">Работ </w:t>
      </w:r>
      <w:r w:rsidR="008A4240" w:rsidRPr="0055194B">
        <w:rPr>
          <w:rFonts w:ascii="Arial" w:hAnsi="Arial" w:cs="Arial"/>
          <w:sz w:val="20"/>
          <w:szCs w:val="20"/>
        </w:rPr>
        <w:t>и (или)</w:t>
      </w:r>
      <w:r w:rsidR="00A95157" w:rsidRPr="0055194B">
        <w:rPr>
          <w:rFonts w:ascii="Arial" w:hAnsi="Arial" w:cs="Arial"/>
          <w:sz w:val="20"/>
          <w:szCs w:val="20"/>
        </w:rPr>
        <w:t xml:space="preserve"> Услуг</w:t>
      </w:r>
      <w:r w:rsidRPr="0055194B">
        <w:rPr>
          <w:rFonts w:ascii="Arial" w:hAnsi="Arial" w:cs="Arial"/>
          <w:sz w:val="20"/>
          <w:szCs w:val="20"/>
        </w:rPr>
        <w:t>).</w:t>
      </w:r>
    </w:p>
    <w:p w14:paraId="57C221FD" w14:textId="77777777" w:rsidR="00000DD8" w:rsidRPr="0055194B" w:rsidRDefault="00000DD8" w:rsidP="0055194B">
      <w:pPr>
        <w:spacing w:after="60"/>
        <w:ind w:firstLine="706"/>
        <w:jc w:val="both"/>
        <w:rPr>
          <w:rStyle w:val="fontstyle01"/>
          <w:rFonts w:ascii="Arial" w:hAnsi="Arial" w:cs="Arial"/>
          <w:sz w:val="20"/>
          <w:szCs w:val="20"/>
        </w:rPr>
      </w:pPr>
      <w:r w:rsidRPr="0055194B">
        <w:rPr>
          <w:rFonts w:ascii="Arial" w:hAnsi="Arial" w:cs="Arial"/>
          <w:sz w:val="20"/>
          <w:szCs w:val="20"/>
        </w:rPr>
        <w:t xml:space="preserve">4 </w:t>
      </w:r>
      <w:r w:rsidR="00011B82" w:rsidRPr="0055194B">
        <w:rPr>
          <w:rFonts w:ascii="Arial" w:hAnsi="Arial" w:cs="Arial"/>
          <w:sz w:val="20"/>
          <w:szCs w:val="20"/>
        </w:rPr>
        <w:t xml:space="preserve">Биржа </w:t>
      </w:r>
      <w:r w:rsidRPr="0055194B">
        <w:rPr>
          <w:rFonts w:ascii="Arial" w:hAnsi="Arial" w:cs="Arial"/>
          <w:sz w:val="20"/>
          <w:szCs w:val="20"/>
        </w:rPr>
        <w:t>самостоятельно определяет необходимость</w:t>
      </w:r>
      <w:r w:rsidRPr="0055194B">
        <w:rPr>
          <w:rStyle w:val="fontstyle01"/>
          <w:rFonts w:ascii="Arial" w:hAnsi="Arial" w:cs="Arial"/>
          <w:sz w:val="20"/>
          <w:szCs w:val="20"/>
        </w:rPr>
        <w:t xml:space="preserve"> установления</w:t>
      </w:r>
      <w:r w:rsidRPr="0055194B" w:rsidDel="00E35A54">
        <w:rPr>
          <w:rStyle w:val="fontstyle01"/>
          <w:rFonts w:ascii="Arial" w:hAnsi="Arial" w:cs="Arial"/>
          <w:sz w:val="20"/>
          <w:szCs w:val="20"/>
        </w:rPr>
        <w:t xml:space="preserve"> </w:t>
      </w:r>
      <w:r w:rsidRPr="0055194B">
        <w:rPr>
          <w:rStyle w:val="fontstyle01"/>
          <w:rFonts w:ascii="Arial" w:hAnsi="Arial" w:cs="Arial"/>
          <w:sz w:val="20"/>
          <w:szCs w:val="20"/>
        </w:rPr>
        <w:t xml:space="preserve">критериев оценки </w:t>
      </w:r>
      <w:r w:rsidR="00C33D17" w:rsidRPr="0055194B">
        <w:rPr>
          <w:rStyle w:val="fontstyle01"/>
          <w:rFonts w:ascii="Arial" w:hAnsi="Arial" w:cs="Arial"/>
          <w:sz w:val="20"/>
          <w:szCs w:val="20"/>
        </w:rPr>
        <w:br/>
      </w:r>
      <w:r w:rsidRPr="0055194B">
        <w:rPr>
          <w:rStyle w:val="fontstyle01"/>
          <w:rFonts w:ascii="Arial" w:hAnsi="Arial" w:cs="Arial"/>
          <w:sz w:val="20"/>
          <w:szCs w:val="20"/>
        </w:rPr>
        <w:t>и указывает величины их значимости.</w:t>
      </w:r>
    </w:p>
    <w:p w14:paraId="4D9ECCD0" w14:textId="77777777" w:rsidR="00000DD8" w:rsidRPr="0055194B" w:rsidRDefault="00000DD8" w:rsidP="0055194B">
      <w:pPr>
        <w:tabs>
          <w:tab w:val="left" w:pos="993"/>
        </w:tabs>
        <w:spacing w:after="60"/>
        <w:ind w:firstLine="706"/>
        <w:jc w:val="both"/>
        <w:rPr>
          <w:rStyle w:val="fontstyle01"/>
          <w:rFonts w:ascii="Arial" w:hAnsi="Arial" w:cs="Arial"/>
          <w:sz w:val="20"/>
          <w:szCs w:val="20"/>
        </w:rPr>
      </w:pPr>
      <w:r w:rsidRPr="0055194B">
        <w:rPr>
          <w:rStyle w:val="fontstyle01"/>
          <w:rFonts w:ascii="Arial" w:hAnsi="Arial" w:cs="Arial"/>
          <w:sz w:val="20"/>
          <w:szCs w:val="20"/>
        </w:rPr>
        <w:t>Сумма величин значимости всех критериев оценки, предусмотренных условиями тендера, составляет 100 (сто) баллов.</w:t>
      </w:r>
    </w:p>
    <w:p w14:paraId="60242299" w14:textId="77777777" w:rsidR="00000DD8" w:rsidRPr="0055194B" w:rsidRDefault="00000DD8" w:rsidP="0055194B">
      <w:pPr>
        <w:tabs>
          <w:tab w:val="left" w:pos="993"/>
        </w:tabs>
        <w:spacing w:after="60"/>
        <w:ind w:firstLine="706"/>
        <w:jc w:val="both"/>
        <w:rPr>
          <w:rStyle w:val="fontstyle01"/>
          <w:rFonts w:ascii="Arial" w:hAnsi="Arial" w:cs="Arial"/>
          <w:sz w:val="20"/>
          <w:szCs w:val="20"/>
        </w:rPr>
      </w:pPr>
      <w:r w:rsidRPr="0055194B">
        <w:rPr>
          <w:rStyle w:val="fontstyle01"/>
          <w:rFonts w:ascii="Arial" w:hAnsi="Arial" w:cs="Arial"/>
          <w:sz w:val="20"/>
          <w:szCs w:val="20"/>
        </w:rPr>
        <w:t>Величина значимости стоимостного критерия оценки устанавливается в размере не менее 60 (шестидесяти) баллов.</w:t>
      </w:r>
    </w:p>
    <w:p w14:paraId="65503C05" w14:textId="77777777" w:rsidR="00000DD8" w:rsidRPr="0055194B" w:rsidRDefault="00000DD8" w:rsidP="0055194B">
      <w:pPr>
        <w:spacing w:after="60"/>
        <w:ind w:firstLine="706"/>
        <w:jc w:val="both"/>
        <w:rPr>
          <w:rFonts w:ascii="Arial" w:hAnsi="Arial" w:cs="Arial"/>
          <w:sz w:val="20"/>
          <w:szCs w:val="20"/>
        </w:rPr>
      </w:pPr>
      <w:r w:rsidRPr="0055194B">
        <w:rPr>
          <w:rStyle w:val="fontstyle01"/>
          <w:rFonts w:ascii="Arial" w:hAnsi="Arial" w:cs="Arial"/>
          <w:sz w:val="20"/>
          <w:szCs w:val="20"/>
        </w:rPr>
        <w:t>5. П</w:t>
      </w:r>
      <w:r w:rsidRPr="0055194B">
        <w:rPr>
          <w:rFonts w:ascii="Arial" w:hAnsi="Arial" w:cs="Arial"/>
          <w:sz w:val="20"/>
          <w:szCs w:val="20"/>
        </w:rPr>
        <w:t xml:space="preserve">ри необходимости для определения участника тендера, предлагающего более качественные </w:t>
      </w:r>
      <w:r w:rsidR="00A95157" w:rsidRPr="0055194B">
        <w:rPr>
          <w:rFonts w:ascii="Arial" w:hAnsi="Arial" w:cs="Arial"/>
          <w:sz w:val="20"/>
          <w:szCs w:val="20"/>
        </w:rPr>
        <w:t xml:space="preserve">Работ </w:t>
      </w:r>
      <w:r w:rsidR="008A4240" w:rsidRPr="0055194B">
        <w:rPr>
          <w:rFonts w:ascii="Arial" w:hAnsi="Arial" w:cs="Arial"/>
          <w:sz w:val="20"/>
          <w:szCs w:val="20"/>
        </w:rPr>
        <w:t>и (или)</w:t>
      </w:r>
      <w:r w:rsidR="00A95157" w:rsidRPr="0055194B">
        <w:rPr>
          <w:rFonts w:ascii="Arial" w:hAnsi="Arial" w:cs="Arial"/>
          <w:sz w:val="20"/>
          <w:szCs w:val="20"/>
        </w:rPr>
        <w:t xml:space="preserve"> Услуг</w:t>
      </w:r>
      <w:r w:rsidRPr="0055194B">
        <w:rPr>
          <w:rFonts w:ascii="Arial" w:hAnsi="Arial" w:cs="Arial"/>
          <w:sz w:val="20"/>
          <w:szCs w:val="20"/>
        </w:rPr>
        <w:t xml:space="preserve"> </w:t>
      </w:r>
      <w:r w:rsidR="00011B82" w:rsidRPr="0055194B">
        <w:rPr>
          <w:rFonts w:ascii="Arial" w:hAnsi="Arial" w:cs="Arial"/>
          <w:sz w:val="20"/>
          <w:szCs w:val="20"/>
        </w:rPr>
        <w:t xml:space="preserve">Биржа </w:t>
      </w:r>
      <w:r w:rsidRPr="0055194B">
        <w:rPr>
          <w:rFonts w:ascii="Arial" w:hAnsi="Arial" w:cs="Arial"/>
          <w:sz w:val="20"/>
          <w:szCs w:val="20"/>
        </w:rPr>
        <w:t xml:space="preserve">предусматривает в </w:t>
      </w:r>
      <w:r w:rsidRPr="0055194B">
        <w:rPr>
          <w:rStyle w:val="fontstyle01"/>
          <w:rFonts w:ascii="Arial" w:hAnsi="Arial" w:cs="Arial"/>
          <w:sz w:val="20"/>
          <w:szCs w:val="20"/>
        </w:rPr>
        <w:t xml:space="preserve">технической спецификации </w:t>
      </w:r>
      <w:r w:rsidRPr="0055194B">
        <w:rPr>
          <w:rFonts w:ascii="Arial" w:hAnsi="Arial" w:cs="Arial"/>
          <w:sz w:val="20"/>
          <w:szCs w:val="20"/>
        </w:rPr>
        <w:t xml:space="preserve">следующие </w:t>
      </w:r>
      <w:proofErr w:type="spellStart"/>
      <w:r w:rsidRPr="0055194B">
        <w:rPr>
          <w:rFonts w:ascii="Arial" w:hAnsi="Arial" w:cs="Arial"/>
          <w:sz w:val="20"/>
          <w:szCs w:val="20"/>
        </w:rPr>
        <w:t>нестоимостные</w:t>
      </w:r>
      <w:proofErr w:type="spellEnd"/>
      <w:r w:rsidRPr="0055194B">
        <w:rPr>
          <w:rFonts w:ascii="Arial" w:hAnsi="Arial" w:cs="Arial"/>
          <w:sz w:val="20"/>
          <w:szCs w:val="20"/>
        </w:rPr>
        <w:t xml:space="preserve"> критерии оценки</w:t>
      </w:r>
      <w:r w:rsidRPr="0055194B">
        <w:rPr>
          <w:rStyle w:val="fontstyle01"/>
          <w:rFonts w:ascii="Arial" w:hAnsi="Arial" w:cs="Arial"/>
          <w:sz w:val="20"/>
          <w:szCs w:val="20"/>
        </w:rPr>
        <w:t xml:space="preserve"> заявок потенциальных поставщиков</w:t>
      </w:r>
      <w:r w:rsidRPr="0055194B">
        <w:rPr>
          <w:rFonts w:ascii="Arial" w:hAnsi="Arial" w:cs="Arial"/>
          <w:sz w:val="20"/>
          <w:szCs w:val="20"/>
        </w:rPr>
        <w:t>:</w:t>
      </w:r>
    </w:p>
    <w:p w14:paraId="521B6FFF" w14:textId="77777777"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1) наличие у потенциального поставщика </w:t>
      </w:r>
      <w:r w:rsidRPr="0055194B">
        <w:rPr>
          <w:rFonts w:ascii="Arial" w:hAnsi="Arial" w:cs="Arial"/>
          <w:sz w:val="20"/>
          <w:szCs w:val="20"/>
        </w:rPr>
        <w:t xml:space="preserve">опыта работы на рынке </w:t>
      </w:r>
      <w:r w:rsidR="00A95157" w:rsidRPr="0055194B">
        <w:rPr>
          <w:rFonts w:ascii="Arial" w:hAnsi="Arial" w:cs="Arial"/>
          <w:sz w:val="20"/>
          <w:szCs w:val="20"/>
        </w:rPr>
        <w:t xml:space="preserve">Работ </w:t>
      </w:r>
      <w:r w:rsidR="008A4240" w:rsidRPr="0055194B">
        <w:rPr>
          <w:rFonts w:ascii="Arial" w:hAnsi="Arial" w:cs="Arial"/>
          <w:sz w:val="20"/>
          <w:szCs w:val="20"/>
        </w:rPr>
        <w:t>и (или)</w:t>
      </w:r>
      <w:r w:rsidR="00A95157" w:rsidRPr="0055194B">
        <w:rPr>
          <w:rFonts w:ascii="Arial" w:hAnsi="Arial" w:cs="Arial"/>
          <w:sz w:val="20"/>
          <w:szCs w:val="20"/>
        </w:rPr>
        <w:t xml:space="preserve"> Услуг</w:t>
      </w:r>
      <w:r w:rsidRPr="0055194B">
        <w:rPr>
          <w:rFonts w:ascii="Arial" w:hAnsi="Arial" w:cs="Arial"/>
          <w:sz w:val="20"/>
          <w:szCs w:val="20"/>
        </w:rPr>
        <w:t xml:space="preserve"> являющихся предметом проводимых закупок</w:t>
      </w:r>
      <w:r w:rsidRPr="0055194B">
        <w:rPr>
          <w:rStyle w:val="fontstyle01"/>
          <w:rFonts w:ascii="Arial" w:hAnsi="Arial" w:cs="Arial"/>
          <w:sz w:val="20"/>
          <w:szCs w:val="20"/>
        </w:rPr>
        <w:t xml:space="preserve">, связанного с выполнением работ, оказанием услуг аналогичного характера с представлением копий документов, подтверждающих его наличие (например, копии договоров, актов приема-передачи </w:t>
      </w:r>
      <w:r w:rsidR="00A95157" w:rsidRPr="0055194B">
        <w:rPr>
          <w:rFonts w:ascii="Arial" w:hAnsi="Arial" w:cs="Arial"/>
          <w:sz w:val="20"/>
          <w:szCs w:val="20"/>
        </w:rPr>
        <w:t xml:space="preserve">Работ </w:t>
      </w:r>
      <w:r w:rsidR="008A4240" w:rsidRPr="0055194B">
        <w:rPr>
          <w:rFonts w:ascii="Arial" w:hAnsi="Arial" w:cs="Arial"/>
          <w:sz w:val="20"/>
          <w:szCs w:val="20"/>
        </w:rPr>
        <w:t>и (или)</w:t>
      </w:r>
      <w:r w:rsidR="00A95157" w:rsidRPr="0055194B">
        <w:rPr>
          <w:rFonts w:ascii="Arial" w:hAnsi="Arial" w:cs="Arial"/>
          <w:sz w:val="20"/>
          <w:szCs w:val="20"/>
        </w:rPr>
        <w:t xml:space="preserve"> Услуг</w:t>
      </w:r>
      <w:r w:rsidRPr="0055194B">
        <w:rPr>
          <w:rStyle w:val="fontstyle01"/>
          <w:rFonts w:ascii="Arial" w:hAnsi="Arial" w:cs="Arial"/>
          <w:sz w:val="20"/>
          <w:szCs w:val="20"/>
        </w:rPr>
        <w:t xml:space="preserve"> а также счетов-фактур </w:t>
      </w:r>
      <w:r w:rsidR="00C33D17" w:rsidRPr="0055194B">
        <w:rPr>
          <w:rStyle w:val="fontstyle01"/>
          <w:rFonts w:ascii="Arial" w:hAnsi="Arial" w:cs="Arial"/>
          <w:sz w:val="20"/>
          <w:szCs w:val="20"/>
        </w:rPr>
        <w:br/>
      </w:r>
      <w:r w:rsidRPr="0055194B">
        <w:rPr>
          <w:rStyle w:val="fontstyle01"/>
          <w:rFonts w:ascii="Arial" w:hAnsi="Arial" w:cs="Arial"/>
          <w:sz w:val="20"/>
          <w:szCs w:val="20"/>
        </w:rPr>
        <w:t>и другие документы);</w:t>
      </w:r>
    </w:p>
    <w:p w14:paraId="01A45DDC" w14:textId="77777777"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2) </w:t>
      </w:r>
      <w:r w:rsidRPr="0055194B">
        <w:rPr>
          <w:rFonts w:ascii="Arial" w:hAnsi="Arial" w:cs="Arial"/>
          <w:sz w:val="20"/>
          <w:szCs w:val="20"/>
        </w:rPr>
        <w:t>функциональные, технические, качественные и эксплуатационные характеристики работ, услуг и (или) расходы на эксплуатацию, гарантийные обязательства</w:t>
      </w:r>
      <w:r w:rsidRPr="0055194B">
        <w:rPr>
          <w:rStyle w:val="fontstyle01"/>
          <w:rFonts w:ascii="Arial" w:hAnsi="Arial" w:cs="Arial"/>
          <w:sz w:val="20"/>
          <w:szCs w:val="20"/>
        </w:rPr>
        <w:t xml:space="preserve"> – в технической спецификации заказчик указывает наибольшее или наименьшее значение показателя, являющегося для него предпочтительным.</w:t>
      </w:r>
    </w:p>
    <w:p w14:paraId="19B17AB2" w14:textId="77777777" w:rsidR="00000DD8" w:rsidRPr="0055194B" w:rsidRDefault="00000DD8" w:rsidP="0055194B">
      <w:pPr>
        <w:pStyle w:val="af2"/>
        <w:spacing w:before="0" w:after="60" w:line="240" w:lineRule="auto"/>
        <w:ind w:firstLine="706"/>
        <w:rPr>
          <w:rStyle w:val="fontstyle01"/>
          <w:rFonts w:ascii="Arial" w:eastAsiaTheme="minorEastAsia" w:hAnsi="Arial" w:cs="Arial"/>
          <w:sz w:val="20"/>
          <w:szCs w:val="20"/>
        </w:rPr>
      </w:pPr>
      <w:r w:rsidRPr="0055194B">
        <w:rPr>
          <w:rStyle w:val="fontstyle01"/>
          <w:rFonts w:ascii="Arial" w:hAnsi="Arial" w:cs="Arial"/>
          <w:sz w:val="20"/>
          <w:szCs w:val="20"/>
        </w:rPr>
        <w:t xml:space="preserve">6. Суммарные критерии оценки заявок потенциальных поставщиков определяются путем сложения баллов по стоимостному и </w:t>
      </w:r>
      <w:proofErr w:type="spellStart"/>
      <w:r w:rsidRPr="0055194B">
        <w:rPr>
          <w:rStyle w:val="fontstyle01"/>
          <w:rFonts w:ascii="Arial" w:hAnsi="Arial" w:cs="Arial"/>
          <w:sz w:val="20"/>
          <w:szCs w:val="20"/>
        </w:rPr>
        <w:t>нестоимостным</w:t>
      </w:r>
      <w:proofErr w:type="spellEnd"/>
      <w:r w:rsidRPr="0055194B">
        <w:rPr>
          <w:rStyle w:val="fontstyle01"/>
          <w:rFonts w:ascii="Arial" w:hAnsi="Arial" w:cs="Arial"/>
          <w:sz w:val="20"/>
          <w:szCs w:val="20"/>
        </w:rPr>
        <w:t xml:space="preserve"> критериям по каждому лоту в </w:t>
      </w:r>
      <w:r w:rsidRPr="0055194B">
        <w:rPr>
          <w:rFonts w:ascii="Arial" w:hAnsi="Arial" w:cs="Arial"/>
          <w:sz w:val="20"/>
        </w:rPr>
        <w:t xml:space="preserve">Таблице оценки заявок потенциальных поставщиков по форме согласно приложению </w:t>
      </w:r>
      <w:r w:rsidRPr="0055194B">
        <w:rPr>
          <w:rStyle w:val="fontstyle01"/>
          <w:rFonts w:ascii="Arial" w:hAnsi="Arial" w:cs="Arial"/>
          <w:sz w:val="20"/>
          <w:szCs w:val="20"/>
        </w:rPr>
        <w:t>к Методике.</w:t>
      </w:r>
    </w:p>
    <w:p w14:paraId="48BCB3DD" w14:textId="77777777"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7. Предложение потенциального поставщика, набравшего наибольший балл, определяется победителем тендера.</w:t>
      </w:r>
    </w:p>
    <w:p w14:paraId="0A4D0948" w14:textId="77777777"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Предложение потенциального поставщика, набравшего наибольший балл после победителя тендера, определяется предпочтительным.</w:t>
      </w:r>
    </w:p>
    <w:p w14:paraId="4869BECF" w14:textId="77777777" w:rsidR="00000DD8" w:rsidRPr="0055194B" w:rsidRDefault="00000DD8"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8. Договор о закупках с победителем тендера заключается с учетом критериев оценки и их показателей.</w:t>
      </w:r>
    </w:p>
    <w:p w14:paraId="1BC9F91F" w14:textId="77777777" w:rsidR="00027D02" w:rsidRPr="0055194B" w:rsidRDefault="00027D02" w:rsidP="0055194B">
      <w:pPr>
        <w:pStyle w:val="Style35"/>
        <w:widowControl/>
        <w:spacing w:after="120" w:line="240" w:lineRule="auto"/>
        <w:jc w:val="both"/>
        <w:rPr>
          <w:rStyle w:val="FontStyle67"/>
          <w:rFonts w:ascii="Arial" w:hAnsi="Arial" w:cs="Arial"/>
          <w:sz w:val="20"/>
          <w:szCs w:val="20"/>
        </w:rPr>
      </w:pPr>
    </w:p>
    <w:p w14:paraId="2E66DFA6" w14:textId="77777777" w:rsidR="005F2BEA" w:rsidRPr="0055194B" w:rsidRDefault="005F2BEA" w:rsidP="0055194B">
      <w:pPr>
        <w:pStyle w:val="af2"/>
        <w:spacing w:before="0" w:line="240" w:lineRule="auto"/>
        <w:ind w:firstLine="0"/>
        <w:jc w:val="right"/>
        <w:rPr>
          <w:sz w:val="28"/>
          <w:szCs w:val="28"/>
        </w:rPr>
      </w:pPr>
    </w:p>
    <w:p w14:paraId="3B9E9E6C" w14:textId="77777777" w:rsidR="005F2BEA" w:rsidRPr="0055194B" w:rsidRDefault="005F2BEA" w:rsidP="0055194B">
      <w:pPr>
        <w:pStyle w:val="af2"/>
        <w:spacing w:before="0" w:line="240" w:lineRule="auto"/>
        <w:ind w:firstLine="0"/>
        <w:jc w:val="right"/>
        <w:rPr>
          <w:sz w:val="28"/>
          <w:szCs w:val="28"/>
        </w:rPr>
      </w:pPr>
    </w:p>
    <w:p w14:paraId="4F307B23" w14:textId="77777777" w:rsidR="009E74A2" w:rsidRPr="0055194B" w:rsidRDefault="009E74A2" w:rsidP="0055194B">
      <w:pPr>
        <w:pStyle w:val="af2"/>
        <w:spacing w:before="0" w:line="240" w:lineRule="auto"/>
        <w:ind w:firstLine="0"/>
        <w:jc w:val="right"/>
        <w:rPr>
          <w:rFonts w:ascii="Arial" w:hAnsi="Arial" w:cs="Arial"/>
          <w:sz w:val="20"/>
        </w:rPr>
      </w:pPr>
    </w:p>
    <w:p w14:paraId="11F0C8C1" w14:textId="77777777" w:rsidR="005F2BEA" w:rsidRPr="0055194B" w:rsidRDefault="00011B82" w:rsidP="0055194B">
      <w:pPr>
        <w:pStyle w:val="af2"/>
        <w:spacing w:before="0" w:line="240" w:lineRule="auto"/>
        <w:ind w:firstLine="0"/>
        <w:jc w:val="right"/>
        <w:rPr>
          <w:rFonts w:ascii="Arial" w:hAnsi="Arial" w:cs="Arial"/>
          <w:sz w:val="20"/>
        </w:rPr>
      </w:pPr>
      <w:r w:rsidRPr="0055194B">
        <w:rPr>
          <w:rFonts w:ascii="Arial" w:hAnsi="Arial" w:cs="Arial"/>
          <w:sz w:val="20"/>
        </w:rPr>
        <w:br w:type="column"/>
      </w:r>
      <w:r w:rsidRPr="0055194B" w:rsidDel="00011B82">
        <w:rPr>
          <w:rFonts w:ascii="Arial" w:hAnsi="Arial" w:cs="Arial"/>
          <w:sz w:val="20"/>
        </w:rPr>
        <w:lastRenderedPageBreak/>
        <w:t xml:space="preserve"> </w:t>
      </w:r>
      <w:r w:rsidR="005F2BEA" w:rsidRPr="0055194B">
        <w:rPr>
          <w:rFonts w:ascii="Arial" w:hAnsi="Arial" w:cs="Arial"/>
          <w:sz w:val="20"/>
        </w:rPr>
        <w:t xml:space="preserve">Приложение </w:t>
      </w:r>
    </w:p>
    <w:p w14:paraId="5D526230" w14:textId="77777777" w:rsidR="005F2BEA" w:rsidRPr="0055194B" w:rsidRDefault="005F2BEA" w:rsidP="0055194B">
      <w:pPr>
        <w:pStyle w:val="af2"/>
        <w:spacing w:before="0" w:line="240" w:lineRule="auto"/>
        <w:ind w:firstLine="709"/>
        <w:jc w:val="right"/>
        <w:rPr>
          <w:rFonts w:ascii="Arial" w:hAnsi="Arial" w:cs="Arial"/>
          <w:sz w:val="20"/>
        </w:rPr>
      </w:pPr>
      <w:r w:rsidRPr="0055194B">
        <w:rPr>
          <w:rFonts w:ascii="Arial" w:hAnsi="Arial" w:cs="Arial"/>
          <w:sz w:val="20"/>
        </w:rPr>
        <w:t xml:space="preserve">к Методике применения критериев оценки </w:t>
      </w:r>
    </w:p>
    <w:p w14:paraId="3C8DAF9E" w14:textId="77777777" w:rsidR="005F2BEA" w:rsidRPr="0055194B" w:rsidRDefault="005F2BEA" w:rsidP="0055194B">
      <w:pPr>
        <w:pStyle w:val="af2"/>
        <w:spacing w:before="0" w:line="240" w:lineRule="auto"/>
        <w:ind w:firstLine="709"/>
        <w:jc w:val="right"/>
        <w:rPr>
          <w:rFonts w:ascii="Arial" w:hAnsi="Arial" w:cs="Arial"/>
          <w:sz w:val="20"/>
        </w:rPr>
      </w:pPr>
      <w:r w:rsidRPr="0055194B">
        <w:rPr>
          <w:rFonts w:ascii="Arial" w:hAnsi="Arial" w:cs="Arial"/>
          <w:sz w:val="20"/>
        </w:rPr>
        <w:t xml:space="preserve">заявок потенциальных поставщиков </w:t>
      </w:r>
    </w:p>
    <w:p w14:paraId="2297149F" w14:textId="77777777" w:rsidR="005F2BEA" w:rsidRPr="0055194B" w:rsidRDefault="005F2BEA" w:rsidP="0055194B">
      <w:pPr>
        <w:pStyle w:val="af2"/>
        <w:spacing w:before="0" w:line="240" w:lineRule="auto"/>
        <w:ind w:firstLine="709"/>
        <w:jc w:val="right"/>
        <w:rPr>
          <w:rFonts w:ascii="Arial" w:hAnsi="Arial" w:cs="Arial"/>
          <w:sz w:val="20"/>
        </w:rPr>
      </w:pPr>
      <w:r w:rsidRPr="0055194B">
        <w:rPr>
          <w:rFonts w:ascii="Arial" w:hAnsi="Arial" w:cs="Arial"/>
          <w:sz w:val="20"/>
        </w:rPr>
        <w:t>и расчета величин их значимости</w:t>
      </w:r>
    </w:p>
    <w:p w14:paraId="18FED189" w14:textId="77777777" w:rsidR="005F2BEA" w:rsidRPr="0055194B" w:rsidRDefault="005F2BEA" w:rsidP="0055194B">
      <w:pPr>
        <w:pStyle w:val="af2"/>
        <w:spacing w:before="0" w:line="240" w:lineRule="auto"/>
        <w:ind w:firstLine="709"/>
        <w:jc w:val="right"/>
        <w:rPr>
          <w:rFonts w:ascii="Arial" w:hAnsi="Arial" w:cs="Arial"/>
          <w:sz w:val="20"/>
        </w:rPr>
      </w:pPr>
    </w:p>
    <w:p w14:paraId="02B929F9" w14:textId="77777777" w:rsidR="005F2BEA" w:rsidRPr="0055194B" w:rsidRDefault="005F2BEA" w:rsidP="0055194B">
      <w:pPr>
        <w:pStyle w:val="af2"/>
        <w:spacing w:before="0" w:line="240" w:lineRule="auto"/>
        <w:ind w:firstLine="709"/>
        <w:jc w:val="right"/>
        <w:rPr>
          <w:rFonts w:ascii="Arial" w:hAnsi="Arial" w:cs="Arial"/>
          <w:sz w:val="20"/>
        </w:rPr>
      </w:pPr>
      <w:r w:rsidRPr="0055194B">
        <w:rPr>
          <w:rFonts w:ascii="Arial" w:hAnsi="Arial" w:cs="Arial"/>
          <w:sz w:val="20"/>
        </w:rPr>
        <w:t>Форма</w:t>
      </w:r>
    </w:p>
    <w:p w14:paraId="148BE796" w14:textId="77777777" w:rsidR="005F2BEA" w:rsidRPr="0055194B" w:rsidRDefault="005F2BEA" w:rsidP="0055194B">
      <w:pPr>
        <w:pStyle w:val="af2"/>
        <w:spacing w:before="0" w:line="240" w:lineRule="auto"/>
        <w:ind w:firstLine="709"/>
        <w:jc w:val="right"/>
        <w:rPr>
          <w:rFonts w:ascii="Arial" w:hAnsi="Arial" w:cs="Arial"/>
          <w:sz w:val="20"/>
        </w:rPr>
      </w:pPr>
    </w:p>
    <w:p w14:paraId="56402CD3" w14:textId="77777777" w:rsidR="005F2BEA" w:rsidRPr="0055194B" w:rsidRDefault="005F2BEA" w:rsidP="0055194B">
      <w:pPr>
        <w:pStyle w:val="af2"/>
        <w:spacing w:before="0" w:line="240" w:lineRule="auto"/>
        <w:ind w:firstLine="709"/>
        <w:jc w:val="right"/>
        <w:rPr>
          <w:rFonts w:ascii="Arial" w:hAnsi="Arial" w:cs="Arial"/>
          <w:sz w:val="20"/>
        </w:rPr>
      </w:pPr>
    </w:p>
    <w:p w14:paraId="7704887F" w14:textId="77777777" w:rsidR="005F2BEA" w:rsidRPr="0055194B" w:rsidRDefault="00C80389" w:rsidP="0055194B">
      <w:pPr>
        <w:pStyle w:val="af2"/>
        <w:spacing w:before="0" w:line="240" w:lineRule="auto"/>
        <w:ind w:firstLine="709"/>
        <w:jc w:val="center"/>
        <w:rPr>
          <w:rFonts w:ascii="Arial" w:hAnsi="Arial" w:cs="Arial"/>
          <w:b/>
          <w:sz w:val="20"/>
        </w:rPr>
      </w:pPr>
      <w:r w:rsidRPr="0055194B">
        <w:rPr>
          <w:rFonts w:ascii="Arial" w:hAnsi="Arial" w:cs="Arial"/>
          <w:b/>
          <w:sz w:val="20"/>
        </w:rPr>
        <w:t>ТАБЛИЦА ОЦЕНКИ ЗАЯВОК ПОТЕНЦИАЛЬНЫХ ПОСТАВЩИКОВ</w:t>
      </w:r>
    </w:p>
    <w:p w14:paraId="03F554EB" w14:textId="77777777" w:rsidR="005F2BEA" w:rsidRPr="0055194B" w:rsidRDefault="005F2BEA" w:rsidP="0055194B">
      <w:pPr>
        <w:pStyle w:val="af2"/>
        <w:spacing w:before="0" w:line="240" w:lineRule="auto"/>
        <w:ind w:firstLine="709"/>
        <w:jc w:val="center"/>
        <w:rPr>
          <w:rFonts w:ascii="Arial" w:hAnsi="Arial" w:cs="Arial"/>
          <w:b/>
          <w:sz w:val="20"/>
        </w:rPr>
      </w:pPr>
      <w:r w:rsidRPr="0055194B">
        <w:rPr>
          <w:rFonts w:ascii="Arial" w:hAnsi="Arial" w:cs="Arial"/>
          <w:b/>
          <w:sz w:val="20"/>
        </w:rPr>
        <w:t>__________________________________________________</w:t>
      </w:r>
    </w:p>
    <w:p w14:paraId="75C77AAF" w14:textId="77777777" w:rsidR="005F2BEA" w:rsidRPr="0055194B" w:rsidRDefault="005F2BEA" w:rsidP="0055194B">
      <w:pPr>
        <w:pStyle w:val="af2"/>
        <w:spacing w:before="0" w:line="240" w:lineRule="auto"/>
        <w:ind w:firstLine="709"/>
        <w:jc w:val="center"/>
        <w:rPr>
          <w:rFonts w:ascii="Arial" w:hAnsi="Arial" w:cs="Arial"/>
          <w:sz w:val="20"/>
        </w:rPr>
      </w:pPr>
      <w:r w:rsidRPr="0055194B" w:rsidDel="00CE25BE">
        <w:rPr>
          <w:rFonts w:ascii="Arial" w:hAnsi="Arial" w:cs="Arial"/>
          <w:sz w:val="20"/>
        </w:rPr>
        <w:t xml:space="preserve"> </w:t>
      </w:r>
      <w:r w:rsidRPr="0055194B">
        <w:rPr>
          <w:rFonts w:ascii="Arial" w:hAnsi="Arial" w:cs="Arial"/>
          <w:sz w:val="20"/>
        </w:rPr>
        <w:t>(наименование закупок способом тендера (лота)</w:t>
      </w:r>
    </w:p>
    <w:p w14:paraId="00BA7813" w14:textId="77777777" w:rsidR="005F2BEA" w:rsidRPr="0055194B" w:rsidRDefault="005F2BEA" w:rsidP="0055194B">
      <w:pPr>
        <w:ind w:firstLine="709"/>
        <w:rPr>
          <w:rStyle w:val="s1"/>
          <w:rFonts w:ascii="Arial" w:hAnsi="Arial" w:cs="Arial"/>
          <w:b w:val="0"/>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781"/>
        <w:gridCol w:w="1830"/>
        <w:gridCol w:w="2114"/>
        <w:gridCol w:w="1955"/>
      </w:tblGrid>
      <w:tr w:rsidR="005F2BEA" w:rsidRPr="0055194B" w14:paraId="49EE9D3F" w14:textId="77777777" w:rsidTr="005F2BEA">
        <w:tc>
          <w:tcPr>
            <w:tcW w:w="709" w:type="dxa"/>
            <w:shd w:val="clear" w:color="auto" w:fill="auto"/>
            <w:vAlign w:val="center"/>
          </w:tcPr>
          <w:p w14:paraId="0C9D24FB" w14:textId="77777777" w:rsidR="005F2BEA" w:rsidRPr="0055194B" w:rsidRDefault="005F2BEA" w:rsidP="0055194B">
            <w:pPr>
              <w:jc w:val="center"/>
              <w:rPr>
                <w:rFonts w:ascii="Arial" w:hAnsi="Arial" w:cs="Arial"/>
                <w:sz w:val="18"/>
                <w:szCs w:val="18"/>
              </w:rPr>
            </w:pPr>
            <w:r w:rsidRPr="0055194B">
              <w:rPr>
                <w:rFonts w:ascii="Arial" w:hAnsi="Arial" w:cs="Arial"/>
                <w:sz w:val="18"/>
                <w:szCs w:val="18"/>
              </w:rPr>
              <w:t xml:space="preserve">№ </w:t>
            </w:r>
          </w:p>
        </w:tc>
        <w:tc>
          <w:tcPr>
            <w:tcW w:w="2835" w:type="dxa"/>
            <w:shd w:val="clear" w:color="auto" w:fill="auto"/>
            <w:vAlign w:val="center"/>
          </w:tcPr>
          <w:p w14:paraId="03A06DE1" w14:textId="77777777" w:rsidR="005F2BEA" w:rsidRPr="0055194B" w:rsidRDefault="005F2BEA" w:rsidP="0055194B">
            <w:pPr>
              <w:jc w:val="center"/>
              <w:rPr>
                <w:rFonts w:ascii="Arial" w:eastAsia="Times New Roman" w:hAnsi="Arial" w:cs="Arial"/>
                <w:bCs/>
                <w:sz w:val="18"/>
                <w:szCs w:val="18"/>
              </w:rPr>
            </w:pPr>
            <w:r w:rsidRPr="0055194B">
              <w:rPr>
                <w:rFonts w:ascii="Arial" w:hAnsi="Arial" w:cs="Arial"/>
                <w:sz w:val="18"/>
                <w:szCs w:val="18"/>
              </w:rPr>
              <w:t>Наименование критерия</w:t>
            </w:r>
          </w:p>
        </w:tc>
        <w:tc>
          <w:tcPr>
            <w:tcW w:w="1843" w:type="dxa"/>
            <w:shd w:val="clear" w:color="auto" w:fill="auto"/>
            <w:vAlign w:val="center"/>
          </w:tcPr>
          <w:p w14:paraId="3CA414A9" w14:textId="77777777" w:rsidR="005F2BEA" w:rsidRPr="0055194B" w:rsidRDefault="005F2BEA" w:rsidP="0055194B">
            <w:pPr>
              <w:jc w:val="center"/>
              <w:rPr>
                <w:rFonts w:ascii="Arial" w:eastAsia="Times New Roman" w:hAnsi="Arial" w:cs="Arial"/>
                <w:sz w:val="18"/>
                <w:szCs w:val="18"/>
              </w:rPr>
            </w:pPr>
            <w:r w:rsidRPr="0055194B">
              <w:rPr>
                <w:rFonts w:ascii="Arial" w:eastAsia="Times New Roman" w:hAnsi="Arial" w:cs="Arial"/>
                <w:sz w:val="18"/>
                <w:szCs w:val="18"/>
              </w:rPr>
              <w:t xml:space="preserve">Установленный </w:t>
            </w:r>
            <w:r w:rsidRPr="0055194B">
              <w:rPr>
                <w:rStyle w:val="fontstyle01"/>
                <w:rFonts w:ascii="Arial" w:hAnsi="Arial" w:cs="Arial"/>
                <w:sz w:val="18"/>
                <w:szCs w:val="18"/>
              </w:rPr>
              <w:t>балл</w:t>
            </w:r>
          </w:p>
        </w:tc>
        <w:tc>
          <w:tcPr>
            <w:tcW w:w="2138" w:type="dxa"/>
            <w:shd w:val="clear" w:color="auto" w:fill="auto"/>
            <w:vAlign w:val="center"/>
          </w:tcPr>
          <w:p w14:paraId="7DB97743" w14:textId="77777777"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sz w:val="18"/>
                <w:szCs w:val="18"/>
              </w:rPr>
              <w:t>Наименование потенциального поставщика</w:t>
            </w:r>
          </w:p>
        </w:tc>
        <w:tc>
          <w:tcPr>
            <w:tcW w:w="1972" w:type="dxa"/>
            <w:shd w:val="clear" w:color="auto" w:fill="auto"/>
            <w:vAlign w:val="center"/>
          </w:tcPr>
          <w:p w14:paraId="4F214205" w14:textId="77777777"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sz w:val="18"/>
                <w:szCs w:val="18"/>
              </w:rPr>
              <w:t>Наименование потенциального поставщика</w:t>
            </w:r>
          </w:p>
        </w:tc>
      </w:tr>
      <w:tr w:rsidR="005F2BEA" w:rsidRPr="0055194B" w14:paraId="5CC0076C" w14:textId="77777777" w:rsidTr="005F2BEA">
        <w:tc>
          <w:tcPr>
            <w:tcW w:w="709" w:type="dxa"/>
            <w:shd w:val="clear" w:color="auto" w:fill="auto"/>
            <w:vAlign w:val="center"/>
          </w:tcPr>
          <w:p w14:paraId="62135526" w14:textId="77777777" w:rsidR="005F2BEA" w:rsidRPr="0055194B" w:rsidRDefault="005F2BEA" w:rsidP="0055194B">
            <w:pPr>
              <w:jc w:val="center"/>
              <w:rPr>
                <w:rFonts w:ascii="Arial" w:hAnsi="Arial" w:cs="Arial"/>
                <w:sz w:val="18"/>
                <w:szCs w:val="18"/>
              </w:rPr>
            </w:pPr>
            <w:r w:rsidRPr="0055194B">
              <w:rPr>
                <w:rFonts w:ascii="Arial" w:hAnsi="Arial" w:cs="Arial"/>
                <w:sz w:val="18"/>
                <w:szCs w:val="18"/>
              </w:rPr>
              <w:t>1</w:t>
            </w:r>
          </w:p>
        </w:tc>
        <w:tc>
          <w:tcPr>
            <w:tcW w:w="2835" w:type="dxa"/>
            <w:shd w:val="clear" w:color="auto" w:fill="auto"/>
            <w:vAlign w:val="center"/>
          </w:tcPr>
          <w:p w14:paraId="1AB675CA" w14:textId="77777777" w:rsidR="005F2BEA" w:rsidRPr="0055194B" w:rsidRDefault="005F2BEA" w:rsidP="0055194B">
            <w:pPr>
              <w:ind w:firstLine="709"/>
              <w:jc w:val="center"/>
              <w:rPr>
                <w:rStyle w:val="fontstyle01"/>
                <w:rFonts w:ascii="Arial" w:hAnsi="Arial" w:cs="Arial"/>
                <w:sz w:val="18"/>
                <w:szCs w:val="18"/>
              </w:rPr>
            </w:pPr>
            <w:r w:rsidRPr="0055194B">
              <w:rPr>
                <w:rStyle w:val="fontstyle01"/>
                <w:rFonts w:ascii="Arial" w:hAnsi="Arial" w:cs="Arial"/>
                <w:sz w:val="18"/>
                <w:szCs w:val="18"/>
              </w:rPr>
              <w:t>2</w:t>
            </w:r>
          </w:p>
        </w:tc>
        <w:tc>
          <w:tcPr>
            <w:tcW w:w="1843" w:type="dxa"/>
            <w:shd w:val="clear" w:color="auto" w:fill="auto"/>
            <w:vAlign w:val="center"/>
          </w:tcPr>
          <w:p w14:paraId="64D177D5" w14:textId="77777777" w:rsidR="005F2BEA" w:rsidRPr="0055194B" w:rsidRDefault="005F2BEA" w:rsidP="0055194B">
            <w:pPr>
              <w:ind w:firstLine="709"/>
              <w:jc w:val="center"/>
              <w:rPr>
                <w:rFonts w:ascii="Arial" w:eastAsia="Times New Roman" w:hAnsi="Arial" w:cs="Arial"/>
                <w:bCs/>
                <w:sz w:val="18"/>
                <w:szCs w:val="18"/>
              </w:rPr>
            </w:pPr>
            <w:r w:rsidRPr="0055194B">
              <w:rPr>
                <w:rFonts w:ascii="Arial" w:eastAsia="Times New Roman" w:hAnsi="Arial" w:cs="Arial"/>
                <w:bCs/>
                <w:sz w:val="18"/>
                <w:szCs w:val="18"/>
              </w:rPr>
              <w:t>3</w:t>
            </w:r>
          </w:p>
        </w:tc>
        <w:tc>
          <w:tcPr>
            <w:tcW w:w="2138" w:type="dxa"/>
            <w:shd w:val="clear" w:color="auto" w:fill="auto"/>
            <w:vAlign w:val="center"/>
          </w:tcPr>
          <w:p w14:paraId="52EF2216" w14:textId="77777777" w:rsidR="005F2BEA" w:rsidRPr="0055194B" w:rsidRDefault="005F2BEA" w:rsidP="0055194B">
            <w:pPr>
              <w:ind w:firstLine="709"/>
              <w:jc w:val="center"/>
              <w:rPr>
                <w:rFonts w:ascii="Arial" w:eastAsia="Times New Roman" w:hAnsi="Arial" w:cs="Arial"/>
                <w:bCs/>
                <w:sz w:val="18"/>
                <w:szCs w:val="18"/>
              </w:rPr>
            </w:pPr>
            <w:r w:rsidRPr="0055194B">
              <w:rPr>
                <w:rFonts w:ascii="Arial" w:eastAsia="Times New Roman" w:hAnsi="Arial" w:cs="Arial"/>
                <w:bCs/>
                <w:sz w:val="18"/>
                <w:szCs w:val="18"/>
              </w:rPr>
              <w:t>4</w:t>
            </w:r>
          </w:p>
        </w:tc>
        <w:tc>
          <w:tcPr>
            <w:tcW w:w="1972" w:type="dxa"/>
            <w:shd w:val="clear" w:color="auto" w:fill="auto"/>
            <w:vAlign w:val="center"/>
          </w:tcPr>
          <w:p w14:paraId="3AFB7B90" w14:textId="77777777" w:rsidR="005F2BEA" w:rsidRPr="0055194B" w:rsidRDefault="005F2BEA" w:rsidP="0055194B">
            <w:pPr>
              <w:ind w:firstLine="709"/>
              <w:jc w:val="center"/>
              <w:rPr>
                <w:rFonts w:ascii="Arial" w:eastAsia="Times New Roman" w:hAnsi="Arial" w:cs="Arial"/>
                <w:bCs/>
                <w:sz w:val="18"/>
                <w:szCs w:val="18"/>
              </w:rPr>
            </w:pPr>
            <w:r w:rsidRPr="0055194B">
              <w:rPr>
                <w:rFonts w:ascii="Arial" w:eastAsia="Times New Roman" w:hAnsi="Arial" w:cs="Arial"/>
                <w:bCs/>
                <w:sz w:val="18"/>
                <w:szCs w:val="18"/>
              </w:rPr>
              <w:t>5</w:t>
            </w:r>
          </w:p>
        </w:tc>
      </w:tr>
      <w:tr w:rsidR="005F2BEA" w:rsidRPr="0055194B" w14:paraId="1E06E444" w14:textId="77777777" w:rsidTr="005F2BEA">
        <w:tc>
          <w:tcPr>
            <w:tcW w:w="709" w:type="dxa"/>
            <w:shd w:val="clear" w:color="auto" w:fill="auto"/>
            <w:vAlign w:val="center"/>
          </w:tcPr>
          <w:p w14:paraId="4DE99858" w14:textId="77777777"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bCs/>
                <w:sz w:val="18"/>
                <w:szCs w:val="18"/>
              </w:rPr>
              <w:t>1</w:t>
            </w:r>
          </w:p>
        </w:tc>
        <w:tc>
          <w:tcPr>
            <w:tcW w:w="2835" w:type="dxa"/>
            <w:shd w:val="clear" w:color="auto" w:fill="auto"/>
            <w:vAlign w:val="center"/>
          </w:tcPr>
          <w:p w14:paraId="15864735" w14:textId="77777777" w:rsidR="005F2BEA" w:rsidRPr="0055194B" w:rsidRDefault="005F2BEA" w:rsidP="0055194B">
            <w:pPr>
              <w:rPr>
                <w:rFonts w:ascii="Arial" w:eastAsia="Times New Roman" w:hAnsi="Arial" w:cs="Arial"/>
                <w:bCs/>
                <w:sz w:val="18"/>
                <w:szCs w:val="18"/>
              </w:rPr>
            </w:pPr>
            <w:r w:rsidRPr="0055194B">
              <w:rPr>
                <w:rFonts w:ascii="Arial" w:eastAsia="Times New Roman" w:hAnsi="Arial" w:cs="Arial"/>
                <w:bCs/>
                <w:sz w:val="18"/>
                <w:szCs w:val="18"/>
              </w:rPr>
              <w:t>Стоимостной критерий (тендерное ценовое предложение)</w:t>
            </w:r>
          </w:p>
        </w:tc>
        <w:tc>
          <w:tcPr>
            <w:tcW w:w="1843" w:type="dxa"/>
            <w:shd w:val="clear" w:color="auto" w:fill="auto"/>
            <w:vAlign w:val="center"/>
          </w:tcPr>
          <w:p w14:paraId="5B666A8F" w14:textId="77777777" w:rsidR="005F2BEA" w:rsidRPr="0055194B" w:rsidRDefault="005F2BEA" w:rsidP="0055194B">
            <w:pPr>
              <w:ind w:firstLine="709"/>
              <w:jc w:val="center"/>
              <w:rPr>
                <w:rFonts w:ascii="Arial" w:eastAsia="Times New Roman" w:hAnsi="Arial" w:cs="Arial"/>
                <w:bCs/>
                <w:sz w:val="18"/>
                <w:szCs w:val="18"/>
              </w:rPr>
            </w:pPr>
          </w:p>
        </w:tc>
        <w:tc>
          <w:tcPr>
            <w:tcW w:w="2138" w:type="dxa"/>
            <w:shd w:val="clear" w:color="auto" w:fill="auto"/>
          </w:tcPr>
          <w:p w14:paraId="0312D388" w14:textId="77777777" w:rsidR="005F2BEA" w:rsidRPr="0055194B" w:rsidRDefault="005F2BEA" w:rsidP="0055194B">
            <w:pPr>
              <w:jc w:val="both"/>
              <w:rPr>
                <w:rFonts w:ascii="Arial" w:hAnsi="Arial" w:cs="Arial"/>
                <w:sz w:val="18"/>
                <w:szCs w:val="18"/>
              </w:rPr>
            </w:pPr>
          </w:p>
        </w:tc>
        <w:tc>
          <w:tcPr>
            <w:tcW w:w="1972" w:type="dxa"/>
            <w:shd w:val="clear" w:color="auto" w:fill="auto"/>
          </w:tcPr>
          <w:p w14:paraId="0449CB3F" w14:textId="77777777" w:rsidR="005F2BEA" w:rsidRPr="0055194B" w:rsidRDefault="005F2BEA" w:rsidP="0055194B">
            <w:pPr>
              <w:jc w:val="both"/>
              <w:rPr>
                <w:rFonts w:ascii="Arial" w:hAnsi="Arial" w:cs="Arial"/>
                <w:sz w:val="18"/>
                <w:szCs w:val="18"/>
              </w:rPr>
            </w:pPr>
          </w:p>
        </w:tc>
      </w:tr>
      <w:tr w:rsidR="005F2BEA" w:rsidRPr="0055194B" w14:paraId="3DEFCCF4" w14:textId="77777777" w:rsidTr="005F2BEA">
        <w:tc>
          <w:tcPr>
            <w:tcW w:w="709" w:type="dxa"/>
            <w:shd w:val="clear" w:color="auto" w:fill="auto"/>
            <w:vAlign w:val="center"/>
          </w:tcPr>
          <w:p w14:paraId="096FCDE7" w14:textId="77777777"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bCs/>
                <w:sz w:val="18"/>
                <w:szCs w:val="18"/>
              </w:rPr>
              <w:t>2</w:t>
            </w:r>
          </w:p>
        </w:tc>
        <w:tc>
          <w:tcPr>
            <w:tcW w:w="2835" w:type="dxa"/>
            <w:shd w:val="clear" w:color="auto" w:fill="auto"/>
            <w:vAlign w:val="center"/>
          </w:tcPr>
          <w:p w14:paraId="213ACCE8" w14:textId="77777777" w:rsidR="005F2BEA" w:rsidRPr="0055194B" w:rsidRDefault="005F2BEA" w:rsidP="0055194B">
            <w:pPr>
              <w:rPr>
                <w:rFonts w:ascii="Arial" w:eastAsia="Times New Roman" w:hAnsi="Arial" w:cs="Arial"/>
                <w:bCs/>
                <w:sz w:val="18"/>
                <w:szCs w:val="18"/>
              </w:rPr>
            </w:pPr>
            <w:proofErr w:type="spellStart"/>
            <w:r w:rsidRPr="0055194B">
              <w:rPr>
                <w:rFonts w:ascii="Arial" w:eastAsia="Times New Roman" w:hAnsi="Arial" w:cs="Arial"/>
                <w:bCs/>
                <w:sz w:val="18"/>
                <w:szCs w:val="18"/>
              </w:rPr>
              <w:t>Нестоимостной</w:t>
            </w:r>
            <w:proofErr w:type="spellEnd"/>
            <w:r w:rsidRPr="0055194B">
              <w:rPr>
                <w:rFonts w:ascii="Arial" w:eastAsia="Times New Roman" w:hAnsi="Arial" w:cs="Arial"/>
                <w:bCs/>
                <w:sz w:val="18"/>
                <w:szCs w:val="18"/>
              </w:rPr>
              <w:t xml:space="preserve"> Критерий 1</w:t>
            </w:r>
          </w:p>
        </w:tc>
        <w:tc>
          <w:tcPr>
            <w:tcW w:w="1843" w:type="dxa"/>
            <w:shd w:val="clear" w:color="auto" w:fill="auto"/>
            <w:vAlign w:val="center"/>
          </w:tcPr>
          <w:p w14:paraId="67D3A207" w14:textId="77777777" w:rsidR="005F2BEA" w:rsidRPr="0055194B" w:rsidRDefault="005F2BEA" w:rsidP="0055194B">
            <w:pPr>
              <w:ind w:firstLine="709"/>
              <w:jc w:val="center"/>
              <w:rPr>
                <w:rFonts w:ascii="Arial" w:eastAsia="Times New Roman" w:hAnsi="Arial" w:cs="Arial"/>
                <w:bCs/>
                <w:sz w:val="18"/>
                <w:szCs w:val="18"/>
              </w:rPr>
            </w:pPr>
          </w:p>
        </w:tc>
        <w:tc>
          <w:tcPr>
            <w:tcW w:w="2138" w:type="dxa"/>
            <w:shd w:val="clear" w:color="auto" w:fill="auto"/>
          </w:tcPr>
          <w:p w14:paraId="3CFBE283" w14:textId="77777777" w:rsidR="005F2BEA" w:rsidRPr="0055194B" w:rsidRDefault="005F2BEA" w:rsidP="0055194B">
            <w:pPr>
              <w:jc w:val="both"/>
              <w:rPr>
                <w:rFonts w:ascii="Arial" w:hAnsi="Arial" w:cs="Arial"/>
                <w:sz w:val="18"/>
                <w:szCs w:val="18"/>
              </w:rPr>
            </w:pPr>
          </w:p>
        </w:tc>
        <w:tc>
          <w:tcPr>
            <w:tcW w:w="1972" w:type="dxa"/>
            <w:shd w:val="clear" w:color="auto" w:fill="auto"/>
          </w:tcPr>
          <w:p w14:paraId="262D9668" w14:textId="77777777" w:rsidR="005F2BEA" w:rsidRPr="0055194B" w:rsidRDefault="005F2BEA" w:rsidP="0055194B">
            <w:pPr>
              <w:jc w:val="both"/>
              <w:rPr>
                <w:rFonts w:ascii="Arial" w:hAnsi="Arial" w:cs="Arial"/>
                <w:sz w:val="18"/>
                <w:szCs w:val="18"/>
              </w:rPr>
            </w:pPr>
          </w:p>
        </w:tc>
      </w:tr>
      <w:tr w:rsidR="005F2BEA" w:rsidRPr="0055194B" w14:paraId="3196296E" w14:textId="77777777" w:rsidTr="005F2BEA">
        <w:tc>
          <w:tcPr>
            <w:tcW w:w="709" w:type="dxa"/>
            <w:shd w:val="clear" w:color="auto" w:fill="auto"/>
            <w:vAlign w:val="center"/>
          </w:tcPr>
          <w:p w14:paraId="339676D2" w14:textId="77777777"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bCs/>
                <w:sz w:val="18"/>
                <w:szCs w:val="18"/>
              </w:rPr>
              <w:t>3</w:t>
            </w:r>
          </w:p>
        </w:tc>
        <w:tc>
          <w:tcPr>
            <w:tcW w:w="2835" w:type="dxa"/>
            <w:shd w:val="clear" w:color="auto" w:fill="auto"/>
            <w:vAlign w:val="center"/>
          </w:tcPr>
          <w:p w14:paraId="2E592963" w14:textId="77777777" w:rsidR="005F2BEA" w:rsidRPr="0055194B" w:rsidRDefault="005F2BEA" w:rsidP="0055194B">
            <w:pPr>
              <w:rPr>
                <w:rFonts w:ascii="Arial" w:eastAsia="Times New Roman" w:hAnsi="Arial" w:cs="Arial"/>
                <w:bCs/>
                <w:sz w:val="18"/>
                <w:szCs w:val="18"/>
              </w:rPr>
            </w:pPr>
            <w:proofErr w:type="spellStart"/>
            <w:r w:rsidRPr="0055194B">
              <w:rPr>
                <w:rFonts w:ascii="Arial" w:eastAsia="Times New Roman" w:hAnsi="Arial" w:cs="Arial"/>
                <w:bCs/>
                <w:sz w:val="18"/>
                <w:szCs w:val="18"/>
              </w:rPr>
              <w:t>Нестоимостной</w:t>
            </w:r>
            <w:proofErr w:type="spellEnd"/>
            <w:r w:rsidRPr="0055194B">
              <w:rPr>
                <w:rFonts w:ascii="Arial" w:eastAsia="Times New Roman" w:hAnsi="Arial" w:cs="Arial"/>
                <w:bCs/>
                <w:sz w:val="18"/>
                <w:szCs w:val="18"/>
              </w:rPr>
              <w:t xml:space="preserve"> Критерий 2</w:t>
            </w:r>
          </w:p>
        </w:tc>
        <w:tc>
          <w:tcPr>
            <w:tcW w:w="1843" w:type="dxa"/>
            <w:shd w:val="clear" w:color="auto" w:fill="auto"/>
            <w:vAlign w:val="center"/>
          </w:tcPr>
          <w:p w14:paraId="2D957F4D" w14:textId="77777777" w:rsidR="005F2BEA" w:rsidRPr="0055194B" w:rsidRDefault="005F2BEA" w:rsidP="0055194B">
            <w:pPr>
              <w:ind w:firstLine="709"/>
              <w:jc w:val="center"/>
              <w:rPr>
                <w:rFonts w:ascii="Arial" w:eastAsia="Times New Roman" w:hAnsi="Arial" w:cs="Arial"/>
                <w:sz w:val="18"/>
                <w:szCs w:val="18"/>
              </w:rPr>
            </w:pPr>
          </w:p>
        </w:tc>
        <w:tc>
          <w:tcPr>
            <w:tcW w:w="2138" w:type="dxa"/>
            <w:shd w:val="clear" w:color="auto" w:fill="auto"/>
          </w:tcPr>
          <w:p w14:paraId="5B41799F" w14:textId="77777777" w:rsidR="005F2BEA" w:rsidRPr="0055194B" w:rsidRDefault="005F2BEA" w:rsidP="0055194B">
            <w:pPr>
              <w:jc w:val="both"/>
              <w:rPr>
                <w:rFonts w:ascii="Arial" w:hAnsi="Arial" w:cs="Arial"/>
                <w:sz w:val="18"/>
                <w:szCs w:val="18"/>
              </w:rPr>
            </w:pPr>
          </w:p>
        </w:tc>
        <w:tc>
          <w:tcPr>
            <w:tcW w:w="1972" w:type="dxa"/>
            <w:shd w:val="clear" w:color="auto" w:fill="auto"/>
          </w:tcPr>
          <w:p w14:paraId="79E3C1FE" w14:textId="77777777" w:rsidR="005F2BEA" w:rsidRPr="0055194B" w:rsidRDefault="005F2BEA" w:rsidP="0055194B">
            <w:pPr>
              <w:jc w:val="both"/>
              <w:rPr>
                <w:rFonts w:ascii="Arial" w:hAnsi="Arial" w:cs="Arial"/>
                <w:sz w:val="18"/>
                <w:szCs w:val="18"/>
              </w:rPr>
            </w:pPr>
          </w:p>
        </w:tc>
      </w:tr>
      <w:tr w:rsidR="005F2BEA" w:rsidRPr="0055194B" w14:paraId="32D853BB" w14:textId="77777777" w:rsidTr="005F2BEA">
        <w:tc>
          <w:tcPr>
            <w:tcW w:w="709" w:type="dxa"/>
            <w:shd w:val="clear" w:color="auto" w:fill="auto"/>
            <w:vAlign w:val="center"/>
          </w:tcPr>
          <w:p w14:paraId="68C03A0C" w14:textId="77777777"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bCs/>
                <w:sz w:val="18"/>
                <w:szCs w:val="18"/>
              </w:rPr>
              <w:t>4</w:t>
            </w:r>
          </w:p>
        </w:tc>
        <w:tc>
          <w:tcPr>
            <w:tcW w:w="2835" w:type="dxa"/>
            <w:shd w:val="clear" w:color="auto" w:fill="auto"/>
            <w:vAlign w:val="center"/>
          </w:tcPr>
          <w:p w14:paraId="317FDD70" w14:textId="77777777" w:rsidR="005F2BEA" w:rsidRPr="0055194B" w:rsidRDefault="005F2BEA" w:rsidP="0055194B">
            <w:pPr>
              <w:rPr>
                <w:rFonts w:ascii="Arial" w:eastAsia="Times New Roman" w:hAnsi="Arial" w:cs="Arial"/>
                <w:bCs/>
                <w:sz w:val="18"/>
                <w:szCs w:val="18"/>
              </w:rPr>
            </w:pPr>
            <w:proofErr w:type="spellStart"/>
            <w:r w:rsidRPr="0055194B">
              <w:rPr>
                <w:rFonts w:ascii="Arial" w:eastAsia="Times New Roman" w:hAnsi="Arial" w:cs="Arial"/>
                <w:bCs/>
                <w:sz w:val="18"/>
                <w:szCs w:val="18"/>
              </w:rPr>
              <w:t>Нестоимостной</w:t>
            </w:r>
            <w:proofErr w:type="spellEnd"/>
            <w:r w:rsidRPr="0055194B">
              <w:rPr>
                <w:rFonts w:ascii="Arial" w:eastAsia="Times New Roman" w:hAnsi="Arial" w:cs="Arial"/>
                <w:bCs/>
                <w:sz w:val="18"/>
                <w:szCs w:val="18"/>
              </w:rPr>
              <w:t xml:space="preserve"> Критерий 3</w:t>
            </w:r>
          </w:p>
        </w:tc>
        <w:tc>
          <w:tcPr>
            <w:tcW w:w="1843" w:type="dxa"/>
            <w:shd w:val="clear" w:color="auto" w:fill="auto"/>
            <w:vAlign w:val="center"/>
          </w:tcPr>
          <w:p w14:paraId="115EEDED" w14:textId="77777777" w:rsidR="005F2BEA" w:rsidRPr="0055194B" w:rsidRDefault="005F2BEA" w:rsidP="0055194B">
            <w:pPr>
              <w:ind w:firstLine="709"/>
              <w:jc w:val="center"/>
              <w:rPr>
                <w:rFonts w:ascii="Arial" w:eastAsia="Times New Roman" w:hAnsi="Arial" w:cs="Arial"/>
                <w:sz w:val="18"/>
                <w:szCs w:val="18"/>
              </w:rPr>
            </w:pPr>
          </w:p>
        </w:tc>
        <w:tc>
          <w:tcPr>
            <w:tcW w:w="2138" w:type="dxa"/>
            <w:shd w:val="clear" w:color="auto" w:fill="auto"/>
          </w:tcPr>
          <w:p w14:paraId="01DA6795" w14:textId="77777777" w:rsidR="005F2BEA" w:rsidRPr="0055194B" w:rsidRDefault="005F2BEA" w:rsidP="0055194B">
            <w:pPr>
              <w:jc w:val="both"/>
              <w:rPr>
                <w:rFonts w:ascii="Arial" w:hAnsi="Arial" w:cs="Arial"/>
                <w:sz w:val="18"/>
                <w:szCs w:val="18"/>
              </w:rPr>
            </w:pPr>
          </w:p>
        </w:tc>
        <w:tc>
          <w:tcPr>
            <w:tcW w:w="1972" w:type="dxa"/>
            <w:shd w:val="clear" w:color="auto" w:fill="auto"/>
          </w:tcPr>
          <w:p w14:paraId="32C4615F" w14:textId="77777777" w:rsidR="005F2BEA" w:rsidRPr="0055194B" w:rsidRDefault="005F2BEA" w:rsidP="0055194B">
            <w:pPr>
              <w:jc w:val="both"/>
              <w:rPr>
                <w:rFonts w:ascii="Arial" w:hAnsi="Arial" w:cs="Arial"/>
                <w:sz w:val="18"/>
                <w:szCs w:val="18"/>
              </w:rPr>
            </w:pPr>
          </w:p>
        </w:tc>
      </w:tr>
      <w:tr w:rsidR="005F2BEA" w:rsidRPr="0055194B" w14:paraId="26784916" w14:textId="77777777" w:rsidTr="005F2BEA">
        <w:tc>
          <w:tcPr>
            <w:tcW w:w="709" w:type="dxa"/>
            <w:shd w:val="clear" w:color="auto" w:fill="auto"/>
            <w:vAlign w:val="center"/>
          </w:tcPr>
          <w:p w14:paraId="3010EBBA" w14:textId="77777777" w:rsidR="005F2BEA" w:rsidRPr="0055194B" w:rsidRDefault="005F2BEA" w:rsidP="0055194B">
            <w:pPr>
              <w:jc w:val="center"/>
              <w:rPr>
                <w:rFonts w:ascii="Arial" w:eastAsia="Times New Roman" w:hAnsi="Arial" w:cs="Arial"/>
                <w:bCs/>
                <w:sz w:val="18"/>
                <w:szCs w:val="18"/>
              </w:rPr>
            </w:pPr>
            <w:r w:rsidRPr="0055194B">
              <w:rPr>
                <w:rFonts w:ascii="Arial" w:eastAsia="Times New Roman" w:hAnsi="Arial" w:cs="Arial"/>
                <w:bCs/>
                <w:sz w:val="18"/>
                <w:szCs w:val="18"/>
              </w:rPr>
              <w:t>5</w:t>
            </w:r>
          </w:p>
        </w:tc>
        <w:tc>
          <w:tcPr>
            <w:tcW w:w="2835" w:type="dxa"/>
            <w:shd w:val="clear" w:color="auto" w:fill="auto"/>
            <w:vAlign w:val="center"/>
          </w:tcPr>
          <w:p w14:paraId="142FFA4B" w14:textId="77777777" w:rsidR="005F2BEA" w:rsidRPr="0055194B" w:rsidRDefault="005F2BEA" w:rsidP="0055194B">
            <w:pPr>
              <w:rPr>
                <w:rFonts w:ascii="Arial" w:eastAsia="Times New Roman" w:hAnsi="Arial" w:cs="Arial"/>
                <w:bCs/>
                <w:sz w:val="18"/>
                <w:szCs w:val="18"/>
              </w:rPr>
            </w:pPr>
            <w:r w:rsidRPr="0055194B">
              <w:rPr>
                <w:rFonts w:ascii="Arial" w:eastAsia="Times New Roman" w:hAnsi="Arial" w:cs="Arial"/>
                <w:bCs/>
                <w:sz w:val="18"/>
                <w:szCs w:val="18"/>
              </w:rPr>
              <w:t>Суммарная оценка</w:t>
            </w:r>
          </w:p>
        </w:tc>
        <w:tc>
          <w:tcPr>
            <w:tcW w:w="1843" w:type="dxa"/>
            <w:shd w:val="clear" w:color="auto" w:fill="auto"/>
            <w:vAlign w:val="center"/>
          </w:tcPr>
          <w:p w14:paraId="0FA1B9CF" w14:textId="77777777" w:rsidR="005F2BEA" w:rsidRPr="0055194B" w:rsidRDefault="005F2BEA" w:rsidP="0055194B">
            <w:pPr>
              <w:ind w:firstLine="709"/>
              <w:jc w:val="center"/>
              <w:rPr>
                <w:rFonts w:ascii="Arial" w:eastAsia="Times New Roman" w:hAnsi="Arial" w:cs="Arial"/>
                <w:bCs/>
                <w:sz w:val="18"/>
                <w:szCs w:val="18"/>
              </w:rPr>
            </w:pPr>
            <w:r w:rsidRPr="0055194B">
              <w:rPr>
                <w:rFonts w:ascii="Arial" w:eastAsia="Times New Roman" w:hAnsi="Arial" w:cs="Arial"/>
                <w:bCs/>
                <w:sz w:val="18"/>
                <w:szCs w:val="18"/>
              </w:rPr>
              <w:t>100</w:t>
            </w:r>
          </w:p>
        </w:tc>
        <w:tc>
          <w:tcPr>
            <w:tcW w:w="2138" w:type="dxa"/>
            <w:shd w:val="clear" w:color="auto" w:fill="auto"/>
          </w:tcPr>
          <w:p w14:paraId="4A61F445" w14:textId="77777777" w:rsidR="005F2BEA" w:rsidRPr="0055194B" w:rsidRDefault="005F2BEA" w:rsidP="0055194B">
            <w:pPr>
              <w:jc w:val="both"/>
              <w:rPr>
                <w:rFonts w:ascii="Arial" w:hAnsi="Arial" w:cs="Arial"/>
                <w:sz w:val="18"/>
                <w:szCs w:val="18"/>
              </w:rPr>
            </w:pPr>
          </w:p>
        </w:tc>
        <w:tc>
          <w:tcPr>
            <w:tcW w:w="1972" w:type="dxa"/>
            <w:shd w:val="clear" w:color="auto" w:fill="auto"/>
          </w:tcPr>
          <w:p w14:paraId="2AE4CC24" w14:textId="77777777" w:rsidR="005F2BEA" w:rsidRPr="0055194B" w:rsidRDefault="005F2BEA" w:rsidP="0055194B">
            <w:pPr>
              <w:jc w:val="both"/>
              <w:rPr>
                <w:rFonts w:ascii="Arial" w:hAnsi="Arial" w:cs="Arial"/>
                <w:sz w:val="18"/>
                <w:szCs w:val="18"/>
              </w:rPr>
            </w:pPr>
          </w:p>
        </w:tc>
      </w:tr>
    </w:tbl>
    <w:p w14:paraId="6F9899D2" w14:textId="77777777" w:rsidR="00000DD8" w:rsidRPr="0055194B" w:rsidRDefault="00000DD8" w:rsidP="0055194B">
      <w:pPr>
        <w:pStyle w:val="Style35"/>
        <w:widowControl/>
        <w:spacing w:after="120" w:line="240" w:lineRule="auto"/>
        <w:rPr>
          <w:rStyle w:val="FontStyle67"/>
          <w:rFonts w:eastAsiaTheme="minorHAnsi"/>
          <w:b/>
          <w:color w:val="800000"/>
          <w:spacing w:val="60"/>
          <w:sz w:val="28"/>
          <w:szCs w:val="28"/>
          <w:lang w:eastAsia="en-US"/>
        </w:rPr>
      </w:pPr>
    </w:p>
    <w:p w14:paraId="4C51FC68" w14:textId="77777777" w:rsidR="005F2BEA" w:rsidRPr="0055194B" w:rsidRDefault="005F2BEA" w:rsidP="0055194B">
      <w:pPr>
        <w:pStyle w:val="af2"/>
        <w:spacing w:before="0" w:line="240" w:lineRule="auto"/>
        <w:ind w:firstLine="709"/>
        <w:jc w:val="right"/>
        <w:rPr>
          <w:sz w:val="28"/>
          <w:szCs w:val="28"/>
        </w:rPr>
      </w:pPr>
    </w:p>
    <w:p w14:paraId="004D0A03" w14:textId="77777777" w:rsidR="005F2BEA" w:rsidRPr="0055194B" w:rsidRDefault="005F2BEA" w:rsidP="0055194B">
      <w:pPr>
        <w:pStyle w:val="af2"/>
        <w:spacing w:before="0" w:line="240" w:lineRule="auto"/>
        <w:ind w:firstLine="709"/>
        <w:jc w:val="right"/>
        <w:rPr>
          <w:sz w:val="28"/>
          <w:szCs w:val="28"/>
        </w:rPr>
      </w:pPr>
    </w:p>
    <w:p w14:paraId="2685BB9B" w14:textId="77777777" w:rsidR="005F2BEA" w:rsidRPr="0055194B" w:rsidRDefault="005F2BEA" w:rsidP="0055194B">
      <w:pPr>
        <w:pStyle w:val="af2"/>
        <w:spacing w:before="0" w:line="240" w:lineRule="auto"/>
        <w:ind w:firstLine="709"/>
        <w:jc w:val="right"/>
        <w:rPr>
          <w:sz w:val="28"/>
          <w:szCs w:val="28"/>
        </w:rPr>
      </w:pPr>
    </w:p>
    <w:p w14:paraId="737AEAB8" w14:textId="77777777" w:rsidR="005F2BEA" w:rsidRPr="0055194B" w:rsidRDefault="005F2BEA" w:rsidP="0055194B">
      <w:pPr>
        <w:pStyle w:val="af2"/>
        <w:spacing w:before="0" w:line="240" w:lineRule="auto"/>
        <w:ind w:firstLine="709"/>
        <w:jc w:val="right"/>
        <w:rPr>
          <w:sz w:val="28"/>
          <w:szCs w:val="28"/>
        </w:rPr>
      </w:pPr>
    </w:p>
    <w:p w14:paraId="4D8B9306" w14:textId="77777777" w:rsidR="005F2BEA" w:rsidRPr="0055194B" w:rsidRDefault="005F2BEA" w:rsidP="0055194B">
      <w:pPr>
        <w:pStyle w:val="af2"/>
        <w:spacing w:before="0" w:line="240" w:lineRule="auto"/>
        <w:ind w:firstLine="709"/>
        <w:jc w:val="right"/>
        <w:rPr>
          <w:sz w:val="28"/>
          <w:szCs w:val="28"/>
        </w:rPr>
      </w:pPr>
    </w:p>
    <w:p w14:paraId="7E942285" w14:textId="77777777" w:rsidR="005F2BEA" w:rsidRPr="0055194B" w:rsidRDefault="005F2BEA" w:rsidP="0055194B">
      <w:pPr>
        <w:pStyle w:val="af2"/>
        <w:spacing w:before="0" w:line="240" w:lineRule="auto"/>
        <w:ind w:firstLine="709"/>
        <w:jc w:val="right"/>
        <w:rPr>
          <w:sz w:val="28"/>
          <w:szCs w:val="28"/>
        </w:rPr>
      </w:pPr>
    </w:p>
    <w:p w14:paraId="13FD4440" w14:textId="77777777" w:rsidR="005F2BEA" w:rsidRPr="0055194B" w:rsidRDefault="005F2BEA" w:rsidP="0055194B">
      <w:pPr>
        <w:pStyle w:val="af2"/>
        <w:spacing w:before="0" w:line="240" w:lineRule="auto"/>
        <w:ind w:firstLine="709"/>
        <w:jc w:val="right"/>
        <w:rPr>
          <w:sz w:val="28"/>
          <w:szCs w:val="28"/>
        </w:rPr>
      </w:pPr>
    </w:p>
    <w:p w14:paraId="76300F82" w14:textId="77777777" w:rsidR="005F2BEA" w:rsidRPr="0055194B" w:rsidRDefault="005F2BEA" w:rsidP="0055194B">
      <w:pPr>
        <w:pStyle w:val="af2"/>
        <w:spacing w:before="0" w:line="240" w:lineRule="auto"/>
        <w:ind w:firstLine="709"/>
        <w:jc w:val="right"/>
        <w:rPr>
          <w:sz w:val="28"/>
          <w:szCs w:val="28"/>
        </w:rPr>
      </w:pPr>
    </w:p>
    <w:p w14:paraId="2CCFDA46" w14:textId="77777777" w:rsidR="005F2BEA" w:rsidRPr="0055194B" w:rsidRDefault="005F2BEA" w:rsidP="0055194B">
      <w:pPr>
        <w:pStyle w:val="af2"/>
        <w:spacing w:before="0" w:line="240" w:lineRule="auto"/>
        <w:ind w:firstLine="709"/>
        <w:jc w:val="right"/>
        <w:rPr>
          <w:sz w:val="28"/>
          <w:szCs w:val="28"/>
        </w:rPr>
      </w:pPr>
    </w:p>
    <w:p w14:paraId="3CF58692" w14:textId="77777777" w:rsidR="005F2BEA" w:rsidRPr="0055194B" w:rsidRDefault="005F2BEA" w:rsidP="0055194B">
      <w:pPr>
        <w:pStyle w:val="af2"/>
        <w:spacing w:before="0" w:line="240" w:lineRule="auto"/>
        <w:ind w:firstLine="709"/>
        <w:jc w:val="right"/>
        <w:rPr>
          <w:sz w:val="28"/>
          <w:szCs w:val="28"/>
        </w:rPr>
      </w:pPr>
    </w:p>
    <w:p w14:paraId="32387265" w14:textId="77777777" w:rsidR="005F2BEA" w:rsidRPr="0055194B" w:rsidRDefault="005F2BEA" w:rsidP="0055194B">
      <w:pPr>
        <w:pStyle w:val="af2"/>
        <w:spacing w:before="0" w:line="240" w:lineRule="auto"/>
        <w:ind w:firstLine="709"/>
        <w:jc w:val="right"/>
        <w:rPr>
          <w:sz w:val="28"/>
          <w:szCs w:val="28"/>
        </w:rPr>
      </w:pPr>
    </w:p>
    <w:p w14:paraId="3A8960FD" w14:textId="77777777" w:rsidR="005F2BEA" w:rsidRPr="0055194B" w:rsidRDefault="005F2BEA" w:rsidP="0055194B">
      <w:pPr>
        <w:pStyle w:val="af2"/>
        <w:spacing w:before="0" w:line="240" w:lineRule="auto"/>
        <w:ind w:firstLine="709"/>
        <w:jc w:val="right"/>
        <w:rPr>
          <w:sz w:val="28"/>
          <w:szCs w:val="28"/>
        </w:rPr>
      </w:pPr>
    </w:p>
    <w:p w14:paraId="435A8AA6" w14:textId="77777777" w:rsidR="005F2BEA" w:rsidRPr="0055194B" w:rsidRDefault="005F2BEA" w:rsidP="0055194B">
      <w:pPr>
        <w:pStyle w:val="af2"/>
        <w:spacing w:before="0" w:line="240" w:lineRule="auto"/>
        <w:ind w:firstLine="709"/>
        <w:jc w:val="right"/>
        <w:rPr>
          <w:sz w:val="28"/>
          <w:szCs w:val="28"/>
        </w:rPr>
      </w:pPr>
    </w:p>
    <w:p w14:paraId="0385D9C0" w14:textId="77777777" w:rsidR="005F2BEA" w:rsidRPr="0055194B" w:rsidRDefault="005F2BEA" w:rsidP="0055194B">
      <w:pPr>
        <w:pStyle w:val="af2"/>
        <w:spacing w:before="0" w:line="240" w:lineRule="auto"/>
        <w:ind w:firstLine="709"/>
        <w:jc w:val="right"/>
        <w:rPr>
          <w:sz w:val="28"/>
          <w:szCs w:val="28"/>
        </w:rPr>
      </w:pPr>
    </w:p>
    <w:p w14:paraId="40FF4D40" w14:textId="77777777" w:rsidR="005F2BEA" w:rsidRPr="0055194B" w:rsidRDefault="005F2BEA" w:rsidP="0055194B">
      <w:pPr>
        <w:pStyle w:val="af2"/>
        <w:spacing w:before="0" w:line="240" w:lineRule="auto"/>
        <w:ind w:firstLine="709"/>
        <w:jc w:val="right"/>
        <w:rPr>
          <w:sz w:val="28"/>
          <w:szCs w:val="28"/>
        </w:rPr>
      </w:pPr>
    </w:p>
    <w:p w14:paraId="1D437A6D" w14:textId="77777777" w:rsidR="005F2BEA" w:rsidRPr="0055194B" w:rsidRDefault="005F2BEA" w:rsidP="0055194B">
      <w:pPr>
        <w:pStyle w:val="af2"/>
        <w:spacing w:before="0" w:line="240" w:lineRule="auto"/>
        <w:ind w:firstLine="709"/>
        <w:jc w:val="right"/>
        <w:rPr>
          <w:sz w:val="28"/>
          <w:szCs w:val="28"/>
        </w:rPr>
      </w:pPr>
    </w:p>
    <w:p w14:paraId="40BC69D6" w14:textId="77777777" w:rsidR="005F2BEA" w:rsidRPr="0055194B" w:rsidRDefault="005F2BEA" w:rsidP="0055194B">
      <w:pPr>
        <w:pStyle w:val="af2"/>
        <w:spacing w:before="0" w:line="240" w:lineRule="auto"/>
        <w:ind w:firstLine="709"/>
        <w:jc w:val="right"/>
        <w:rPr>
          <w:sz w:val="28"/>
          <w:szCs w:val="28"/>
        </w:rPr>
      </w:pPr>
    </w:p>
    <w:p w14:paraId="1735001A" w14:textId="77777777" w:rsidR="005F2BEA" w:rsidRPr="0055194B" w:rsidRDefault="005F2BEA" w:rsidP="0055194B">
      <w:pPr>
        <w:pStyle w:val="af2"/>
        <w:spacing w:before="0" w:line="240" w:lineRule="auto"/>
        <w:ind w:firstLine="709"/>
        <w:jc w:val="right"/>
        <w:rPr>
          <w:sz w:val="28"/>
          <w:szCs w:val="28"/>
        </w:rPr>
      </w:pPr>
    </w:p>
    <w:p w14:paraId="67519240" w14:textId="77777777" w:rsidR="005F2BEA" w:rsidRPr="0055194B" w:rsidRDefault="005F2BEA" w:rsidP="0055194B">
      <w:pPr>
        <w:pStyle w:val="af2"/>
        <w:spacing w:before="0" w:line="240" w:lineRule="auto"/>
        <w:ind w:firstLine="709"/>
        <w:jc w:val="right"/>
        <w:rPr>
          <w:sz w:val="28"/>
          <w:szCs w:val="28"/>
        </w:rPr>
      </w:pPr>
    </w:p>
    <w:p w14:paraId="3F6492EB" w14:textId="77777777" w:rsidR="005F2BEA" w:rsidRPr="0055194B" w:rsidRDefault="005F2BEA" w:rsidP="0055194B">
      <w:pPr>
        <w:pStyle w:val="af2"/>
        <w:spacing w:before="0" w:line="240" w:lineRule="auto"/>
        <w:ind w:firstLine="709"/>
        <w:jc w:val="right"/>
        <w:rPr>
          <w:sz w:val="28"/>
          <w:szCs w:val="28"/>
        </w:rPr>
      </w:pPr>
    </w:p>
    <w:p w14:paraId="106509E8" w14:textId="77777777" w:rsidR="005F2BEA" w:rsidRPr="0055194B" w:rsidRDefault="005F2BEA" w:rsidP="0055194B">
      <w:pPr>
        <w:pStyle w:val="af2"/>
        <w:spacing w:before="0" w:line="240" w:lineRule="auto"/>
        <w:ind w:firstLine="709"/>
        <w:jc w:val="right"/>
        <w:rPr>
          <w:sz w:val="28"/>
          <w:szCs w:val="28"/>
        </w:rPr>
      </w:pPr>
    </w:p>
    <w:p w14:paraId="0F39B62B" w14:textId="77777777" w:rsidR="005F2BEA" w:rsidRPr="0055194B" w:rsidRDefault="005F2BEA" w:rsidP="0055194B">
      <w:pPr>
        <w:pStyle w:val="af2"/>
        <w:spacing w:before="0" w:line="240" w:lineRule="auto"/>
        <w:ind w:firstLine="709"/>
        <w:jc w:val="right"/>
        <w:rPr>
          <w:sz w:val="28"/>
          <w:szCs w:val="28"/>
        </w:rPr>
      </w:pPr>
    </w:p>
    <w:p w14:paraId="340E3B88" w14:textId="77777777" w:rsidR="005F2BEA" w:rsidRPr="0055194B" w:rsidRDefault="005F2BEA" w:rsidP="0055194B">
      <w:pPr>
        <w:pStyle w:val="af2"/>
        <w:spacing w:before="0" w:line="240" w:lineRule="auto"/>
        <w:ind w:firstLine="709"/>
        <w:jc w:val="right"/>
        <w:rPr>
          <w:sz w:val="28"/>
          <w:szCs w:val="28"/>
        </w:rPr>
      </w:pPr>
    </w:p>
    <w:p w14:paraId="210E94D1" w14:textId="77777777" w:rsidR="005F2BEA" w:rsidRPr="0055194B" w:rsidRDefault="005F2BEA" w:rsidP="0055194B">
      <w:pPr>
        <w:pStyle w:val="af2"/>
        <w:spacing w:before="0" w:line="240" w:lineRule="auto"/>
        <w:ind w:firstLine="709"/>
        <w:jc w:val="right"/>
        <w:rPr>
          <w:sz w:val="28"/>
          <w:szCs w:val="28"/>
        </w:rPr>
      </w:pPr>
    </w:p>
    <w:p w14:paraId="476FE98C" w14:textId="77777777" w:rsidR="005F2BEA" w:rsidRPr="0055194B" w:rsidRDefault="00011B82" w:rsidP="0055194B">
      <w:pPr>
        <w:pStyle w:val="af2"/>
        <w:spacing w:before="0" w:line="240" w:lineRule="auto"/>
        <w:ind w:firstLine="709"/>
        <w:jc w:val="right"/>
        <w:rPr>
          <w:rFonts w:ascii="Arial" w:hAnsi="Arial" w:cs="Arial"/>
          <w:sz w:val="20"/>
        </w:rPr>
      </w:pPr>
      <w:r w:rsidRPr="0055194B">
        <w:rPr>
          <w:sz w:val="28"/>
          <w:szCs w:val="28"/>
        </w:rPr>
        <w:br w:type="column"/>
      </w:r>
      <w:r w:rsidR="005F2BEA" w:rsidRPr="0055194B">
        <w:rPr>
          <w:rFonts w:ascii="Arial" w:hAnsi="Arial" w:cs="Arial"/>
          <w:sz w:val="20"/>
        </w:rPr>
        <w:lastRenderedPageBreak/>
        <w:t xml:space="preserve">Приложение </w:t>
      </w:r>
      <w:r w:rsidR="00A4413F" w:rsidRPr="0055194B">
        <w:rPr>
          <w:rFonts w:ascii="Arial" w:hAnsi="Arial" w:cs="Arial"/>
          <w:sz w:val="20"/>
        </w:rPr>
        <w:br/>
        <w:t xml:space="preserve">к форме </w:t>
      </w:r>
      <w:r w:rsidR="005F2BEA" w:rsidRPr="0055194B">
        <w:rPr>
          <w:rFonts w:ascii="Arial" w:hAnsi="Arial" w:cs="Arial"/>
          <w:sz w:val="20"/>
        </w:rPr>
        <w:t>Таблицы оценки заявок</w:t>
      </w:r>
    </w:p>
    <w:p w14:paraId="2B5F6E9C" w14:textId="77777777" w:rsidR="005F2BEA" w:rsidRPr="0055194B" w:rsidRDefault="005F2BEA" w:rsidP="0055194B">
      <w:pPr>
        <w:pStyle w:val="af2"/>
        <w:spacing w:before="0" w:line="240" w:lineRule="auto"/>
        <w:ind w:firstLine="709"/>
        <w:jc w:val="right"/>
        <w:rPr>
          <w:rFonts w:ascii="Arial" w:hAnsi="Arial" w:cs="Arial"/>
          <w:sz w:val="20"/>
        </w:rPr>
      </w:pPr>
      <w:r w:rsidRPr="0055194B">
        <w:rPr>
          <w:rFonts w:ascii="Arial" w:hAnsi="Arial" w:cs="Arial"/>
          <w:sz w:val="20"/>
        </w:rPr>
        <w:t xml:space="preserve"> потенциальных поставщиков</w:t>
      </w:r>
    </w:p>
    <w:p w14:paraId="07232CD8" w14:textId="77777777" w:rsidR="005F2BEA" w:rsidRPr="0055194B" w:rsidRDefault="005F2BEA" w:rsidP="0055194B">
      <w:pPr>
        <w:pStyle w:val="af2"/>
        <w:spacing w:before="0" w:line="240" w:lineRule="auto"/>
        <w:ind w:firstLine="709"/>
        <w:jc w:val="right"/>
        <w:rPr>
          <w:rFonts w:ascii="Arial" w:hAnsi="Arial" w:cs="Arial"/>
          <w:sz w:val="20"/>
        </w:rPr>
      </w:pPr>
    </w:p>
    <w:p w14:paraId="6B7C0999" w14:textId="77777777" w:rsidR="005F2BEA" w:rsidRPr="0055194B" w:rsidRDefault="005F2BEA" w:rsidP="0055194B">
      <w:pPr>
        <w:ind w:firstLine="709"/>
        <w:rPr>
          <w:rStyle w:val="s1"/>
          <w:rFonts w:ascii="Arial" w:hAnsi="Arial" w:cs="Arial"/>
          <w:sz w:val="20"/>
          <w:szCs w:val="20"/>
        </w:rPr>
      </w:pPr>
    </w:p>
    <w:p w14:paraId="10891617" w14:textId="77777777" w:rsidR="005F2BEA" w:rsidRPr="0055194B" w:rsidRDefault="00C80389" w:rsidP="0055194B">
      <w:pPr>
        <w:ind w:firstLine="709"/>
        <w:jc w:val="center"/>
        <w:rPr>
          <w:rFonts w:ascii="Arial" w:hAnsi="Arial" w:cs="Arial"/>
          <w:b/>
          <w:sz w:val="20"/>
          <w:szCs w:val="20"/>
        </w:rPr>
      </w:pPr>
      <w:r w:rsidRPr="0055194B">
        <w:rPr>
          <w:rStyle w:val="s1"/>
          <w:rFonts w:ascii="Arial" w:hAnsi="Arial" w:cs="Arial"/>
          <w:sz w:val="20"/>
          <w:szCs w:val="20"/>
        </w:rPr>
        <w:t>ПОЯСНЕНИЯ ПО ЗАПОЛНЕНИЮ ТАБЛИЦЫ ОЦЕНКИ ЗАЯВОК ПОТЕНЦИАЛЬНЫХ ПОСТАВЩИКОВ</w:t>
      </w:r>
    </w:p>
    <w:p w14:paraId="76212C38" w14:textId="77777777" w:rsidR="005F2BEA" w:rsidRPr="0055194B" w:rsidRDefault="005F2BEA" w:rsidP="0055194B">
      <w:pPr>
        <w:ind w:firstLine="709"/>
        <w:jc w:val="both"/>
        <w:rPr>
          <w:rStyle w:val="fontstyle01"/>
          <w:rFonts w:ascii="Arial" w:hAnsi="Arial" w:cs="Arial"/>
          <w:b/>
          <w:sz w:val="20"/>
          <w:szCs w:val="20"/>
        </w:rPr>
      </w:pPr>
    </w:p>
    <w:p w14:paraId="71AA6590" w14:textId="77777777"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1. Расчет баллов осуществляется по каждому критерию оценки.</w:t>
      </w:r>
    </w:p>
    <w:p w14:paraId="31074404" w14:textId="77777777"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2. Оценка по стоимостному критерию (тендерное ценовое предложение) устанавливается </w:t>
      </w:r>
      <w:r w:rsidR="009900C0" w:rsidRPr="0055194B">
        <w:rPr>
          <w:rStyle w:val="fontstyle01"/>
          <w:rFonts w:ascii="Arial" w:hAnsi="Arial" w:cs="Arial"/>
          <w:sz w:val="20"/>
          <w:szCs w:val="20"/>
        </w:rPr>
        <w:br/>
      </w:r>
      <w:r w:rsidRPr="0055194B">
        <w:rPr>
          <w:rStyle w:val="fontstyle01"/>
          <w:rFonts w:ascii="Arial" w:hAnsi="Arial" w:cs="Arial"/>
          <w:sz w:val="20"/>
          <w:szCs w:val="20"/>
        </w:rPr>
        <w:t xml:space="preserve">в технической спецификации в размере не менее 60 (шестидесяти) баллов. </w:t>
      </w:r>
    </w:p>
    <w:p w14:paraId="7EC92D48" w14:textId="77777777"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Потенциальному поставщику, предложившему минимальное тендерное ценовое предложение, устанавливается максимальное количество баллов, предусмотренных для стоимостного критерия.</w:t>
      </w:r>
    </w:p>
    <w:p w14:paraId="06DB2F93" w14:textId="77777777"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Для оценки других тендерных ценовых предложений расчет осуществляется по следующей формуле:  </w:t>
      </w:r>
    </w:p>
    <w:p w14:paraId="21BCDD2A"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Бi</w:t>
      </w:r>
      <w:proofErr w:type="spellEnd"/>
      <w:r w:rsidRPr="0055194B">
        <w:rPr>
          <w:rStyle w:val="fontstyle01"/>
          <w:rFonts w:ascii="Arial" w:hAnsi="Arial" w:cs="Arial"/>
          <w:sz w:val="20"/>
          <w:szCs w:val="20"/>
        </w:rPr>
        <w:t xml:space="preserve"> = (</w:t>
      </w:r>
      <w:proofErr w:type="spellStart"/>
      <w:r w:rsidRPr="0055194B">
        <w:rPr>
          <w:rStyle w:val="fontstyle01"/>
          <w:rFonts w:ascii="Arial" w:hAnsi="Arial" w:cs="Arial"/>
          <w:sz w:val="20"/>
          <w:szCs w:val="20"/>
        </w:rPr>
        <w:t>Цmin</w:t>
      </w:r>
      <w:proofErr w:type="spellEnd"/>
      <w:r w:rsidRPr="0055194B">
        <w:rPr>
          <w:rStyle w:val="fontstyle01"/>
          <w:rFonts w:ascii="Arial" w:hAnsi="Arial" w:cs="Arial"/>
          <w:sz w:val="20"/>
          <w:szCs w:val="20"/>
        </w:rPr>
        <w:t xml:space="preserve"> / </w:t>
      </w:r>
      <w:proofErr w:type="spellStart"/>
      <w:r w:rsidRPr="0055194B">
        <w:rPr>
          <w:rStyle w:val="fontstyle01"/>
          <w:rFonts w:ascii="Arial" w:hAnsi="Arial" w:cs="Arial"/>
          <w:sz w:val="20"/>
          <w:szCs w:val="20"/>
        </w:rPr>
        <w:t>Цi</w:t>
      </w:r>
      <w:proofErr w:type="spellEnd"/>
      <w:r w:rsidRPr="0055194B">
        <w:rPr>
          <w:rStyle w:val="fontstyle01"/>
          <w:rFonts w:ascii="Arial" w:hAnsi="Arial" w:cs="Arial"/>
          <w:sz w:val="20"/>
          <w:szCs w:val="20"/>
        </w:rPr>
        <w:t>) *</w:t>
      </w:r>
      <w:proofErr w:type="spellStart"/>
      <w:r w:rsidRPr="0055194B">
        <w:rPr>
          <w:rStyle w:val="fontstyle01"/>
          <w:rFonts w:ascii="Arial" w:hAnsi="Arial" w:cs="Arial"/>
          <w:sz w:val="20"/>
          <w:szCs w:val="20"/>
        </w:rPr>
        <w:t>Вз</w:t>
      </w:r>
      <w:proofErr w:type="spellEnd"/>
      <w:r w:rsidRPr="0055194B">
        <w:rPr>
          <w:rStyle w:val="fontstyle01"/>
          <w:rFonts w:ascii="Arial" w:hAnsi="Arial" w:cs="Arial"/>
          <w:sz w:val="20"/>
          <w:szCs w:val="20"/>
        </w:rPr>
        <w:t xml:space="preserve">, </w:t>
      </w:r>
    </w:p>
    <w:p w14:paraId="657D6807" w14:textId="77777777" w:rsidR="005F2BEA" w:rsidRPr="0055194B" w:rsidRDefault="005F2BEA" w:rsidP="0055194B">
      <w:pPr>
        <w:spacing w:after="60"/>
        <w:ind w:firstLine="706"/>
        <w:rPr>
          <w:rStyle w:val="fontstyle01"/>
          <w:rFonts w:ascii="Arial" w:hAnsi="Arial" w:cs="Arial"/>
          <w:sz w:val="20"/>
          <w:szCs w:val="20"/>
        </w:rPr>
      </w:pPr>
      <w:r w:rsidRPr="0055194B">
        <w:rPr>
          <w:rStyle w:val="fontstyle01"/>
          <w:rFonts w:ascii="Arial" w:hAnsi="Arial" w:cs="Arial"/>
          <w:sz w:val="20"/>
          <w:szCs w:val="20"/>
        </w:rPr>
        <w:t>где,</w:t>
      </w:r>
    </w:p>
    <w:p w14:paraId="170CB13B"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Бi</w:t>
      </w:r>
      <w:proofErr w:type="spellEnd"/>
      <w:r w:rsidRPr="0055194B">
        <w:rPr>
          <w:rStyle w:val="fontstyle01"/>
          <w:rFonts w:ascii="Arial" w:hAnsi="Arial" w:cs="Arial"/>
          <w:sz w:val="20"/>
          <w:szCs w:val="20"/>
        </w:rPr>
        <w:t xml:space="preserve"> </w:t>
      </w:r>
      <w:proofErr w:type="gramStart"/>
      <w:r w:rsidRPr="0055194B">
        <w:rPr>
          <w:rFonts w:ascii="Arial" w:hAnsi="Arial" w:cs="Arial"/>
          <w:sz w:val="20"/>
          <w:szCs w:val="20"/>
        </w:rPr>
        <w:t>–</w:t>
      </w:r>
      <w:r w:rsidRPr="0055194B">
        <w:rPr>
          <w:rStyle w:val="fontstyle01"/>
          <w:rFonts w:ascii="Arial" w:hAnsi="Arial" w:cs="Arial"/>
          <w:sz w:val="20"/>
          <w:szCs w:val="20"/>
        </w:rPr>
        <w:t xml:space="preserve">  рассчитанные</w:t>
      </w:r>
      <w:proofErr w:type="gramEnd"/>
      <w:r w:rsidRPr="0055194B">
        <w:rPr>
          <w:rStyle w:val="fontstyle01"/>
          <w:rFonts w:ascii="Arial" w:hAnsi="Arial" w:cs="Arial"/>
          <w:sz w:val="20"/>
          <w:szCs w:val="20"/>
        </w:rPr>
        <w:t xml:space="preserve"> баллы i-го потенциального поставщика; </w:t>
      </w:r>
    </w:p>
    <w:p w14:paraId="5CF7F25C"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Цmin</w:t>
      </w:r>
      <w:proofErr w:type="spellEnd"/>
      <w:r w:rsidRPr="0055194B">
        <w:rPr>
          <w:rStyle w:val="fontstyle01"/>
          <w:rFonts w:ascii="Arial" w:hAnsi="Arial" w:cs="Arial"/>
          <w:sz w:val="20"/>
          <w:szCs w:val="20"/>
        </w:rPr>
        <w:t xml:space="preserve"> – минимальное тендерное ценовое предложение из общего числа представленных потенциальными поставщиками тендерных ценовых предложений; </w:t>
      </w:r>
    </w:p>
    <w:p w14:paraId="2F1989AA"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Цi</w:t>
      </w:r>
      <w:proofErr w:type="spellEnd"/>
      <w:r w:rsidRPr="0055194B">
        <w:rPr>
          <w:rStyle w:val="fontstyle01"/>
          <w:rFonts w:ascii="Arial" w:hAnsi="Arial" w:cs="Arial"/>
          <w:sz w:val="20"/>
          <w:szCs w:val="20"/>
        </w:rPr>
        <w:t xml:space="preserve"> – тендерное ценовое предложение i-го потенциального поставщика;</w:t>
      </w:r>
    </w:p>
    <w:p w14:paraId="01C31B39"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Вз</w:t>
      </w:r>
      <w:proofErr w:type="spellEnd"/>
      <w:r w:rsidRPr="0055194B">
        <w:rPr>
          <w:rStyle w:val="fontstyle01"/>
          <w:rFonts w:ascii="Arial" w:hAnsi="Arial" w:cs="Arial"/>
          <w:sz w:val="20"/>
          <w:szCs w:val="20"/>
        </w:rPr>
        <w:t xml:space="preserve"> – величина значимости, установленная для стоимостного критерия в технической спецификации (не менее 60 (шестидесяти) баллов).</w:t>
      </w:r>
    </w:p>
    <w:p w14:paraId="34F812BA" w14:textId="77777777"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3. Для оценки заявок по </w:t>
      </w:r>
      <w:proofErr w:type="spellStart"/>
      <w:r w:rsidRPr="0055194B">
        <w:rPr>
          <w:rStyle w:val="fontstyle01"/>
          <w:rFonts w:ascii="Arial" w:hAnsi="Arial" w:cs="Arial"/>
          <w:sz w:val="20"/>
          <w:szCs w:val="20"/>
        </w:rPr>
        <w:t>нестоимостным</w:t>
      </w:r>
      <w:proofErr w:type="spellEnd"/>
      <w:r w:rsidRPr="0055194B">
        <w:rPr>
          <w:rStyle w:val="fontstyle01"/>
          <w:rFonts w:ascii="Arial" w:hAnsi="Arial" w:cs="Arial"/>
          <w:sz w:val="20"/>
          <w:szCs w:val="20"/>
        </w:rPr>
        <w:t xml:space="preserve"> критериям в технической спецификации устанавливается критерий в размере не более 40 (сорока) баллов с учетом требований пункта 5 Методики. </w:t>
      </w:r>
    </w:p>
    <w:p w14:paraId="2BF34C2E" w14:textId="77777777"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4. При оценке критерия, максимальное значение которого является лучшим, потенциальному поставщику, предложившему наилучший показатель, устанавливается максимальное количество баллов (например, при оценке гарантийных обязательств).</w:t>
      </w:r>
    </w:p>
    <w:p w14:paraId="2FBE4CB1" w14:textId="77777777"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 xml:space="preserve">Для оценки других тендерных ценовых предложений расчет осуществляется по следующей формуле:  </w:t>
      </w:r>
    </w:p>
    <w:p w14:paraId="3290DCD2"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Бi</w:t>
      </w:r>
      <w:proofErr w:type="spellEnd"/>
      <w:r w:rsidRPr="0055194B">
        <w:rPr>
          <w:rStyle w:val="fontstyle01"/>
          <w:rFonts w:ascii="Arial" w:hAnsi="Arial" w:cs="Arial"/>
          <w:sz w:val="20"/>
          <w:szCs w:val="20"/>
        </w:rPr>
        <w:t xml:space="preserve"> = (</w:t>
      </w:r>
      <w:proofErr w:type="spellStart"/>
      <w:r w:rsidRPr="0055194B">
        <w:rPr>
          <w:rStyle w:val="fontstyle01"/>
          <w:rFonts w:ascii="Arial" w:hAnsi="Arial" w:cs="Arial"/>
          <w:sz w:val="20"/>
          <w:szCs w:val="20"/>
        </w:rPr>
        <w:t>Пi</w:t>
      </w:r>
      <w:proofErr w:type="spellEnd"/>
      <w:r w:rsidRPr="0055194B">
        <w:rPr>
          <w:rStyle w:val="fontstyle01"/>
          <w:rFonts w:ascii="Arial" w:hAnsi="Arial" w:cs="Arial"/>
          <w:sz w:val="20"/>
          <w:szCs w:val="20"/>
        </w:rPr>
        <w:t>/</w:t>
      </w:r>
      <w:proofErr w:type="spellStart"/>
      <w:r w:rsidRPr="0055194B">
        <w:rPr>
          <w:rStyle w:val="fontstyle01"/>
          <w:rFonts w:ascii="Arial" w:hAnsi="Arial" w:cs="Arial"/>
          <w:sz w:val="20"/>
          <w:szCs w:val="20"/>
        </w:rPr>
        <w:t>П</w:t>
      </w:r>
      <w:proofErr w:type="gramStart"/>
      <w:r w:rsidRPr="0055194B">
        <w:rPr>
          <w:rStyle w:val="fontstyle01"/>
          <w:rFonts w:ascii="Arial" w:hAnsi="Arial" w:cs="Arial"/>
          <w:sz w:val="20"/>
          <w:szCs w:val="20"/>
        </w:rPr>
        <w:t>max</w:t>
      </w:r>
      <w:proofErr w:type="spellEnd"/>
      <w:r w:rsidRPr="0055194B">
        <w:rPr>
          <w:rStyle w:val="fontstyle01"/>
          <w:rFonts w:ascii="Arial" w:hAnsi="Arial" w:cs="Arial"/>
          <w:sz w:val="20"/>
          <w:szCs w:val="20"/>
        </w:rPr>
        <w:t>)*</w:t>
      </w:r>
      <w:proofErr w:type="spellStart"/>
      <w:proofErr w:type="gramEnd"/>
      <w:r w:rsidRPr="0055194B">
        <w:rPr>
          <w:rStyle w:val="fontstyle01"/>
          <w:rFonts w:ascii="Arial" w:hAnsi="Arial" w:cs="Arial"/>
          <w:sz w:val="20"/>
          <w:szCs w:val="20"/>
        </w:rPr>
        <w:t>Вз</w:t>
      </w:r>
      <w:proofErr w:type="spellEnd"/>
      <w:r w:rsidRPr="0055194B">
        <w:rPr>
          <w:rStyle w:val="fontstyle01"/>
          <w:rFonts w:ascii="Arial" w:hAnsi="Arial" w:cs="Arial"/>
          <w:sz w:val="20"/>
          <w:szCs w:val="20"/>
        </w:rPr>
        <w:t>,</w:t>
      </w:r>
    </w:p>
    <w:p w14:paraId="7A7438CE" w14:textId="77777777"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где,</w:t>
      </w:r>
    </w:p>
    <w:p w14:paraId="57B432D7"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Бi</w:t>
      </w:r>
      <w:proofErr w:type="spellEnd"/>
      <w:r w:rsidRPr="0055194B">
        <w:rPr>
          <w:rStyle w:val="fontstyle01"/>
          <w:rFonts w:ascii="Arial" w:hAnsi="Arial" w:cs="Arial"/>
          <w:sz w:val="20"/>
          <w:szCs w:val="20"/>
        </w:rPr>
        <w:t xml:space="preserve"> </w:t>
      </w:r>
      <w:r w:rsidRPr="0055194B">
        <w:rPr>
          <w:rFonts w:ascii="Arial" w:hAnsi="Arial" w:cs="Arial"/>
          <w:sz w:val="20"/>
          <w:szCs w:val="20"/>
        </w:rPr>
        <w:t>–</w:t>
      </w:r>
      <w:r w:rsidRPr="0055194B">
        <w:rPr>
          <w:rStyle w:val="fontstyle01"/>
          <w:rFonts w:ascii="Arial" w:hAnsi="Arial" w:cs="Arial"/>
          <w:sz w:val="20"/>
          <w:szCs w:val="20"/>
        </w:rPr>
        <w:t xml:space="preserve"> рассчитанные баллы i-го потенциального поставщика;</w:t>
      </w:r>
    </w:p>
    <w:p w14:paraId="370F539F"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Пi</w:t>
      </w:r>
      <w:proofErr w:type="spellEnd"/>
      <w:r w:rsidRPr="0055194B">
        <w:rPr>
          <w:rStyle w:val="fontstyle01"/>
          <w:rFonts w:ascii="Arial" w:hAnsi="Arial" w:cs="Arial"/>
          <w:sz w:val="20"/>
          <w:szCs w:val="20"/>
        </w:rPr>
        <w:t xml:space="preserve"> – показатель, предложенный i-м потенциальным поставщиком;</w:t>
      </w:r>
    </w:p>
    <w:p w14:paraId="6207DBB8"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Пmax</w:t>
      </w:r>
      <w:proofErr w:type="spellEnd"/>
      <w:r w:rsidRPr="0055194B">
        <w:rPr>
          <w:rStyle w:val="fontstyle01"/>
          <w:rFonts w:ascii="Arial" w:hAnsi="Arial" w:cs="Arial"/>
          <w:sz w:val="20"/>
          <w:szCs w:val="20"/>
        </w:rPr>
        <w:t xml:space="preserve"> – максимальный показатель из общего числа представленных потенциальными поставщиками предложений;</w:t>
      </w:r>
    </w:p>
    <w:p w14:paraId="6284FD54"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Вз</w:t>
      </w:r>
      <w:proofErr w:type="spellEnd"/>
      <w:r w:rsidRPr="0055194B">
        <w:rPr>
          <w:rStyle w:val="fontstyle01"/>
          <w:rFonts w:ascii="Arial" w:hAnsi="Arial" w:cs="Arial"/>
          <w:sz w:val="20"/>
          <w:szCs w:val="20"/>
        </w:rPr>
        <w:t xml:space="preserve"> – величина значимости, установленная для </w:t>
      </w:r>
      <w:proofErr w:type="spellStart"/>
      <w:r w:rsidRPr="0055194B">
        <w:rPr>
          <w:rStyle w:val="fontstyle01"/>
          <w:rFonts w:ascii="Arial" w:hAnsi="Arial" w:cs="Arial"/>
          <w:sz w:val="20"/>
          <w:szCs w:val="20"/>
        </w:rPr>
        <w:t>нестоимостного</w:t>
      </w:r>
      <w:proofErr w:type="spellEnd"/>
      <w:r w:rsidRPr="0055194B">
        <w:rPr>
          <w:rStyle w:val="fontstyle01"/>
          <w:rFonts w:ascii="Arial" w:hAnsi="Arial" w:cs="Arial"/>
          <w:sz w:val="20"/>
          <w:szCs w:val="20"/>
        </w:rPr>
        <w:t xml:space="preserve"> критерия в технической спецификации.</w:t>
      </w:r>
    </w:p>
    <w:p w14:paraId="22F77767" w14:textId="77777777" w:rsidR="005F2BEA" w:rsidRPr="0055194B" w:rsidRDefault="005F2BEA" w:rsidP="0055194B">
      <w:pPr>
        <w:pStyle w:val="af2"/>
        <w:spacing w:before="0" w:after="60" w:line="240" w:lineRule="auto"/>
        <w:ind w:firstLine="706"/>
        <w:rPr>
          <w:rStyle w:val="fontstyle01"/>
          <w:rFonts w:ascii="Arial" w:eastAsiaTheme="minorEastAsia" w:hAnsi="Arial" w:cs="Arial"/>
          <w:sz w:val="20"/>
          <w:szCs w:val="20"/>
        </w:rPr>
      </w:pPr>
      <w:r w:rsidRPr="0055194B">
        <w:rPr>
          <w:rFonts w:ascii="Arial" w:hAnsi="Arial" w:cs="Arial"/>
          <w:sz w:val="20"/>
        </w:rPr>
        <w:t xml:space="preserve">5. </w:t>
      </w:r>
      <w:r w:rsidRPr="0055194B">
        <w:rPr>
          <w:rStyle w:val="fontstyle01"/>
          <w:rFonts w:ascii="Arial" w:hAnsi="Arial" w:cs="Arial"/>
          <w:sz w:val="20"/>
          <w:szCs w:val="20"/>
        </w:rPr>
        <w:t>При оценке критерия, минимальное значение которого является лучшим, потенциальному поставщику, предложившему минимальное значение, выставляется максимальное количество баллов.</w:t>
      </w:r>
    </w:p>
    <w:p w14:paraId="0AAC75E0" w14:textId="77777777"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Для оценки других тендерных ценовых предложений расчет осуществляется по следующей формуле:</w:t>
      </w:r>
    </w:p>
    <w:p w14:paraId="1532C27B" w14:textId="77777777" w:rsidR="005F2BEA" w:rsidRPr="0055194B" w:rsidRDefault="005F2BEA" w:rsidP="0055194B">
      <w:pPr>
        <w:spacing w:after="60"/>
        <w:ind w:firstLine="706"/>
        <w:rPr>
          <w:rStyle w:val="fontstyle01"/>
          <w:rFonts w:ascii="Arial" w:hAnsi="Arial" w:cs="Arial"/>
          <w:sz w:val="20"/>
          <w:szCs w:val="20"/>
        </w:rPr>
      </w:pPr>
      <w:proofErr w:type="spellStart"/>
      <w:r w:rsidRPr="0055194B">
        <w:rPr>
          <w:rStyle w:val="fontstyle01"/>
          <w:rFonts w:ascii="Arial" w:hAnsi="Arial" w:cs="Arial"/>
          <w:sz w:val="20"/>
          <w:szCs w:val="20"/>
        </w:rPr>
        <w:t>Бi</w:t>
      </w:r>
      <w:proofErr w:type="spellEnd"/>
      <w:r w:rsidRPr="0055194B">
        <w:rPr>
          <w:rStyle w:val="fontstyle01"/>
          <w:rFonts w:ascii="Arial" w:hAnsi="Arial" w:cs="Arial"/>
          <w:sz w:val="20"/>
          <w:szCs w:val="20"/>
        </w:rPr>
        <w:t xml:space="preserve"> = (</w:t>
      </w:r>
      <w:proofErr w:type="spellStart"/>
      <w:r w:rsidRPr="0055194B">
        <w:rPr>
          <w:rStyle w:val="fontstyle01"/>
          <w:rFonts w:ascii="Arial" w:hAnsi="Arial" w:cs="Arial"/>
          <w:sz w:val="20"/>
          <w:szCs w:val="20"/>
        </w:rPr>
        <w:t>Пmin</w:t>
      </w:r>
      <w:proofErr w:type="spellEnd"/>
      <w:r w:rsidRPr="0055194B">
        <w:rPr>
          <w:rStyle w:val="fontstyle01"/>
          <w:rFonts w:ascii="Arial" w:hAnsi="Arial" w:cs="Arial"/>
          <w:sz w:val="20"/>
          <w:szCs w:val="20"/>
        </w:rPr>
        <w:t xml:space="preserve"> /</w:t>
      </w:r>
      <w:proofErr w:type="spellStart"/>
      <w:r w:rsidRPr="0055194B">
        <w:rPr>
          <w:rStyle w:val="fontstyle01"/>
          <w:rFonts w:ascii="Arial" w:hAnsi="Arial" w:cs="Arial"/>
          <w:sz w:val="20"/>
          <w:szCs w:val="20"/>
        </w:rPr>
        <w:t>Пi</w:t>
      </w:r>
      <w:proofErr w:type="spellEnd"/>
      <w:r w:rsidRPr="0055194B">
        <w:rPr>
          <w:rStyle w:val="fontstyle01"/>
          <w:rFonts w:ascii="Arial" w:hAnsi="Arial" w:cs="Arial"/>
          <w:sz w:val="20"/>
          <w:szCs w:val="20"/>
        </w:rPr>
        <w:t>) *</w:t>
      </w:r>
      <w:proofErr w:type="spellStart"/>
      <w:r w:rsidRPr="0055194B">
        <w:rPr>
          <w:rStyle w:val="fontstyle01"/>
          <w:rFonts w:ascii="Arial" w:hAnsi="Arial" w:cs="Arial"/>
          <w:sz w:val="20"/>
          <w:szCs w:val="20"/>
        </w:rPr>
        <w:t>Вз</w:t>
      </w:r>
      <w:proofErr w:type="spellEnd"/>
      <w:r w:rsidRPr="0055194B">
        <w:rPr>
          <w:rStyle w:val="fontstyle01"/>
          <w:rFonts w:ascii="Arial" w:hAnsi="Arial" w:cs="Arial"/>
          <w:sz w:val="20"/>
          <w:szCs w:val="20"/>
        </w:rPr>
        <w:t>,</w:t>
      </w:r>
    </w:p>
    <w:p w14:paraId="575BB3B0" w14:textId="77777777" w:rsidR="005F2BEA" w:rsidRPr="0055194B" w:rsidRDefault="005F2BEA" w:rsidP="0055194B">
      <w:pPr>
        <w:spacing w:after="60"/>
        <w:ind w:firstLine="706"/>
        <w:jc w:val="both"/>
        <w:rPr>
          <w:rStyle w:val="fontstyle01"/>
          <w:rFonts w:ascii="Arial" w:hAnsi="Arial" w:cs="Arial"/>
          <w:sz w:val="20"/>
          <w:szCs w:val="20"/>
        </w:rPr>
      </w:pPr>
      <w:r w:rsidRPr="0055194B">
        <w:rPr>
          <w:rStyle w:val="fontstyle01"/>
          <w:rFonts w:ascii="Arial" w:hAnsi="Arial" w:cs="Arial"/>
          <w:sz w:val="20"/>
          <w:szCs w:val="20"/>
        </w:rPr>
        <w:t>где,</w:t>
      </w:r>
    </w:p>
    <w:p w14:paraId="740939F5"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Бi</w:t>
      </w:r>
      <w:proofErr w:type="spellEnd"/>
      <w:r w:rsidRPr="0055194B">
        <w:rPr>
          <w:rStyle w:val="fontstyle01"/>
          <w:rFonts w:ascii="Arial" w:hAnsi="Arial" w:cs="Arial"/>
          <w:sz w:val="20"/>
          <w:szCs w:val="20"/>
        </w:rPr>
        <w:t xml:space="preserve"> </w:t>
      </w:r>
      <w:proofErr w:type="gramStart"/>
      <w:r w:rsidRPr="0055194B">
        <w:rPr>
          <w:rFonts w:ascii="Arial" w:hAnsi="Arial" w:cs="Arial"/>
          <w:sz w:val="20"/>
          <w:szCs w:val="20"/>
        </w:rPr>
        <w:t>–</w:t>
      </w:r>
      <w:r w:rsidRPr="0055194B">
        <w:rPr>
          <w:rStyle w:val="fontstyle01"/>
          <w:rFonts w:ascii="Arial" w:hAnsi="Arial" w:cs="Arial"/>
          <w:sz w:val="20"/>
          <w:szCs w:val="20"/>
        </w:rPr>
        <w:t xml:space="preserve">  рассчитанные</w:t>
      </w:r>
      <w:proofErr w:type="gramEnd"/>
      <w:r w:rsidRPr="0055194B">
        <w:rPr>
          <w:rStyle w:val="fontstyle01"/>
          <w:rFonts w:ascii="Arial" w:hAnsi="Arial" w:cs="Arial"/>
          <w:sz w:val="20"/>
          <w:szCs w:val="20"/>
        </w:rPr>
        <w:t xml:space="preserve"> баллы i-го потенциального поставщика; </w:t>
      </w:r>
    </w:p>
    <w:p w14:paraId="21014FBC"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Пmin</w:t>
      </w:r>
      <w:proofErr w:type="spellEnd"/>
      <w:r w:rsidRPr="0055194B">
        <w:rPr>
          <w:rStyle w:val="fontstyle01"/>
          <w:rFonts w:ascii="Arial" w:hAnsi="Arial" w:cs="Arial"/>
          <w:sz w:val="20"/>
          <w:szCs w:val="20"/>
        </w:rPr>
        <w:t xml:space="preserve"> – минимальный показатель из общего числа представленных потенциальными поставщиками тендерных предложений;</w:t>
      </w:r>
    </w:p>
    <w:p w14:paraId="4A5CB025"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Пi</w:t>
      </w:r>
      <w:proofErr w:type="spellEnd"/>
      <w:r w:rsidRPr="0055194B">
        <w:rPr>
          <w:rStyle w:val="fontstyle01"/>
          <w:rFonts w:ascii="Arial" w:hAnsi="Arial" w:cs="Arial"/>
          <w:sz w:val="20"/>
          <w:szCs w:val="20"/>
        </w:rPr>
        <w:t xml:space="preserve"> – показатель, предложенный i-м потенциальным поставщиком;</w:t>
      </w:r>
    </w:p>
    <w:p w14:paraId="60DE54E7" w14:textId="77777777" w:rsidR="005F2BEA" w:rsidRPr="0055194B" w:rsidRDefault="005F2BEA" w:rsidP="0055194B">
      <w:pPr>
        <w:spacing w:after="60"/>
        <w:ind w:firstLine="706"/>
        <w:jc w:val="both"/>
        <w:rPr>
          <w:rStyle w:val="fontstyle01"/>
          <w:rFonts w:ascii="Arial" w:hAnsi="Arial" w:cs="Arial"/>
          <w:sz w:val="20"/>
          <w:szCs w:val="20"/>
        </w:rPr>
      </w:pPr>
      <w:proofErr w:type="spellStart"/>
      <w:r w:rsidRPr="0055194B">
        <w:rPr>
          <w:rStyle w:val="fontstyle01"/>
          <w:rFonts w:ascii="Arial" w:hAnsi="Arial" w:cs="Arial"/>
          <w:sz w:val="20"/>
          <w:szCs w:val="20"/>
        </w:rPr>
        <w:t>Вз</w:t>
      </w:r>
      <w:proofErr w:type="spellEnd"/>
      <w:r w:rsidRPr="0055194B">
        <w:rPr>
          <w:rStyle w:val="fontstyle01"/>
          <w:rFonts w:ascii="Arial" w:hAnsi="Arial" w:cs="Arial"/>
          <w:sz w:val="20"/>
          <w:szCs w:val="20"/>
        </w:rPr>
        <w:t xml:space="preserve"> – величина значимости, установленная для </w:t>
      </w:r>
      <w:proofErr w:type="spellStart"/>
      <w:r w:rsidRPr="0055194B">
        <w:rPr>
          <w:rStyle w:val="fontstyle01"/>
          <w:rFonts w:ascii="Arial" w:hAnsi="Arial" w:cs="Arial"/>
          <w:sz w:val="20"/>
          <w:szCs w:val="20"/>
        </w:rPr>
        <w:t>нестоимостного</w:t>
      </w:r>
      <w:proofErr w:type="spellEnd"/>
      <w:r w:rsidRPr="0055194B">
        <w:rPr>
          <w:rStyle w:val="fontstyle01"/>
          <w:rFonts w:ascii="Arial" w:hAnsi="Arial" w:cs="Arial"/>
          <w:sz w:val="20"/>
          <w:szCs w:val="20"/>
        </w:rPr>
        <w:t xml:space="preserve"> критерия в технической спецификации.</w:t>
      </w:r>
    </w:p>
    <w:p w14:paraId="4C6C1D79" w14:textId="77777777" w:rsidR="005F2BEA" w:rsidRPr="0055194B" w:rsidRDefault="005F2BEA" w:rsidP="0055194B">
      <w:pPr>
        <w:pStyle w:val="Style35"/>
        <w:widowControl/>
        <w:spacing w:after="120" w:line="240" w:lineRule="auto"/>
        <w:rPr>
          <w:rStyle w:val="FontStyle67"/>
          <w:rFonts w:eastAsiaTheme="minorHAnsi"/>
          <w:b/>
          <w:color w:val="800000"/>
          <w:spacing w:val="60"/>
          <w:sz w:val="28"/>
          <w:szCs w:val="28"/>
          <w:lang w:eastAsia="en-US"/>
        </w:rPr>
      </w:pPr>
    </w:p>
    <w:p w14:paraId="6AB398F3" w14:textId="77777777" w:rsidR="005F2BEA" w:rsidRPr="0055194B" w:rsidRDefault="005F2BEA" w:rsidP="0055194B">
      <w:pPr>
        <w:pageBreakBefore/>
        <w:spacing w:after="120"/>
        <w:ind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5</w:t>
      </w:r>
    </w:p>
    <w:p w14:paraId="06FF94FF" w14:textId="77777777" w:rsidR="003B7D1B" w:rsidRPr="0055194B" w:rsidRDefault="003B7D1B" w:rsidP="0055194B">
      <w:pPr>
        <w:spacing w:after="120"/>
        <w:ind w:left="5490"/>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A4413F"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14:paraId="1603B1A3" w14:textId="77777777" w:rsidR="005F2BEA" w:rsidRPr="0055194B" w:rsidRDefault="005F2BEA" w:rsidP="0055194B">
      <w:pPr>
        <w:pStyle w:val="Style35"/>
        <w:widowControl/>
        <w:spacing w:after="120" w:line="240" w:lineRule="auto"/>
        <w:rPr>
          <w:rStyle w:val="FontStyle67"/>
          <w:rFonts w:eastAsiaTheme="minorHAnsi"/>
          <w:b/>
          <w:color w:val="800000"/>
          <w:spacing w:val="60"/>
          <w:sz w:val="28"/>
          <w:szCs w:val="28"/>
          <w:lang w:eastAsia="en-US"/>
        </w:rPr>
      </w:pPr>
    </w:p>
    <w:p w14:paraId="26C27A21" w14:textId="77777777" w:rsidR="005F2BEA" w:rsidRPr="0055194B" w:rsidRDefault="005F2BEA" w:rsidP="0055194B">
      <w:pPr>
        <w:ind w:firstLine="403"/>
        <w:jc w:val="right"/>
        <w:rPr>
          <w:rFonts w:ascii="Arial" w:eastAsia="Times New Roman" w:hAnsi="Arial" w:cs="Arial"/>
          <w:color w:val="000000"/>
          <w:sz w:val="20"/>
          <w:szCs w:val="20"/>
        </w:rPr>
      </w:pPr>
      <w:r w:rsidRPr="0055194B">
        <w:rPr>
          <w:rFonts w:ascii="Arial" w:eastAsia="Times New Roman" w:hAnsi="Arial" w:cs="Arial"/>
          <w:color w:val="000000"/>
          <w:sz w:val="20"/>
          <w:szCs w:val="20"/>
        </w:rPr>
        <w:t>Форма</w:t>
      </w:r>
    </w:p>
    <w:p w14:paraId="0DD41B82" w14:textId="77777777" w:rsidR="005F2BEA" w:rsidRPr="0055194B" w:rsidRDefault="00C80389" w:rsidP="0055194B">
      <w:pPr>
        <w:ind w:firstLine="403"/>
        <w:jc w:val="center"/>
        <w:rPr>
          <w:rFonts w:ascii="Arial" w:eastAsia="Times New Roman" w:hAnsi="Arial" w:cs="Arial"/>
          <w:b/>
          <w:color w:val="000000"/>
          <w:sz w:val="20"/>
          <w:szCs w:val="20"/>
        </w:rPr>
      </w:pPr>
      <w:r w:rsidRPr="0055194B">
        <w:rPr>
          <w:rFonts w:ascii="Arial" w:eastAsia="Times New Roman" w:hAnsi="Arial" w:cs="Arial"/>
          <w:b/>
          <w:color w:val="000000"/>
          <w:sz w:val="20"/>
          <w:szCs w:val="20"/>
        </w:rPr>
        <w:t>ОБЪЯВЛЕНИЕ</w:t>
      </w:r>
      <w:r w:rsidRPr="0055194B">
        <w:rPr>
          <w:rFonts w:ascii="Arial" w:eastAsia="Times New Roman" w:hAnsi="Arial" w:cs="Arial"/>
          <w:b/>
          <w:bCs/>
          <w:color w:val="000000"/>
          <w:sz w:val="20"/>
          <w:szCs w:val="20"/>
        </w:rPr>
        <w:t xml:space="preserve"> О ПРОВЕДЕНИИ ТЕНДЕРА</w:t>
      </w:r>
    </w:p>
    <w:p w14:paraId="1D3003B3" w14:textId="77777777" w:rsidR="005F2BEA" w:rsidRPr="0055194B" w:rsidRDefault="005F2BEA" w:rsidP="0055194B">
      <w:pPr>
        <w:ind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_______________________________________________________________</w:t>
      </w:r>
    </w:p>
    <w:p w14:paraId="560AA9B7" w14:textId="77777777" w:rsidR="005F2BEA" w:rsidRPr="0055194B" w:rsidRDefault="005F2BEA" w:rsidP="0055194B">
      <w:pPr>
        <w:ind w:firstLine="709"/>
        <w:jc w:val="center"/>
        <w:rPr>
          <w:rFonts w:ascii="Arial" w:eastAsia="Times New Roman" w:hAnsi="Arial" w:cs="Arial"/>
          <w:i/>
          <w:color w:val="000000"/>
          <w:sz w:val="18"/>
          <w:szCs w:val="18"/>
        </w:rPr>
      </w:pPr>
      <w:r w:rsidRPr="0055194B">
        <w:rPr>
          <w:rFonts w:ascii="Arial" w:eastAsia="Times New Roman" w:hAnsi="Arial" w:cs="Arial"/>
          <w:i/>
          <w:color w:val="000000"/>
          <w:sz w:val="18"/>
          <w:szCs w:val="18"/>
        </w:rPr>
        <w:t>(наименование закупаемых товаров, работ, услуг)</w:t>
      </w:r>
    </w:p>
    <w:p w14:paraId="721DBA74" w14:textId="77777777" w:rsidR="005F2BEA" w:rsidRPr="0055194B" w:rsidRDefault="00D825AC" w:rsidP="0055194B">
      <w:pPr>
        <w:tabs>
          <w:tab w:val="left" w:pos="851"/>
          <w:tab w:val="left" w:pos="993"/>
        </w:tabs>
        <w:ind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 xml:space="preserve">Акционерное общество "Казахстанская фондовая биржа" (050040, г. Алматы, ул. </w:t>
      </w:r>
      <w:proofErr w:type="spellStart"/>
      <w:r w:rsidRPr="0055194B">
        <w:rPr>
          <w:rFonts w:ascii="Arial" w:eastAsia="Times New Roman" w:hAnsi="Arial" w:cs="Arial"/>
          <w:color w:val="000000"/>
          <w:sz w:val="18"/>
          <w:szCs w:val="18"/>
        </w:rPr>
        <w:t>Байзакова</w:t>
      </w:r>
      <w:proofErr w:type="spellEnd"/>
      <w:r w:rsidRPr="0055194B">
        <w:rPr>
          <w:rFonts w:ascii="Arial" w:eastAsia="Times New Roman" w:hAnsi="Arial" w:cs="Arial"/>
          <w:color w:val="000000"/>
          <w:sz w:val="18"/>
          <w:szCs w:val="18"/>
        </w:rPr>
        <w:t xml:space="preserve"> 280, северная башня МФК "</w:t>
      </w:r>
      <w:proofErr w:type="spellStart"/>
      <w:r w:rsidRPr="0055194B">
        <w:rPr>
          <w:rFonts w:ascii="Arial" w:eastAsia="Times New Roman" w:hAnsi="Arial" w:cs="Arial"/>
          <w:color w:val="000000"/>
          <w:sz w:val="18"/>
          <w:szCs w:val="18"/>
        </w:rPr>
        <w:t>Almaty</w:t>
      </w:r>
      <w:proofErr w:type="spellEnd"/>
      <w:r w:rsidRPr="0055194B">
        <w:rPr>
          <w:rFonts w:ascii="Arial" w:eastAsia="Times New Roman" w:hAnsi="Arial" w:cs="Arial"/>
          <w:color w:val="000000"/>
          <w:sz w:val="18"/>
          <w:szCs w:val="18"/>
        </w:rPr>
        <w:t xml:space="preserve"> </w:t>
      </w:r>
      <w:proofErr w:type="spellStart"/>
      <w:r w:rsidRPr="0055194B">
        <w:rPr>
          <w:rFonts w:ascii="Arial" w:eastAsia="Times New Roman" w:hAnsi="Arial" w:cs="Arial"/>
          <w:color w:val="000000"/>
          <w:sz w:val="18"/>
          <w:szCs w:val="18"/>
        </w:rPr>
        <w:t>Towers</w:t>
      </w:r>
      <w:proofErr w:type="spellEnd"/>
      <w:r w:rsidRPr="0055194B">
        <w:rPr>
          <w:rFonts w:ascii="Arial" w:eastAsia="Times New Roman" w:hAnsi="Arial" w:cs="Arial"/>
          <w:color w:val="000000"/>
          <w:sz w:val="18"/>
          <w:szCs w:val="18"/>
        </w:rPr>
        <w:t>"</w:t>
      </w:r>
      <w:r w:rsidR="003A3192" w:rsidRPr="0055194B">
        <w:rPr>
          <w:rFonts w:ascii="Arial" w:eastAsia="Times New Roman" w:hAnsi="Arial" w:cs="Arial"/>
          <w:color w:val="000000"/>
          <w:sz w:val="18"/>
          <w:szCs w:val="18"/>
        </w:rPr>
        <w:t>,</w:t>
      </w:r>
      <w:r w:rsidRPr="0055194B">
        <w:rPr>
          <w:rFonts w:ascii="Arial" w:eastAsia="Times New Roman" w:hAnsi="Arial" w:cs="Arial"/>
          <w:color w:val="000000"/>
          <w:sz w:val="18"/>
          <w:szCs w:val="18"/>
        </w:rPr>
        <w:t xml:space="preserve"> 8-ой этаж, info@kase.kz)</w:t>
      </w:r>
      <w:r w:rsidR="005F2BEA" w:rsidRPr="0055194B">
        <w:rPr>
          <w:rFonts w:ascii="Arial" w:eastAsia="Times New Roman" w:hAnsi="Arial" w:cs="Arial"/>
          <w:color w:val="000000"/>
          <w:sz w:val="18"/>
          <w:szCs w:val="18"/>
        </w:rPr>
        <w:t xml:space="preserve"> </w:t>
      </w:r>
      <w:r w:rsidRPr="0055194B">
        <w:rPr>
          <w:rFonts w:ascii="Arial" w:eastAsia="Times New Roman" w:hAnsi="Arial" w:cs="Arial"/>
          <w:color w:val="000000"/>
          <w:sz w:val="18"/>
          <w:szCs w:val="18"/>
        </w:rPr>
        <w:t xml:space="preserve">(далее - Биржа) </w:t>
      </w:r>
      <w:r w:rsidR="005F2BEA" w:rsidRPr="0055194B">
        <w:rPr>
          <w:rFonts w:ascii="Arial" w:eastAsia="Times New Roman" w:hAnsi="Arial" w:cs="Arial"/>
          <w:color w:val="000000"/>
          <w:sz w:val="18"/>
          <w:szCs w:val="18"/>
        </w:rPr>
        <w:t>объявляет о проведении тендера по закупкам следующих товаров, работ, услуг:</w:t>
      </w:r>
    </w:p>
    <w:p w14:paraId="7986E055" w14:textId="77777777" w:rsidR="005F2BEA" w:rsidRPr="0055194B" w:rsidRDefault="005F2BEA" w:rsidP="0055194B">
      <w:pPr>
        <w:ind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_______________________________________________________________</w:t>
      </w:r>
    </w:p>
    <w:p w14:paraId="4659282C" w14:textId="77777777" w:rsidR="005F2BEA" w:rsidRPr="0055194B" w:rsidRDefault="005F2BEA" w:rsidP="0055194B">
      <w:pPr>
        <w:ind w:firstLine="709"/>
        <w:jc w:val="center"/>
        <w:rPr>
          <w:rFonts w:ascii="Arial" w:eastAsia="Times New Roman" w:hAnsi="Arial" w:cs="Arial"/>
          <w:i/>
          <w:color w:val="000000"/>
          <w:sz w:val="18"/>
          <w:szCs w:val="18"/>
        </w:rPr>
      </w:pPr>
      <w:r w:rsidRPr="0055194B">
        <w:rPr>
          <w:rFonts w:ascii="Arial" w:eastAsia="Times New Roman" w:hAnsi="Arial" w:cs="Arial"/>
          <w:i/>
          <w:color w:val="000000"/>
          <w:sz w:val="18"/>
          <w:szCs w:val="18"/>
        </w:rPr>
        <w:t>(наименование  закупаемых товаров, работ, услуг)</w:t>
      </w:r>
    </w:p>
    <w:p w14:paraId="6566ED3C" w14:textId="77777777" w:rsidR="005F2BEA" w:rsidRPr="0055194B" w:rsidRDefault="005F2BEA" w:rsidP="0055194B">
      <w:pPr>
        <w:ind w:firstLine="709"/>
        <w:jc w:val="both"/>
        <w:rPr>
          <w:rFonts w:ascii="Arial" w:hAnsi="Arial" w:cs="Arial"/>
          <w:i/>
          <w:sz w:val="18"/>
          <w:szCs w:val="18"/>
        </w:rPr>
      </w:pPr>
      <w:r w:rsidRPr="0055194B">
        <w:rPr>
          <w:rFonts w:ascii="Arial" w:hAnsi="Arial" w:cs="Arial"/>
          <w:i/>
          <w:sz w:val="18"/>
          <w:szCs w:val="18"/>
        </w:rPr>
        <w:t xml:space="preserve">В случае разделения товаров, работ, </w:t>
      </w:r>
      <w:proofErr w:type="spellStart"/>
      <w:r w:rsidRPr="0055194B">
        <w:rPr>
          <w:rFonts w:ascii="Arial" w:hAnsi="Arial" w:cs="Arial"/>
          <w:i/>
          <w:sz w:val="18"/>
          <w:szCs w:val="18"/>
        </w:rPr>
        <w:t>улуг</w:t>
      </w:r>
      <w:proofErr w:type="spellEnd"/>
      <w:r w:rsidRPr="0055194B">
        <w:rPr>
          <w:rFonts w:ascii="Arial" w:hAnsi="Arial" w:cs="Arial"/>
          <w:i/>
          <w:sz w:val="18"/>
          <w:szCs w:val="18"/>
        </w:rPr>
        <w:t xml:space="preserve"> на лоты указывается наименование закупок по каждому лоту.</w:t>
      </w:r>
    </w:p>
    <w:p w14:paraId="38A7FB0D" w14:textId="77777777" w:rsidR="005F2BEA" w:rsidRPr="0055194B" w:rsidRDefault="005F2BEA" w:rsidP="0055194B">
      <w:pPr>
        <w:ind w:firstLine="709"/>
        <w:jc w:val="both"/>
        <w:rPr>
          <w:rStyle w:val="s0"/>
          <w:rFonts w:ascii="Arial" w:hAnsi="Arial" w:cs="Arial"/>
          <w:sz w:val="18"/>
          <w:szCs w:val="18"/>
        </w:rPr>
      </w:pPr>
      <w:r w:rsidRPr="0055194B">
        <w:rPr>
          <w:rStyle w:val="s0"/>
          <w:rFonts w:ascii="Arial" w:hAnsi="Arial" w:cs="Arial"/>
          <w:sz w:val="18"/>
          <w:szCs w:val="18"/>
        </w:rPr>
        <w:t>Условия тендера:</w:t>
      </w:r>
    </w:p>
    <w:p w14:paraId="1F56FCEA" w14:textId="77777777" w:rsidR="005F2BEA" w:rsidRPr="0055194B" w:rsidRDefault="005F2BEA" w:rsidP="0055194B">
      <w:pPr>
        <w:widowControl/>
        <w:numPr>
          <w:ilvl w:val="0"/>
          <w:numId w:val="32"/>
        </w:numPr>
        <w:tabs>
          <w:tab w:val="left" w:pos="851"/>
          <w:tab w:val="left" w:pos="993"/>
        </w:tabs>
        <w:autoSpaceDE/>
        <w:autoSpaceDN/>
        <w:adjustRightInd/>
        <w:ind w:left="0"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 xml:space="preserve">Техническая спецификация на закупаемые товары, работы, услуги </w:t>
      </w:r>
      <w:r w:rsidRPr="0055194B">
        <w:rPr>
          <w:rFonts w:ascii="Arial" w:hAnsi="Arial" w:cs="Arial"/>
          <w:sz w:val="18"/>
          <w:szCs w:val="18"/>
        </w:rPr>
        <w:t>и критерии оценки заявок потенциальных поставщиков и величины их значимости (при наличии)</w:t>
      </w:r>
      <w:r w:rsidRPr="0055194B">
        <w:rPr>
          <w:rFonts w:ascii="Arial" w:eastAsia="Times New Roman" w:hAnsi="Arial" w:cs="Arial"/>
          <w:color w:val="000000"/>
          <w:sz w:val="18"/>
          <w:szCs w:val="18"/>
        </w:rPr>
        <w:t xml:space="preserve"> (</w:t>
      </w:r>
      <w:r w:rsidR="00D825AC" w:rsidRPr="0055194B">
        <w:rPr>
          <w:rFonts w:ascii="Arial" w:eastAsia="Times New Roman" w:hAnsi="Arial" w:cs="Arial"/>
          <w:color w:val="000000"/>
          <w:sz w:val="18"/>
          <w:szCs w:val="18"/>
        </w:rPr>
        <w:t>в приложении</w:t>
      </w:r>
      <w:r w:rsidRPr="0055194B">
        <w:rPr>
          <w:rFonts w:ascii="Arial" w:eastAsia="Times New Roman" w:hAnsi="Arial" w:cs="Arial"/>
          <w:color w:val="000000"/>
          <w:sz w:val="18"/>
          <w:szCs w:val="18"/>
        </w:rPr>
        <w:t>)</w:t>
      </w:r>
      <w:r w:rsidR="00B940CA" w:rsidRPr="0055194B">
        <w:rPr>
          <w:rFonts w:ascii="Arial" w:hAnsi="Arial" w:cs="Arial"/>
          <w:sz w:val="18"/>
          <w:szCs w:val="18"/>
        </w:rPr>
        <w:t>;</w:t>
      </w:r>
    </w:p>
    <w:p w14:paraId="673152A8" w14:textId="77777777" w:rsidR="005F2BEA" w:rsidRPr="0055194B" w:rsidRDefault="005F2BEA" w:rsidP="0055194B">
      <w:pPr>
        <w:widowControl/>
        <w:numPr>
          <w:ilvl w:val="0"/>
          <w:numId w:val="32"/>
        </w:numPr>
        <w:tabs>
          <w:tab w:val="left" w:pos="851"/>
          <w:tab w:val="left" w:pos="993"/>
        </w:tabs>
        <w:autoSpaceDE/>
        <w:autoSpaceDN/>
        <w:adjustRightInd/>
        <w:ind w:left="0"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Проект договора о закупках с указанием существенных условий (</w:t>
      </w:r>
      <w:r w:rsidR="00D825AC" w:rsidRPr="0055194B">
        <w:rPr>
          <w:rFonts w:ascii="Arial" w:eastAsia="Times New Roman" w:hAnsi="Arial" w:cs="Arial"/>
          <w:color w:val="000000"/>
          <w:sz w:val="18"/>
          <w:szCs w:val="18"/>
        </w:rPr>
        <w:t>в приложении</w:t>
      </w:r>
      <w:r w:rsidRPr="0055194B">
        <w:rPr>
          <w:rFonts w:ascii="Arial" w:eastAsia="Times New Roman" w:hAnsi="Arial" w:cs="Arial"/>
          <w:color w:val="000000"/>
          <w:sz w:val="18"/>
          <w:szCs w:val="18"/>
        </w:rPr>
        <w:t>).</w:t>
      </w:r>
    </w:p>
    <w:p w14:paraId="6A3CD2F7" w14:textId="77777777" w:rsidR="005F2BEA" w:rsidRPr="0055194B" w:rsidRDefault="005F2BEA" w:rsidP="0055194B">
      <w:pPr>
        <w:widowControl/>
        <w:numPr>
          <w:ilvl w:val="0"/>
          <w:numId w:val="32"/>
        </w:numPr>
        <w:tabs>
          <w:tab w:val="left" w:pos="851"/>
          <w:tab w:val="left" w:pos="993"/>
        </w:tabs>
        <w:autoSpaceDE/>
        <w:autoSpaceDN/>
        <w:adjustRightInd/>
        <w:ind w:left="0"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Товар поставляется (работы выполняются, услуги оказываются): ________________.</w:t>
      </w:r>
    </w:p>
    <w:p w14:paraId="3A764910" w14:textId="77777777" w:rsidR="005F2BEA" w:rsidRPr="0055194B" w:rsidRDefault="005F2BEA" w:rsidP="0055194B">
      <w:pPr>
        <w:ind w:firstLine="709"/>
        <w:jc w:val="both"/>
        <w:rPr>
          <w:rFonts w:ascii="Arial" w:eastAsia="Times New Roman" w:hAnsi="Arial" w:cs="Arial"/>
          <w:i/>
          <w:color w:val="000000"/>
          <w:sz w:val="18"/>
          <w:szCs w:val="18"/>
        </w:rPr>
      </w:pPr>
      <w:r w:rsidRPr="0055194B">
        <w:rPr>
          <w:rFonts w:ascii="Arial" w:eastAsia="Times New Roman" w:hAnsi="Arial" w:cs="Arial"/>
          <w:i/>
          <w:color w:val="000000"/>
          <w:sz w:val="18"/>
          <w:szCs w:val="18"/>
        </w:rPr>
        <w:t xml:space="preserve">             (указывается место поставки товаров, работ, услуг и их объемы)</w:t>
      </w:r>
    </w:p>
    <w:p w14:paraId="66DDC3E6" w14:textId="77777777" w:rsidR="005F2BEA" w:rsidRPr="0055194B" w:rsidRDefault="005F2BEA" w:rsidP="0055194B">
      <w:pPr>
        <w:widowControl/>
        <w:numPr>
          <w:ilvl w:val="0"/>
          <w:numId w:val="32"/>
        </w:numPr>
        <w:tabs>
          <w:tab w:val="left" w:pos="851"/>
          <w:tab w:val="left" w:pos="993"/>
        </w:tabs>
        <w:autoSpaceDE/>
        <w:autoSpaceDN/>
        <w:adjustRightInd/>
        <w:ind w:left="0"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Требуемый срок поставки товаров (выполнения работ, оказания услуг)</w:t>
      </w:r>
      <w:r w:rsidR="00D825AC" w:rsidRPr="0055194B">
        <w:rPr>
          <w:rFonts w:ascii="Arial" w:eastAsia="Times New Roman" w:hAnsi="Arial" w:cs="Arial"/>
          <w:color w:val="000000"/>
          <w:sz w:val="18"/>
          <w:szCs w:val="18"/>
        </w:rPr>
        <w:t xml:space="preserve"> </w:t>
      </w:r>
      <w:r w:rsidRPr="0055194B">
        <w:rPr>
          <w:rFonts w:ascii="Arial" w:eastAsia="Times New Roman" w:hAnsi="Arial" w:cs="Arial"/>
          <w:color w:val="000000"/>
          <w:sz w:val="18"/>
          <w:szCs w:val="18"/>
        </w:rPr>
        <w:t>______________________________________________________________.</w:t>
      </w:r>
    </w:p>
    <w:p w14:paraId="64B14DA2" w14:textId="77777777" w:rsidR="003D451C" w:rsidRPr="0055194B" w:rsidRDefault="003D451C" w:rsidP="0055194B">
      <w:pPr>
        <w:ind w:firstLine="709"/>
        <w:jc w:val="both"/>
        <w:rPr>
          <w:rFonts w:ascii="Arial" w:eastAsia="Times New Roman" w:hAnsi="Arial" w:cs="Arial"/>
          <w:color w:val="000000"/>
          <w:sz w:val="18"/>
          <w:szCs w:val="18"/>
        </w:rPr>
      </w:pPr>
    </w:p>
    <w:p w14:paraId="00FC1C18" w14:textId="77777777" w:rsidR="005F2BEA" w:rsidRPr="0055194B" w:rsidRDefault="005F2BEA" w:rsidP="0055194B">
      <w:pPr>
        <w:ind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 xml:space="preserve">Тендерные заявки представляются (направляются) потенциальными поставщиками </w:t>
      </w:r>
      <w:r w:rsidRPr="0055194B">
        <w:rPr>
          <w:rFonts w:ascii="Arial" w:hAnsi="Arial" w:cs="Arial"/>
          <w:sz w:val="18"/>
          <w:szCs w:val="18"/>
        </w:rPr>
        <w:t xml:space="preserve">либо их уполномоченными представителями </w:t>
      </w:r>
      <w:r w:rsidR="00D825AC" w:rsidRPr="0055194B">
        <w:rPr>
          <w:rFonts w:ascii="Arial" w:hAnsi="Arial" w:cs="Arial"/>
          <w:sz w:val="18"/>
          <w:szCs w:val="18"/>
        </w:rPr>
        <w:t>Биржи</w:t>
      </w:r>
      <w:r w:rsidRPr="0055194B">
        <w:rPr>
          <w:rFonts w:ascii="Arial" w:hAnsi="Arial" w:cs="Arial"/>
          <w:sz w:val="18"/>
          <w:szCs w:val="18"/>
        </w:rPr>
        <w:t xml:space="preserve"> нарочным</w:t>
      </w:r>
      <w:r w:rsidR="005E0060" w:rsidRPr="0055194B">
        <w:rPr>
          <w:rFonts w:ascii="Arial" w:hAnsi="Arial" w:cs="Arial"/>
          <w:sz w:val="18"/>
          <w:szCs w:val="18"/>
        </w:rPr>
        <w:t>,</w:t>
      </w:r>
      <w:r w:rsidRPr="0055194B">
        <w:rPr>
          <w:rFonts w:ascii="Arial" w:hAnsi="Arial" w:cs="Arial"/>
          <w:sz w:val="18"/>
          <w:szCs w:val="18"/>
        </w:rPr>
        <w:t xml:space="preserve"> либо с использованием заказной почтовой связи </w:t>
      </w:r>
      <w:r w:rsidRPr="0055194B">
        <w:rPr>
          <w:rFonts w:ascii="Arial" w:eastAsia="Times New Roman" w:hAnsi="Arial" w:cs="Arial"/>
          <w:color w:val="000000"/>
          <w:sz w:val="18"/>
          <w:szCs w:val="18"/>
        </w:rPr>
        <w:t xml:space="preserve">(необходимое указать) </w:t>
      </w:r>
      <w:r w:rsidRPr="0055194B">
        <w:rPr>
          <w:rFonts w:ascii="Arial" w:hAnsi="Arial" w:cs="Arial"/>
          <w:sz w:val="18"/>
          <w:szCs w:val="18"/>
        </w:rPr>
        <w:t>по адресу:</w:t>
      </w:r>
      <w:r w:rsidR="00D825AC" w:rsidRPr="0055194B">
        <w:rPr>
          <w:rFonts w:ascii="Arial" w:hAnsi="Arial" w:cs="Arial"/>
          <w:sz w:val="18"/>
          <w:szCs w:val="18"/>
        </w:rPr>
        <w:t xml:space="preserve"> </w:t>
      </w:r>
      <w:r w:rsidR="00D825AC" w:rsidRPr="0055194B">
        <w:rPr>
          <w:rFonts w:ascii="Arial" w:eastAsia="Times New Roman" w:hAnsi="Arial" w:cs="Arial"/>
          <w:color w:val="000000"/>
          <w:sz w:val="18"/>
          <w:szCs w:val="18"/>
        </w:rPr>
        <w:t xml:space="preserve">050040, г. Алматы, ул. </w:t>
      </w:r>
      <w:proofErr w:type="spellStart"/>
      <w:r w:rsidR="00D825AC" w:rsidRPr="0055194B">
        <w:rPr>
          <w:rFonts w:ascii="Arial" w:eastAsia="Times New Roman" w:hAnsi="Arial" w:cs="Arial"/>
          <w:color w:val="000000"/>
          <w:sz w:val="18"/>
          <w:szCs w:val="18"/>
        </w:rPr>
        <w:t>Байзакова</w:t>
      </w:r>
      <w:proofErr w:type="spellEnd"/>
      <w:r w:rsidR="00D825AC" w:rsidRPr="0055194B">
        <w:rPr>
          <w:rFonts w:ascii="Arial" w:eastAsia="Times New Roman" w:hAnsi="Arial" w:cs="Arial"/>
          <w:color w:val="000000"/>
          <w:sz w:val="18"/>
          <w:szCs w:val="18"/>
        </w:rPr>
        <w:t xml:space="preserve"> 280, северная башня МФК "</w:t>
      </w:r>
      <w:proofErr w:type="spellStart"/>
      <w:r w:rsidR="00D825AC" w:rsidRPr="0055194B">
        <w:rPr>
          <w:rFonts w:ascii="Arial" w:eastAsia="Times New Roman" w:hAnsi="Arial" w:cs="Arial"/>
          <w:color w:val="000000"/>
          <w:sz w:val="18"/>
          <w:szCs w:val="18"/>
        </w:rPr>
        <w:t>Almaty</w:t>
      </w:r>
      <w:proofErr w:type="spellEnd"/>
      <w:r w:rsidR="00D825AC" w:rsidRPr="0055194B">
        <w:rPr>
          <w:rFonts w:ascii="Arial" w:eastAsia="Times New Roman" w:hAnsi="Arial" w:cs="Arial"/>
          <w:color w:val="000000"/>
          <w:sz w:val="18"/>
          <w:szCs w:val="18"/>
        </w:rPr>
        <w:t xml:space="preserve"> </w:t>
      </w:r>
      <w:proofErr w:type="spellStart"/>
      <w:r w:rsidR="00D825AC" w:rsidRPr="0055194B">
        <w:rPr>
          <w:rFonts w:ascii="Arial" w:eastAsia="Times New Roman" w:hAnsi="Arial" w:cs="Arial"/>
          <w:color w:val="000000"/>
          <w:sz w:val="18"/>
          <w:szCs w:val="18"/>
        </w:rPr>
        <w:t>Towers</w:t>
      </w:r>
      <w:proofErr w:type="spellEnd"/>
      <w:r w:rsidR="00D825AC" w:rsidRPr="0055194B">
        <w:rPr>
          <w:rFonts w:ascii="Arial" w:eastAsia="Times New Roman" w:hAnsi="Arial" w:cs="Arial"/>
          <w:color w:val="000000"/>
          <w:sz w:val="18"/>
          <w:szCs w:val="18"/>
        </w:rPr>
        <w:t>" 8-ой этаж</w:t>
      </w:r>
      <w:r w:rsidRPr="0055194B">
        <w:rPr>
          <w:rFonts w:ascii="Arial" w:eastAsia="Times New Roman" w:hAnsi="Arial" w:cs="Arial"/>
          <w:color w:val="000000"/>
          <w:sz w:val="18"/>
          <w:szCs w:val="18"/>
        </w:rPr>
        <w:t>.</w:t>
      </w:r>
    </w:p>
    <w:p w14:paraId="62CE68D5" w14:textId="77777777" w:rsidR="00D825AC" w:rsidRPr="0055194B" w:rsidRDefault="00D825AC" w:rsidP="0055194B">
      <w:pPr>
        <w:ind w:firstLine="709"/>
        <w:jc w:val="both"/>
        <w:rPr>
          <w:rFonts w:ascii="Arial" w:eastAsia="Times New Roman" w:hAnsi="Arial" w:cs="Arial"/>
          <w:color w:val="000000"/>
          <w:sz w:val="18"/>
          <w:szCs w:val="18"/>
        </w:rPr>
      </w:pPr>
    </w:p>
    <w:p w14:paraId="2398A25A" w14:textId="77777777" w:rsidR="005F2BEA" w:rsidRPr="0055194B" w:rsidRDefault="005F2BEA" w:rsidP="0055194B">
      <w:pPr>
        <w:widowControl/>
        <w:numPr>
          <w:ilvl w:val="0"/>
          <w:numId w:val="32"/>
        </w:numPr>
        <w:tabs>
          <w:tab w:val="left" w:pos="993"/>
        </w:tabs>
        <w:autoSpaceDE/>
        <w:autoSpaceDN/>
        <w:adjustRightInd/>
        <w:ind w:left="0"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 xml:space="preserve">Окончательный срок представления </w:t>
      </w:r>
      <w:r w:rsidRPr="0055194B">
        <w:rPr>
          <w:rFonts w:ascii="Arial" w:hAnsi="Arial" w:cs="Arial"/>
          <w:sz w:val="18"/>
          <w:szCs w:val="18"/>
        </w:rPr>
        <w:t>тендерных заявок</w:t>
      </w:r>
      <w:r w:rsidRPr="0055194B" w:rsidDel="00915B6F">
        <w:rPr>
          <w:rFonts w:ascii="Arial" w:eastAsia="Times New Roman" w:hAnsi="Arial" w:cs="Arial"/>
          <w:color w:val="000000"/>
          <w:sz w:val="18"/>
          <w:szCs w:val="18"/>
        </w:rPr>
        <w:t xml:space="preserve"> </w:t>
      </w:r>
      <w:r w:rsidRPr="0055194B">
        <w:rPr>
          <w:rFonts w:ascii="Arial" w:eastAsia="Times New Roman" w:hAnsi="Arial" w:cs="Arial"/>
          <w:color w:val="000000"/>
          <w:sz w:val="18"/>
          <w:szCs w:val="18"/>
        </w:rPr>
        <w:t>до ________________________________________________________________.</w:t>
      </w:r>
    </w:p>
    <w:p w14:paraId="31991603" w14:textId="77777777" w:rsidR="005F2BEA" w:rsidRPr="0055194B" w:rsidRDefault="005F2BEA" w:rsidP="0055194B">
      <w:pPr>
        <w:jc w:val="both"/>
        <w:rPr>
          <w:rFonts w:ascii="Arial" w:eastAsia="Times New Roman" w:hAnsi="Arial" w:cs="Arial"/>
          <w:i/>
          <w:color w:val="000000"/>
          <w:sz w:val="18"/>
          <w:szCs w:val="18"/>
        </w:rPr>
      </w:pPr>
      <w:r w:rsidRPr="0055194B">
        <w:rPr>
          <w:rFonts w:ascii="Arial" w:eastAsia="Times New Roman" w:hAnsi="Arial" w:cs="Arial"/>
          <w:i/>
          <w:color w:val="000000"/>
          <w:sz w:val="18"/>
          <w:szCs w:val="18"/>
        </w:rPr>
        <w:t xml:space="preserve">                                  (указать время и дату и место)</w:t>
      </w:r>
    </w:p>
    <w:p w14:paraId="58EE3739" w14:textId="77777777" w:rsidR="005F2BEA" w:rsidRPr="0055194B" w:rsidRDefault="005F2BEA" w:rsidP="0055194B">
      <w:pPr>
        <w:widowControl/>
        <w:numPr>
          <w:ilvl w:val="0"/>
          <w:numId w:val="32"/>
        </w:numPr>
        <w:autoSpaceDE/>
        <w:autoSpaceDN/>
        <w:adjustRightInd/>
        <w:ind w:left="0" w:firstLine="709"/>
        <w:jc w:val="both"/>
        <w:rPr>
          <w:rFonts w:ascii="Arial" w:eastAsia="Times New Roman" w:hAnsi="Arial" w:cs="Arial"/>
          <w:color w:val="000000"/>
          <w:sz w:val="18"/>
          <w:szCs w:val="18"/>
        </w:rPr>
      </w:pPr>
      <w:r w:rsidRPr="0055194B">
        <w:rPr>
          <w:rFonts w:ascii="Arial" w:hAnsi="Arial" w:cs="Arial"/>
          <w:sz w:val="18"/>
          <w:szCs w:val="18"/>
        </w:rPr>
        <w:t>Тендерные заявки</w:t>
      </w:r>
      <w:r w:rsidRPr="0055194B" w:rsidDel="00915B6F">
        <w:rPr>
          <w:rFonts w:ascii="Arial" w:eastAsia="Times New Roman" w:hAnsi="Arial" w:cs="Arial"/>
          <w:color w:val="000000"/>
          <w:sz w:val="18"/>
          <w:szCs w:val="18"/>
        </w:rPr>
        <w:t xml:space="preserve"> </w:t>
      </w:r>
      <w:r w:rsidRPr="0055194B">
        <w:rPr>
          <w:rFonts w:ascii="Arial" w:eastAsia="Times New Roman" w:hAnsi="Arial" w:cs="Arial"/>
          <w:color w:val="000000"/>
          <w:sz w:val="18"/>
          <w:szCs w:val="18"/>
        </w:rPr>
        <w:t xml:space="preserve">будут вскрываться в </w:t>
      </w:r>
      <w:r w:rsidR="00D825AC" w:rsidRPr="0055194B">
        <w:rPr>
          <w:rFonts w:ascii="Arial" w:eastAsia="Times New Roman" w:hAnsi="Arial" w:cs="Arial"/>
          <w:i/>
          <w:color w:val="000000"/>
          <w:sz w:val="18"/>
          <w:szCs w:val="18"/>
          <w:u w:val="single"/>
        </w:rPr>
        <w:t>(указать время и дату)</w:t>
      </w:r>
      <w:r w:rsidRPr="0055194B">
        <w:rPr>
          <w:rFonts w:ascii="Arial" w:eastAsia="Times New Roman" w:hAnsi="Arial" w:cs="Arial"/>
          <w:color w:val="000000"/>
          <w:sz w:val="18"/>
          <w:szCs w:val="18"/>
        </w:rPr>
        <w:t xml:space="preserve"> по адресу:                                                              </w:t>
      </w:r>
      <w:r w:rsidR="00D825AC" w:rsidRPr="0055194B">
        <w:rPr>
          <w:rFonts w:ascii="Arial" w:eastAsia="Times New Roman" w:hAnsi="Arial" w:cs="Arial"/>
          <w:color w:val="000000"/>
          <w:sz w:val="18"/>
          <w:szCs w:val="18"/>
        </w:rPr>
        <w:t xml:space="preserve">050040, г. Алматы, ул. </w:t>
      </w:r>
      <w:proofErr w:type="spellStart"/>
      <w:r w:rsidR="00D825AC" w:rsidRPr="0055194B">
        <w:rPr>
          <w:rFonts w:ascii="Arial" w:eastAsia="Times New Roman" w:hAnsi="Arial" w:cs="Arial"/>
          <w:color w:val="000000"/>
          <w:sz w:val="18"/>
          <w:szCs w:val="18"/>
        </w:rPr>
        <w:t>Байзакова</w:t>
      </w:r>
      <w:proofErr w:type="spellEnd"/>
      <w:r w:rsidR="00D825AC" w:rsidRPr="0055194B">
        <w:rPr>
          <w:rFonts w:ascii="Arial" w:eastAsia="Times New Roman" w:hAnsi="Arial" w:cs="Arial"/>
          <w:color w:val="000000"/>
          <w:sz w:val="18"/>
          <w:szCs w:val="18"/>
        </w:rPr>
        <w:t xml:space="preserve"> 280, северная башня МФК "</w:t>
      </w:r>
      <w:proofErr w:type="spellStart"/>
      <w:r w:rsidR="00D825AC" w:rsidRPr="0055194B">
        <w:rPr>
          <w:rFonts w:ascii="Arial" w:eastAsia="Times New Roman" w:hAnsi="Arial" w:cs="Arial"/>
          <w:color w:val="000000"/>
          <w:sz w:val="18"/>
          <w:szCs w:val="18"/>
        </w:rPr>
        <w:t>Almaty</w:t>
      </w:r>
      <w:proofErr w:type="spellEnd"/>
      <w:r w:rsidR="00D825AC" w:rsidRPr="0055194B">
        <w:rPr>
          <w:rFonts w:ascii="Arial" w:eastAsia="Times New Roman" w:hAnsi="Arial" w:cs="Arial"/>
          <w:color w:val="000000"/>
          <w:sz w:val="18"/>
          <w:szCs w:val="18"/>
        </w:rPr>
        <w:t xml:space="preserve"> </w:t>
      </w:r>
      <w:proofErr w:type="spellStart"/>
      <w:r w:rsidR="00D825AC" w:rsidRPr="0055194B">
        <w:rPr>
          <w:rFonts w:ascii="Arial" w:eastAsia="Times New Roman" w:hAnsi="Arial" w:cs="Arial"/>
          <w:color w:val="000000"/>
          <w:sz w:val="18"/>
          <w:szCs w:val="18"/>
        </w:rPr>
        <w:t>Towers</w:t>
      </w:r>
      <w:proofErr w:type="spellEnd"/>
      <w:r w:rsidR="00D825AC" w:rsidRPr="0055194B">
        <w:rPr>
          <w:rFonts w:ascii="Arial" w:eastAsia="Times New Roman" w:hAnsi="Arial" w:cs="Arial"/>
          <w:color w:val="000000"/>
          <w:sz w:val="18"/>
          <w:szCs w:val="18"/>
        </w:rPr>
        <w:t>" 8-ой этаж</w:t>
      </w:r>
      <w:r w:rsidRPr="0055194B">
        <w:rPr>
          <w:rFonts w:ascii="Arial" w:eastAsia="Times New Roman" w:hAnsi="Arial" w:cs="Arial"/>
          <w:color w:val="000000"/>
          <w:sz w:val="18"/>
          <w:szCs w:val="18"/>
        </w:rPr>
        <w:t>.</w:t>
      </w:r>
    </w:p>
    <w:p w14:paraId="45C96025" w14:textId="77777777" w:rsidR="00D825AC" w:rsidRPr="0055194B" w:rsidRDefault="00D825AC" w:rsidP="0055194B">
      <w:pPr>
        <w:widowControl/>
        <w:autoSpaceDE/>
        <w:autoSpaceDN/>
        <w:adjustRightInd/>
        <w:ind w:left="709"/>
        <w:jc w:val="both"/>
        <w:rPr>
          <w:rFonts w:ascii="Arial" w:eastAsia="Times New Roman" w:hAnsi="Arial" w:cs="Arial"/>
          <w:color w:val="000000"/>
          <w:sz w:val="18"/>
          <w:szCs w:val="18"/>
        </w:rPr>
      </w:pPr>
    </w:p>
    <w:p w14:paraId="597A4E7F" w14:textId="77777777" w:rsidR="005F2BEA" w:rsidRPr="0055194B" w:rsidRDefault="005F2BEA" w:rsidP="0055194B">
      <w:pPr>
        <w:widowControl/>
        <w:numPr>
          <w:ilvl w:val="0"/>
          <w:numId w:val="32"/>
        </w:numPr>
        <w:tabs>
          <w:tab w:val="left" w:pos="993"/>
        </w:tabs>
        <w:autoSpaceDE/>
        <w:autoSpaceDN/>
        <w:adjustRightInd/>
        <w:ind w:left="0" w:firstLine="709"/>
        <w:jc w:val="both"/>
        <w:rPr>
          <w:rStyle w:val="s0"/>
          <w:rFonts w:ascii="Arial" w:hAnsi="Arial" w:cs="Arial"/>
          <w:sz w:val="18"/>
          <w:szCs w:val="18"/>
        </w:rPr>
      </w:pPr>
      <w:r w:rsidRPr="0055194B">
        <w:rPr>
          <w:rFonts w:ascii="Arial" w:hAnsi="Arial" w:cs="Arial"/>
          <w:sz w:val="18"/>
          <w:szCs w:val="18"/>
        </w:rPr>
        <w:t>При необходимости разъяснения условий тендера п</w:t>
      </w:r>
      <w:r w:rsidRPr="0055194B">
        <w:rPr>
          <w:rStyle w:val="s0"/>
          <w:rFonts w:ascii="Arial" w:hAnsi="Arial" w:cs="Arial"/>
          <w:sz w:val="18"/>
          <w:szCs w:val="18"/>
        </w:rPr>
        <w:t>отенциальные поставщики обращаются с письменным запросом к организатору закупок, но не позднее ___ часов, ____ минут «____» ___________ 20 __ года.</w:t>
      </w:r>
    </w:p>
    <w:p w14:paraId="44223CEC" w14:textId="77777777" w:rsidR="005F2BEA" w:rsidRPr="0055194B" w:rsidRDefault="005F2BEA" w:rsidP="0055194B">
      <w:pPr>
        <w:ind w:firstLine="709"/>
        <w:jc w:val="both"/>
        <w:rPr>
          <w:rFonts w:ascii="Arial" w:hAnsi="Arial" w:cs="Arial"/>
          <w:sz w:val="18"/>
          <w:szCs w:val="18"/>
        </w:rPr>
      </w:pPr>
      <w:r w:rsidRPr="0055194B">
        <w:rPr>
          <w:rStyle w:val="s0"/>
          <w:rFonts w:ascii="Arial" w:hAnsi="Arial" w:cs="Arial"/>
          <w:sz w:val="18"/>
          <w:szCs w:val="18"/>
        </w:rPr>
        <w:t xml:space="preserve">Запросы потенциальных поставщиков необходимо направлять по следующим реквизитам организатора закупок: </w:t>
      </w:r>
      <w:r w:rsidR="00D825AC" w:rsidRPr="0055194B">
        <w:rPr>
          <w:rFonts w:ascii="Arial" w:eastAsia="Times New Roman" w:hAnsi="Arial" w:cs="Arial"/>
          <w:color w:val="000000"/>
          <w:sz w:val="18"/>
          <w:szCs w:val="18"/>
        </w:rPr>
        <w:t xml:space="preserve">050040, г. Алматы, ул. </w:t>
      </w:r>
      <w:proofErr w:type="spellStart"/>
      <w:r w:rsidR="00D825AC" w:rsidRPr="0055194B">
        <w:rPr>
          <w:rFonts w:ascii="Arial" w:eastAsia="Times New Roman" w:hAnsi="Arial" w:cs="Arial"/>
          <w:color w:val="000000"/>
          <w:sz w:val="18"/>
          <w:szCs w:val="18"/>
        </w:rPr>
        <w:t>Байзакова</w:t>
      </w:r>
      <w:proofErr w:type="spellEnd"/>
      <w:r w:rsidR="00D825AC" w:rsidRPr="0055194B">
        <w:rPr>
          <w:rFonts w:ascii="Arial" w:eastAsia="Times New Roman" w:hAnsi="Arial" w:cs="Arial"/>
          <w:color w:val="000000"/>
          <w:sz w:val="18"/>
          <w:szCs w:val="18"/>
        </w:rPr>
        <w:t xml:space="preserve"> 280, северная башня МФК "</w:t>
      </w:r>
      <w:proofErr w:type="spellStart"/>
      <w:r w:rsidR="00D825AC" w:rsidRPr="0055194B">
        <w:rPr>
          <w:rFonts w:ascii="Arial" w:eastAsia="Times New Roman" w:hAnsi="Arial" w:cs="Arial"/>
          <w:color w:val="000000"/>
          <w:sz w:val="18"/>
          <w:szCs w:val="18"/>
        </w:rPr>
        <w:t>Almaty</w:t>
      </w:r>
      <w:proofErr w:type="spellEnd"/>
      <w:r w:rsidR="00D825AC" w:rsidRPr="0055194B">
        <w:rPr>
          <w:rFonts w:ascii="Arial" w:eastAsia="Times New Roman" w:hAnsi="Arial" w:cs="Arial"/>
          <w:color w:val="000000"/>
          <w:sz w:val="18"/>
          <w:szCs w:val="18"/>
        </w:rPr>
        <w:t xml:space="preserve"> </w:t>
      </w:r>
      <w:proofErr w:type="spellStart"/>
      <w:r w:rsidR="00D825AC" w:rsidRPr="0055194B">
        <w:rPr>
          <w:rFonts w:ascii="Arial" w:eastAsia="Times New Roman" w:hAnsi="Arial" w:cs="Arial"/>
          <w:color w:val="000000"/>
          <w:sz w:val="18"/>
          <w:szCs w:val="18"/>
        </w:rPr>
        <w:t>Towers</w:t>
      </w:r>
      <w:proofErr w:type="spellEnd"/>
      <w:r w:rsidR="00D825AC" w:rsidRPr="0055194B">
        <w:rPr>
          <w:rFonts w:ascii="Arial" w:eastAsia="Times New Roman" w:hAnsi="Arial" w:cs="Arial"/>
          <w:color w:val="000000"/>
          <w:sz w:val="18"/>
          <w:szCs w:val="18"/>
        </w:rPr>
        <w:t>" 8-ой этаж, info@kase.kz</w:t>
      </w:r>
      <w:r w:rsidRPr="0055194B">
        <w:rPr>
          <w:rStyle w:val="s0"/>
          <w:rFonts w:ascii="Arial" w:hAnsi="Arial" w:cs="Arial"/>
          <w:sz w:val="18"/>
          <w:szCs w:val="18"/>
        </w:rPr>
        <w:t>.</w:t>
      </w:r>
    </w:p>
    <w:p w14:paraId="7087FAF4" w14:textId="77777777" w:rsidR="005F2BEA" w:rsidRPr="0055194B" w:rsidRDefault="005F2BEA" w:rsidP="0055194B">
      <w:pPr>
        <w:widowControl/>
        <w:numPr>
          <w:ilvl w:val="0"/>
          <w:numId w:val="32"/>
        </w:numPr>
        <w:autoSpaceDE/>
        <w:autoSpaceDN/>
        <w:adjustRightInd/>
        <w:ind w:left="0" w:firstLine="709"/>
        <w:jc w:val="both"/>
        <w:rPr>
          <w:rStyle w:val="s0"/>
          <w:rFonts w:ascii="Arial" w:hAnsi="Arial" w:cs="Arial"/>
          <w:sz w:val="18"/>
          <w:szCs w:val="18"/>
        </w:rPr>
      </w:pPr>
      <w:r w:rsidRPr="0055194B">
        <w:rPr>
          <w:rStyle w:val="s0"/>
          <w:rFonts w:ascii="Arial" w:hAnsi="Arial" w:cs="Arial"/>
          <w:sz w:val="18"/>
          <w:szCs w:val="18"/>
        </w:rPr>
        <w:t>Организатор закупок в течение 2 (двух) рабочи</w:t>
      </w:r>
      <w:r w:rsidR="00207CD1" w:rsidRPr="0055194B">
        <w:rPr>
          <w:rStyle w:val="s0"/>
          <w:rFonts w:ascii="Arial" w:hAnsi="Arial" w:cs="Arial"/>
          <w:sz w:val="18"/>
          <w:szCs w:val="18"/>
        </w:rPr>
        <w:t xml:space="preserve">х дней с даты получения запроса </w:t>
      </w:r>
      <w:r w:rsidRPr="0055194B">
        <w:rPr>
          <w:rStyle w:val="s0"/>
          <w:rFonts w:ascii="Arial" w:hAnsi="Arial" w:cs="Arial"/>
          <w:sz w:val="18"/>
          <w:szCs w:val="18"/>
        </w:rPr>
        <w:t xml:space="preserve">опубликовывает текст разъяснения условий тендера на интернет-ресурсе </w:t>
      </w:r>
      <w:r w:rsidR="00D825AC" w:rsidRPr="0055194B">
        <w:rPr>
          <w:rStyle w:val="s0"/>
          <w:rFonts w:ascii="Arial" w:hAnsi="Arial" w:cs="Arial"/>
          <w:sz w:val="18"/>
          <w:szCs w:val="18"/>
        </w:rPr>
        <w:t>Биржи</w:t>
      </w:r>
      <w:r w:rsidR="00207CD1" w:rsidRPr="0055194B">
        <w:rPr>
          <w:rStyle w:val="s0"/>
          <w:rFonts w:ascii="Arial" w:hAnsi="Arial" w:cs="Arial"/>
          <w:sz w:val="18"/>
          <w:szCs w:val="18"/>
        </w:rPr>
        <w:t>.</w:t>
      </w:r>
    </w:p>
    <w:p w14:paraId="2BB35EF3" w14:textId="77777777" w:rsidR="005F2BEA" w:rsidRPr="0055194B" w:rsidRDefault="005F2BEA" w:rsidP="0055194B">
      <w:pPr>
        <w:widowControl/>
        <w:numPr>
          <w:ilvl w:val="0"/>
          <w:numId w:val="32"/>
        </w:numPr>
        <w:tabs>
          <w:tab w:val="left" w:pos="1134"/>
          <w:tab w:val="left" w:pos="1276"/>
        </w:tabs>
        <w:autoSpaceDE/>
        <w:autoSpaceDN/>
        <w:adjustRightInd/>
        <w:ind w:left="0" w:firstLine="709"/>
        <w:jc w:val="both"/>
        <w:rPr>
          <w:rStyle w:val="s0"/>
          <w:rFonts w:ascii="Arial" w:hAnsi="Arial" w:cs="Arial"/>
          <w:sz w:val="18"/>
          <w:szCs w:val="18"/>
        </w:rPr>
      </w:pPr>
      <w:r w:rsidRPr="0055194B">
        <w:rPr>
          <w:rStyle w:val="s0"/>
          <w:rFonts w:ascii="Arial" w:hAnsi="Arial" w:cs="Arial"/>
          <w:sz w:val="18"/>
          <w:szCs w:val="18"/>
        </w:rPr>
        <w:t>Организатор закупок в срок не позднее ___ часов, ____ минут «____» ___________ 20__ года по собственной инициативе или в ответ на запрос потенциального поставщика, вносит изменения и (или) дополнения в условия тендера.</w:t>
      </w:r>
    </w:p>
    <w:p w14:paraId="1B4E50F1" w14:textId="77777777" w:rsidR="005F2BEA" w:rsidRPr="0055194B" w:rsidRDefault="005F2BEA" w:rsidP="0055194B">
      <w:pPr>
        <w:tabs>
          <w:tab w:val="left" w:pos="1134"/>
          <w:tab w:val="left" w:pos="1276"/>
        </w:tabs>
        <w:ind w:firstLine="709"/>
        <w:jc w:val="both"/>
        <w:rPr>
          <w:rStyle w:val="s0"/>
          <w:rFonts w:ascii="Arial" w:hAnsi="Arial" w:cs="Arial"/>
          <w:sz w:val="18"/>
          <w:szCs w:val="18"/>
        </w:rPr>
      </w:pPr>
      <w:r w:rsidRPr="0055194B">
        <w:rPr>
          <w:rStyle w:val="s0"/>
          <w:rFonts w:ascii="Arial" w:hAnsi="Arial" w:cs="Arial"/>
          <w:sz w:val="18"/>
          <w:szCs w:val="18"/>
        </w:rPr>
        <w:t>В срок не позднее двух рабочих дней с даты принятия решения о внесении изменений и (или) дополнений в условия тендера размещает текст внесенных изменений и (или) дополнений в условия тендера</w:t>
      </w:r>
      <w:r w:rsidRPr="0055194B" w:rsidDel="008100AA">
        <w:rPr>
          <w:rStyle w:val="s0"/>
          <w:rFonts w:ascii="Arial" w:hAnsi="Arial" w:cs="Arial"/>
          <w:sz w:val="18"/>
          <w:szCs w:val="18"/>
        </w:rPr>
        <w:t xml:space="preserve"> </w:t>
      </w:r>
      <w:r w:rsidRPr="0055194B">
        <w:rPr>
          <w:rStyle w:val="s0"/>
          <w:rFonts w:ascii="Arial" w:hAnsi="Arial" w:cs="Arial"/>
          <w:sz w:val="18"/>
          <w:szCs w:val="18"/>
        </w:rPr>
        <w:t xml:space="preserve">на интернет-ресурсе </w:t>
      </w:r>
      <w:r w:rsidR="00011B82" w:rsidRPr="0055194B">
        <w:rPr>
          <w:rStyle w:val="s0"/>
          <w:rFonts w:ascii="Arial" w:hAnsi="Arial" w:cs="Arial"/>
          <w:sz w:val="18"/>
          <w:szCs w:val="18"/>
        </w:rPr>
        <w:t>Биржи</w:t>
      </w:r>
      <w:r w:rsidRPr="0055194B">
        <w:rPr>
          <w:rFonts w:ascii="Arial" w:eastAsia="Times New Roman" w:hAnsi="Arial" w:cs="Arial"/>
          <w:sz w:val="18"/>
          <w:szCs w:val="18"/>
        </w:rPr>
        <w:t>.</w:t>
      </w:r>
    </w:p>
    <w:p w14:paraId="2683FE07" w14:textId="77777777" w:rsidR="005F2BEA" w:rsidRPr="0055194B" w:rsidRDefault="005F2BEA" w:rsidP="0055194B">
      <w:pPr>
        <w:tabs>
          <w:tab w:val="left" w:pos="993"/>
          <w:tab w:val="left" w:pos="1276"/>
        </w:tabs>
        <w:ind w:firstLine="709"/>
        <w:jc w:val="both"/>
        <w:rPr>
          <w:rStyle w:val="s0"/>
          <w:rFonts w:ascii="Arial" w:hAnsi="Arial" w:cs="Arial"/>
          <w:sz w:val="18"/>
          <w:szCs w:val="18"/>
        </w:rPr>
      </w:pPr>
      <w:r w:rsidRPr="0055194B">
        <w:rPr>
          <w:rStyle w:val="s0"/>
          <w:rFonts w:ascii="Arial" w:hAnsi="Arial" w:cs="Arial"/>
          <w:sz w:val="18"/>
          <w:szCs w:val="18"/>
        </w:rPr>
        <w:t xml:space="preserve">Окончательный срок представления </w:t>
      </w:r>
      <w:r w:rsidRPr="0055194B">
        <w:rPr>
          <w:rFonts w:ascii="Arial" w:hAnsi="Arial" w:cs="Arial"/>
          <w:sz w:val="18"/>
          <w:szCs w:val="18"/>
        </w:rPr>
        <w:t>тендерных заявок</w:t>
      </w:r>
      <w:r w:rsidRPr="0055194B" w:rsidDel="00915B6F">
        <w:rPr>
          <w:rFonts w:ascii="Arial" w:eastAsia="Times New Roman" w:hAnsi="Arial" w:cs="Arial"/>
          <w:color w:val="000000"/>
          <w:sz w:val="18"/>
          <w:szCs w:val="18"/>
        </w:rPr>
        <w:t xml:space="preserve"> </w:t>
      </w:r>
      <w:r w:rsidRPr="0055194B">
        <w:rPr>
          <w:rStyle w:val="s0"/>
          <w:rFonts w:ascii="Arial" w:hAnsi="Arial" w:cs="Arial"/>
          <w:sz w:val="18"/>
          <w:szCs w:val="18"/>
        </w:rPr>
        <w:t xml:space="preserve">продлевается не менее чем на пять календарных дней. </w:t>
      </w:r>
    </w:p>
    <w:p w14:paraId="30B5092B" w14:textId="77777777" w:rsidR="005F2BEA" w:rsidRPr="0055194B" w:rsidRDefault="005F2BEA" w:rsidP="0055194B">
      <w:pPr>
        <w:widowControl/>
        <w:numPr>
          <w:ilvl w:val="0"/>
          <w:numId w:val="32"/>
        </w:numPr>
        <w:tabs>
          <w:tab w:val="left" w:pos="1134"/>
          <w:tab w:val="left" w:pos="1276"/>
        </w:tabs>
        <w:autoSpaceDE/>
        <w:autoSpaceDN/>
        <w:adjustRightInd/>
        <w:ind w:left="0" w:firstLine="709"/>
        <w:jc w:val="both"/>
        <w:rPr>
          <w:rFonts w:ascii="Arial" w:hAnsi="Arial" w:cs="Arial"/>
          <w:color w:val="000000"/>
          <w:sz w:val="18"/>
          <w:szCs w:val="18"/>
        </w:rPr>
      </w:pPr>
      <w:r w:rsidRPr="0055194B">
        <w:rPr>
          <w:rStyle w:val="s0"/>
          <w:rFonts w:ascii="Arial" w:hAnsi="Arial" w:cs="Arial"/>
          <w:sz w:val="18"/>
          <w:szCs w:val="18"/>
        </w:rPr>
        <w:t xml:space="preserve">Потенциальный поставщик, </w:t>
      </w:r>
      <w:r w:rsidRPr="0055194B">
        <w:rPr>
          <w:rFonts w:ascii="Arial" w:hAnsi="Arial" w:cs="Arial"/>
          <w:sz w:val="18"/>
          <w:szCs w:val="18"/>
        </w:rPr>
        <w:t xml:space="preserve">изъявивший желание участвовать в тендере, </w:t>
      </w:r>
      <w:r w:rsidRPr="0055194B">
        <w:rPr>
          <w:rStyle w:val="s0"/>
          <w:rFonts w:ascii="Arial" w:hAnsi="Arial" w:cs="Arial"/>
          <w:sz w:val="18"/>
          <w:szCs w:val="18"/>
        </w:rPr>
        <w:t xml:space="preserve">в сроки, установленные объявлением, представляет документы, предусмотренные пунктами </w:t>
      </w:r>
      <w:r w:rsidR="003A3192" w:rsidRPr="0055194B">
        <w:rPr>
          <w:rStyle w:val="s0"/>
          <w:rFonts w:ascii="Arial" w:hAnsi="Arial" w:cs="Arial"/>
          <w:sz w:val="18"/>
          <w:szCs w:val="18"/>
        </w:rPr>
        <w:t xml:space="preserve">50 </w:t>
      </w:r>
      <w:r w:rsidRPr="0055194B">
        <w:rPr>
          <w:rStyle w:val="s0"/>
          <w:rFonts w:ascii="Arial" w:hAnsi="Arial" w:cs="Arial"/>
          <w:sz w:val="18"/>
          <w:szCs w:val="18"/>
        </w:rPr>
        <w:t xml:space="preserve">или </w:t>
      </w:r>
      <w:r w:rsidR="003A3192" w:rsidRPr="0055194B">
        <w:rPr>
          <w:rStyle w:val="s0"/>
          <w:rFonts w:ascii="Arial" w:hAnsi="Arial" w:cs="Arial"/>
          <w:sz w:val="18"/>
          <w:szCs w:val="18"/>
        </w:rPr>
        <w:t xml:space="preserve">53 </w:t>
      </w:r>
      <w:r w:rsidRPr="0055194B">
        <w:rPr>
          <w:rStyle w:val="s0"/>
          <w:rFonts w:ascii="Arial" w:hAnsi="Arial" w:cs="Arial"/>
          <w:sz w:val="18"/>
          <w:szCs w:val="18"/>
        </w:rPr>
        <w:t>Правил.</w:t>
      </w:r>
    </w:p>
    <w:p w14:paraId="2C2D7A0F" w14:textId="77777777" w:rsidR="005F2BEA" w:rsidRPr="0055194B" w:rsidRDefault="005F2BEA" w:rsidP="0055194B">
      <w:pPr>
        <w:ind w:firstLine="709"/>
        <w:jc w:val="both"/>
        <w:rPr>
          <w:rStyle w:val="s0"/>
          <w:rFonts w:ascii="Arial" w:hAnsi="Arial" w:cs="Arial"/>
          <w:sz w:val="18"/>
          <w:szCs w:val="18"/>
        </w:rPr>
      </w:pPr>
      <w:r w:rsidRPr="0055194B">
        <w:rPr>
          <w:rStyle w:val="s0"/>
          <w:rFonts w:ascii="Arial" w:hAnsi="Arial" w:cs="Arial"/>
          <w:sz w:val="18"/>
          <w:szCs w:val="18"/>
        </w:rPr>
        <w:t xml:space="preserve">Тендерная заявка потенциального поставщика должна быть оформлена в соответствии с требованиями, предусмотренными Правилами. </w:t>
      </w:r>
    </w:p>
    <w:p w14:paraId="67B05735" w14:textId="77777777" w:rsidR="005F2BEA" w:rsidRPr="0055194B" w:rsidRDefault="005F2BEA" w:rsidP="0055194B">
      <w:pPr>
        <w:ind w:firstLine="709"/>
        <w:jc w:val="both"/>
        <w:rPr>
          <w:rFonts w:ascii="Arial" w:eastAsia="Times New Roman" w:hAnsi="Arial" w:cs="Arial"/>
          <w:color w:val="000000"/>
          <w:sz w:val="18"/>
          <w:szCs w:val="18"/>
        </w:rPr>
      </w:pPr>
    </w:p>
    <w:p w14:paraId="730E6A36" w14:textId="77777777" w:rsidR="005F2BEA" w:rsidRPr="0055194B" w:rsidRDefault="005F2BEA" w:rsidP="0055194B">
      <w:pPr>
        <w:ind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Дополнительную информацию можно получить по телефону: _______________________________________________________________.</w:t>
      </w:r>
    </w:p>
    <w:p w14:paraId="0B0D9148" w14:textId="77777777" w:rsidR="005F2BEA" w:rsidRPr="0055194B" w:rsidRDefault="005F2BEA" w:rsidP="0055194B">
      <w:pPr>
        <w:ind w:firstLine="709"/>
        <w:jc w:val="both"/>
        <w:rPr>
          <w:rFonts w:ascii="Arial" w:eastAsia="Times New Roman" w:hAnsi="Arial" w:cs="Arial"/>
          <w:i/>
          <w:color w:val="000000"/>
          <w:sz w:val="18"/>
          <w:szCs w:val="18"/>
        </w:rPr>
      </w:pPr>
      <w:r w:rsidRPr="0055194B">
        <w:rPr>
          <w:rFonts w:ascii="Arial" w:eastAsia="Times New Roman" w:hAnsi="Arial" w:cs="Arial"/>
          <w:i/>
          <w:color w:val="000000"/>
          <w:sz w:val="18"/>
          <w:szCs w:val="18"/>
        </w:rPr>
        <w:t xml:space="preserve">                   (указать код города и номер телефона)</w:t>
      </w:r>
    </w:p>
    <w:p w14:paraId="228B2DC8" w14:textId="77777777" w:rsidR="005F2BEA" w:rsidRPr="0055194B" w:rsidRDefault="005F2BEA" w:rsidP="0055194B">
      <w:pPr>
        <w:jc w:val="both"/>
        <w:rPr>
          <w:rFonts w:ascii="Arial" w:eastAsia="Times New Roman" w:hAnsi="Arial" w:cs="Arial"/>
          <w:color w:val="000000"/>
          <w:sz w:val="18"/>
          <w:szCs w:val="18"/>
        </w:rPr>
      </w:pPr>
      <w:r w:rsidRPr="0055194B">
        <w:rPr>
          <w:rFonts w:ascii="Arial" w:eastAsia="Times New Roman" w:hAnsi="Arial" w:cs="Arial"/>
          <w:color w:val="000000"/>
          <w:sz w:val="18"/>
          <w:szCs w:val="18"/>
        </w:rPr>
        <w:t>Секретарь тендерной комиссии ________________________________________________________________.</w:t>
      </w:r>
    </w:p>
    <w:p w14:paraId="50681517" w14:textId="77777777" w:rsidR="005F2BEA" w:rsidRPr="0055194B" w:rsidRDefault="005F2BEA" w:rsidP="0055194B">
      <w:pPr>
        <w:ind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 xml:space="preserve">(указывается фамилия, имя, отчество (при его наличии), должность и  </w:t>
      </w:r>
    </w:p>
    <w:p w14:paraId="43FDFF7A" w14:textId="77777777" w:rsidR="005F2BEA" w:rsidRPr="0055194B" w:rsidRDefault="005F2BEA" w:rsidP="0055194B">
      <w:pPr>
        <w:ind w:firstLine="709"/>
        <w:jc w:val="both"/>
        <w:rPr>
          <w:rFonts w:ascii="Arial" w:eastAsia="Times New Roman" w:hAnsi="Arial" w:cs="Arial"/>
          <w:color w:val="000000"/>
          <w:sz w:val="18"/>
          <w:szCs w:val="18"/>
        </w:rPr>
      </w:pPr>
      <w:r w:rsidRPr="0055194B">
        <w:rPr>
          <w:rFonts w:ascii="Arial" w:eastAsia="Times New Roman" w:hAnsi="Arial" w:cs="Arial"/>
          <w:color w:val="000000"/>
          <w:sz w:val="18"/>
          <w:szCs w:val="18"/>
        </w:rPr>
        <w:t xml:space="preserve">                                           контактный телефон)</w:t>
      </w:r>
    </w:p>
    <w:p w14:paraId="023EC949" w14:textId="77777777" w:rsidR="005F2BEA" w:rsidRPr="0055194B" w:rsidRDefault="00207CD1" w:rsidP="0055194B">
      <w:pPr>
        <w:pageBreakBefore/>
        <w:spacing w:after="120"/>
        <w:ind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w:t>
      </w:r>
      <w:r w:rsidR="005F2BEA" w:rsidRPr="0055194B">
        <w:rPr>
          <w:rStyle w:val="FontStyle67"/>
          <w:rFonts w:ascii="Arial" w:hAnsi="Arial" w:cs="Arial"/>
          <w:b/>
          <w:sz w:val="20"/>
          <w:szCs w:val="20"/>
        </w:rPr>
        <w:t xml:space="preserve">ние </w:t>
      </w:r>
      <w:r w:rsidR="009E74A2" w:rsidRPr="0055194B">
        <w:rPr>
          <w:rStyle w:val="FontStyle67"/>
          <w:rFonts w:ascii="Arial" w:hAnsi="Arial" w:cs="Arial"/>
          <w:b/>
          <w:sz w:val="20"/>
          <w:szCs w:val="20"/>
        </w:rPr>
        <w:t>6</w:t>
      </w:r>
    </w:p>
    <w:p w14:paraId="3DBCA074" w14:textId="77777777" w:rsidR="00207CD1" w:rsidRPr="0055194B" w:rsidRDefault="00207CD1" w:rsidP="0055194B">
      <w:pPr>
        <w:spacing w:after="120"/>
        <w:ind w:left="5490"/>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8A1719"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14:paraId="08645F0F" w14:textId="77777777" w:rsidR="005F2BEA" w:rsidRPr="0055194B" w:rsidRDefault="005F2BEA" w:rsidP="0055194B">
      <w:pPr>
        <w:ind w:firstLine="709"/>
        <w:jc w:val="right"/>
        <w:rPr>
          <w:rFonts w:eastAsia="Times New Roman"/>
          <w:sz w:val="28"/>
          <w:szCs w:val="28"/>
        </w:rPr>
      </w:pPr>
    </w:p>
    <w:p w14:paraId="0D9F6F8F" w14:textId="77777777" w:rsidR="005F2BEA" w:rsidRPr="0055194B" w:rsidRDefault="005F2BEA" w:rsidP="0055194B">
      <w:pPr>
        <w:ind w:firstLine="709"/>
        <w:jc w:val="right"/>
        <w:rPr>
          <w:rFonts w:eastAsia="Times New Roman"/>
          <w:sz w:val="28"/>
          <w:szCs w:val="28"/>
        </w:rPr>
      </w:pPr>
    </w:p>
    <w:p w14:paraId="388781C3" w14:textId="77777777" w:rsidR="005F2BEA" w:rsidRPr="0055194B" w:rsidRDefault="005F2BEA"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Форма</w:t>
      </w:r>
    </w:p>
    <w:p w14:paraId="4189F440" w14:textId="77777777" w:rsidR="005F2BEA" w:rsidRPr="0055194B" w:rsidRDefault="005F2BEA" w:rsidP="0055194B">
      <w:pPr>
        <w:ind w:firstLine="709"/>
        <w:jc w:val="both"/>
        <w:rPr>
          <w:rFonts w:ascii="Arial" w:eastAsia="Times New Roman" w:hAnsi="Arial" w:cs="Arial"/>
          <w:sz w:val="20"/>
          <w:szCs w:val="20"/>
        </w:rPr>
      </w:pPr>
    </w:p>
    <w:p w14:paraId="646C0FFE" w14:textId="77777777" w:rsidR="005F2BEA" w:rsidRPr="0055194B" w:rsidRDefault="005F2BEA" w:rsidP="0055194B">
      <w:pPr>
        <w:ind w:firstLine="709"/>
        <w:jc w:val="both"/>
        <w:rPr>
          <w:rFonts w:ascii="Arial" w:eastAsia="Times New Roman" w:hAnsi="Arial" w:cs="Arial"/>
          <w:sz w:val="20"/>
          <w:szCs w:val="20"/>
        </w:rPr>
      </w:pPr>
    </w:p>
    <w:p w14:paraId="20AE6DD3" w14:textId="77777777" w:rsidR="005F2BEA" w:rsidRPr="0055194B" w:rsidRDefault="00C80389" w:rsidP="0055194B">
      <w:pPr>
        <w:ind w:firstLine="709"/>
        <w:jc w:val="center"/>
        <w:rPr>
          <w:rFonts w:ascii="Arial" w:eastAsia="Times New Roman" w:hAnsi="Arial" w:cs="Arial"/>
          <w:b/>
          <w:bCs/>
          <w:sz w:val="20"/>
          <w:szCs w:val="20"/>
        </w:rPr>
      </w:pPr>
      <w:r w:rsidRPr="0055194B">
        <w:rPr>
          <w:rFonts w:ascii="Arial" w:eastAsia="Times New Roman" w:hAnsi="Arial" w:cs="Arial"/>
          <w:b/>
          <w:bCs/>
          <w:sz w:val="20"/>
          <w:szCs w:val="20"/>
        </w:rPr>
        <w:t>ЗАЯВКА НА УЧАСТИЕ В ТЕНДЕРЕ</w:t>
      </w:r>
    </w:p>
    <w:p w14:paraId="5EB7F65E" w14:textId="77777777" w:rsidR="005F2BEA" w:rsidRPr="0055194B" w:rsidRDefault="005F2BEA" w:rsidP="0055194B">
      <w:pPr>
        <w:ind w:firstLine="709"/>
        <w:jc w:val="center"/>
        <w:rPr>
          <w:rFonts w:ascii="Arial" w:eastAsia="Times New Roman" w:hAnsi="Arial" w:cs="Arial"/>
          <w:sz w:val="20"/>
          <w:szCs w:val="20"/>
        </w:rPr>
      </w:pPr>
    </w:p>
    <w:p w14:paraId="52734F43" w14:textId="77777777" w:rsidR="005F2BEA" w:rsidRPr="0055194B" w:rsidRDefault="005F2BE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Кому___________________________________________________________</w:t>
      </w:r>
    </w:p>
    <w:p w14:paraId="2CB49263" w14:textId="77777777" w:rsidR="005F2BEA" w:rsidRPr="0055194B" w:rsidRDefault="005F2BEA"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(указывается наименование организатора закупок)</w:t>
      </w:r>
    </w:p>
    <w:p w14:paraId="266099A9" w14:textId="77777777" w:rsidR="005F2BEA" w:rsidRPr="0055194B" w:rsidRDefault="005F2BE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От кого_________________________________________________________</w:t>
      </w:r>
    </w:p>
    <w:p w14:paraId="62F3BCFD" w14:textId="77777777" w:rsidR="005F2BEA" w:rsidRPr="0055194B" w:rsidRDefault="005F2BEA"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 xml:space="preserve">             (указывается полное наименование потенциального поставщика)</w:t>
      </w:r>
    </w:p>
    <w:p w14:paraId="3BA61286" w14:textId="77777777" w:rsidR="005F2BEA" w:rsidRPr="0055194B" w:rsidRDefault="005F2BEA" w:rsidP="0055194B">
      <w:pPr>
        <w:ind w:firstLine="709"/>
        <w:jc w:val="center"/>
        <w:rPr>
          <w:rFonts w:ascii="Arial" w:eastAsia="Times New Roman" w:hAnsi="Arial" w:cs="Arial"/>
          <w:sz w:val="20"/>
          <w:szCs w:val="20"/>
        </w:rPr>
      </w:pPr>
    </w:p>
    <w:p w14:paraId="6D2165A2" w14:textId="77777777" w:rsidR="005F2BEA" w:rsidRPr="0055194B" w:rsidRDefault="005F2BEA" w:rsidP="0055194B">
      <w:pPr>
        <w:pStyle w:val="af0"/>
        <w:numPr>
          <w:ilvl w:val="1"/>
          <w:numId w:val="33"/>
        </w:numPr>
        <w:tabs>
          <w:tab w:val="left" w:pos="993"/>
        </w:tabs>
        <w:ind w:left="0" w:firstLine="709"/>
        <w:jc w:val="both"/>
        <w:rPr>
          <w:rFonts w:ascii="Arial" w:eastAsia="Times New Roman" w:hAnsi="Arial" w:cs="Arial"/>
          <w:sz w:val="20"/>
        </w:rPr>
      </w:pPr>
      <w:r w:rsidRPr="0055194B">
        <w:rPr>
          <w:rFonts w:ascii="Arial" w:eastAsia="Times New Roman" w:hAnsi="Arial" w:cs="Arial"/>
          <w:sz w:val="20"/>
        </w:rPr>
        <w:t>Сведения о потенциальном поставщике, претендующем на участие в тендере: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9"/>
        <w:gridCol w:w="4118"/>
      </w:tblGrid>
      <w:tr w:rsidR="005F2BEA" w:rsidRPr="0055194B" w14:paraId="70824AD7" w14:textId="77777777" w:rsidTr="005F2BEA">
        <w:tc>
          <w:tcPr>
            <w:tcW w:w="2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4F894" w14:textId="77777777" w:rsidR="005F2BEA" w:rsidRPr="0055194B" w:rsidRDefault="005F2BEA" w:rsidP="0055194B">
            <w:pPr>
              <w:jc w:val="both"/>
              <w:rPr>
                <w:rFonts w:ascii="Arial" w:eastAsia="Times New Roman" w:hAnsi="Arial" w:cs="Arial"/>
                <w:sz w:val="20"/>
                <w:szCs w:val="20"/>
              </w:rPr>
            </w:pPr>
            <w:r w:rsidRPr="0055194B">
              <w:rPr>
                <w:rFonts w:ascii="Arial" w:eastAsia="Times New Roman" w:hAnsi="Arial" w:cs="Arial"/>
                <w:sz w:val="20"/>
                <w:szCs w:val="20"/>
              </w:rPr>
              <w:t>Юридический, почтовый адрес, адрес</w:t>
            </w:r>
            <w:r w:rsidRPr="0055194B">
              <w:rPr>
                <w:rFonts w:ascii="Arial" w:hAnsi="Arial" w:cs="Arial"/>
                <w:sz w:val="20"/>
                <w:szCs w:val="20"/>
              </w:rPr>
              <w:t xml:space="preserve"> электронной почты</w:t>
            </w:r>
            <w:r w:rsidRPr="0055194B">
              <w:rPr>
                <w:rFonts w:ascii="Arial" w:eastAsia="Times New Roman" w:hAnsi="Arial" w:cs="Arial"/>
                <w:sz w:val="20"/>
                <w:szCs w:val="20"/>
              </w:rPr>
              <w:t xml:space="preserve"> и контактные телефоны потенциального поставщика</w:t>
            </w:r>
          </w:p>
        </w:tc>
        <w:tc>
          <w:tcPr>
            <w:tcW w:w="2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12201" w14:textId="77777777" w:rsidR="005F2BEA" w:rsidRPr="0055194B" w:rsidRDefault="005F2BEA"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tc>
      </w:tr>
      <w:tr w:rsidR="005F2BEA" w:rsidRPr="0055194B" w14:paraId="4D04D266" w14:textId="77777777" w:rsidTr="005F2BEA">
        <w:tc>
          <w:tcPr>
            <w:tcW w:w="2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7E0913" w14:textId="77777777" w:rsidR="005F2BEA" w:rsidRPr="0055194B" w:rsidRDefault="005F2BEA" w:rsidP="0055194B">
            <w:pPr>
              <w:jc w:val="both"/>
              <w:rPr>
                <w:rFonts w:ascii="Arial" w:eastAsia="Times New Roman" w:hAnsi="Arial" w:cs="Arial"/>
                <w:sz w:val="20"/>
                <w:szCs w:val="20"/>
              </w:rPr>
            </w:pPr>
            <w:r w:rsidRPr="0055194B">
              <w:rPr>
                <w:rFonts w:ascii="Arial" w:eastAsia="Times New Roman" w:hAnsi="Arial" w:cs="Arial"/>
                <w:sz w:val="20"/>
                <w:szCs w:val="20"/>
              </w:rPr>
              <w:t xml:space="preserve">Банковские реквизиты потенциального поставщика (бизнес-идентификационный номер (далее – БИН)/ индивидуальный идентификационный номер (далее </w:t>
            </w:r>
            <w:r w:rsidRPr="0055194B">
              <w:rPr>
                <w:rFonts w:ascii="Arial" w:hAnsi="Arial" w:cs="Arial"/>
                <w:sz w:val="20"/>
                <w:szCs w:val="20"/>
              </w:rPr>
              <w:t>–</w:t>
            </w:r>
            <w:r w:rsidRPr="0055194B">
              <w:rPr>
                <w:rFonts w:ascii="Arial" w:eastAsia="Times New Roman" w:hAnsi="Arial" w:cs="Arial"/>
                <w:sz w:val="20"/>
                <w:szCs w:val="20"/>
              </w:rPr>
              <w:t xml:space="preserve"> ИИН), банковский идентификационный код, индивидуальный идентификационный код), а также полное наименование и адрес банка или его филиала, в котором юридическое или физическое лицо обслуживается</w:t>
            </w:r>
          </w:p>
        </w:tc>
        <w:tc>
          <w:tcPr>
            <w:tcW w:w="2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EF830" w14:textId="77777777" w:rsidR="005F2BEA" w:rsidRPr="0055194B" w:rsidRDefault="005F2BE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p w14:paraId="03F444EC" w14:textId="77777777" w:rsidR="005F2BEA" w:rsidRPr="0055194B" w:rsidRDefault="005F2BEA" w:rsidP="0055194B">
            <w:pPr>
              <w:ind w:firstLine="709"/>
              <w:jc w:val="both"/>
              <w:rPr>
                <w:rFonts w:ascii="Arial" w:eastAsia="Times New Roman" w:hAnsi="Arial" w:cs="Arial"/>
                <w:sz w:val="20"/>
                <w:szCs w:val="20"/>
              </w:rPr>
            </w:pPr>
          </w:p>
        </w:tc>
      </w:tr>
      <w:tr w:rsidR="005F2BEA" w:rsidRPr="0055194B" w14:paraId="69506957" w14:textId="77777777" w:rsidTr="005F2BEA">
        <w:tc>
          <w:tcPr>
            <w:tcW w:w="2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86387" w14:textId="77777777" w:rsidR="005F2BEA" w:rsidRPr="0055194B" w:rsidRDefault="005F2BEA" w:rsidP="0055194B">
            <w:pPr>
              <w:jc w:val="both"/>
              <w:rPr>
                <w:rFonts w:ascii="Arial" w:eastAsia="Times New Roman" w:hAnsi="Arial" w:cs="Arial"/>
                <w:sz w:val="20"/>
                <w:szCs w:val="20"/>
              </w:rPr>
            </w:pPr>
            <w:r w:rsidRPr="0055194B">
              <w:rPr>
                <w:rFonts w:ascii="Arial" w:eastAsia="Times New Roman" w:hAnsi="Arial" w:cs="Arial"/>
                <w:sz w:val="20"/>
                <w:szCs w:val="20"/>
              </w:rPr>
              <w:t>Фамилия, имя, отчество (при его наличии) первого руководителя потенциального поставщика, ИИН</w:t>
            </w:r>
          </w:p>
        </w:tc>
        <w:tc>
          <w:tcPr>
            <w:tcW w:w="21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F0F07" w14:textId="77777777" w:rsidR="005F2BEA" w:rsidRPr="0055194B" w:rsidRDefault="005F2BEA"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tc>
      </w:tr>
    </w:tbl>
    <w:p w14:paraId="4CE61ABA" w14:textId="77777777" w:rsidR="005F2BEA" w:rsidRPr="0055194B" w:rsidRDefault="005F2BEA" w:rsidP="0055194B">
      <w:pPr>
        <w:pStyle w:val="af0"/>
        <w:tabs>
          <w:tab w:val="left" w:pos="993"/>
        </w:tabs>
        <w:ind w:left="1429"/>
        <w:jc w:val="both"/>
        <w:rPr>
          <w:rFonts w:ascii="Arial" w:eastAsia="Times New Roman" w:hAnsi="Arial" w:cs="Arial"/>
          <w:sz w:val="20"/>
        </w:rPr>
      </w:pPr>
    </w:p>
    <w:p w14:paraId="329C2F88" w14:textId="77777777" w:rsidR="005F2BEA" w:rsidRPr="0055194B" w:rsidRDefault="005F2BEA" w:rsidP="0055194B">
      <w:pPr>
        <w:pStyle w:val="af0"/>
        <w:numPr>
          <w:ilvl w:val="0"/>
          <w:numId w:val="33"/>
        </w:numPr>
        <w:tabs>
          <w:tab w:val="left" w:pos="993"/>
        </w:tabs>
        <w:ind w:hanging="720"/>
        <w:jc w:val="both"/>
        <w:rPr>
          <w:rFonts w:ascii="Arial" w:eastAsia="Times New Roman" w:hAnsi="Arial" w:cs="Arial"/>
          <w:sz w:val="20"/>
        </w:rPr>
      </w:pPr>
      <w:r w:rsidRPr="0055194B">
        <w:rPr>
          <w:rFonts w:ascii="Arial" w:eastAsia="Times New Roman" w:hAnsi="Arial" w:cs="Arial"/>
          <w:sz w:val="20"/>
        </w:rPr>
        <w:t xml:space="preserve">__________________________________________________________ </w:t>
      </w:r>
    </w:p>
    <w:p w14:paraId="2CD845B4" w14:textId="77777777" w:rsidR="005F2BEA" w:rsidRPr="0055194B" w:rsidRDefault="005F2BEA" w:rsidP="0055194B">
      <w:pPr>
        <w:tabs>
          <w:tab w:val="left" w:pos="993"/>
        </w:tabs>
        <w:ind w:firstLine="709"/>
        <w:jc w:val="center"/>
        <w:rPr>
          <w:rFonts w:ascii="Arial" w:eastAsia="Times New Roman" w:hAnsi="Arial" w:cs="Arial"/>
          <w:i/>
          <w:sz w:val="20"/>
          <w:szCs w:val="20"/>
        </w:rPr>
      </w:pPr>
      <w:r w:rsidRPr="0055194B">
        <w:rPr>
          <w:rFonts w:ascii="Arial" w:eastAsia="Times New Roman" w:hAnsi="Arial" w:cs="Arial"/>
          <w:i/>
          <w:sz w:val="20"/>
          <w:szCs w:val="20"/>
        </w:rPr>
        <w:t>(указывается полное наименование потенциального поставщика)</w:t>
      </w:r>
    </w:p>
    <w:p w14:paraId="7FF6E74C" w14:textId="77777777" w:rsidR="005F2BEA" w:rsidRPr="0055194B" w:rsidRDefault="005F2BEA" w:rsidP="0055194B">
      <w:pPr>
        <w:pStyle w:val="af7"/>
        <w:tabs>
          <w:tab w:val="clear" w:pos="540"/>
        </w:tabs>
        <w:ind w:left="0" w:firstLine="0"/>
        <w:rPr>
          <w:sz w:val="20"/>
          <w:szCs w:val="20"/>
        </w:rPr>
      </w:pPr>
      <w:r w:rsidRPr="0055194B">
        <w:rPr>
          <w:sz w:val="20"/>
          <w:szCs w:val="20"/>
        </w:rPr>
        <w:t>настоящей заявкой выражает желание принять участие в закупках способом тендера_____________________________________________________________</w:t>
      </w:r>
    </w:p>
    <w:p w14:paraId="3E1457CE" w14:textId="77777777" w:rsidR="005F2BEA" w:rsidRPr="0055194B" w:rsidRDefault="005F2BEA" w:rsidP="0055194B">
      <w:pPr>
        <w:tabs>
          <w:tab w:val="left" w:pos="993"/>
        </w:tabs>
        <w:ind w:firstLine="709"/>
        <w:jc w:val="center"/>
        <w:rPr>
          <w:rFonts w:ascii="Arial" w:eastAsia="Times New Roman" w:hAnsi="Arial" w:cs="Arial"/>
          <w:i/>
          <w:sz w:val="20"/>
          <w:szCs w:val="20"/>
        </w:rPr>
      </w:pPr>
      <w:r w:rsidRPr="0055194B">
        <w:rPr>
          <w:rFonts w:ascii="Arial" w:eastAsia="Times New Roman" w:hAnsi="Arial" w:cs="Arial"/>
          <w:i/>
          <w:sz w:val="20"/>
          <w:szCs w:val="20"/>
        </w:rPr>
        <w:t>(указать полное наименование тендера)</w:t>
      </w:r>
    </w:p>
    <w:p w14:paraId="2D7943CB" w14:textId="77777777" w:rsidR="005F2BEA" w:rsidRPr="0055194B" w:rsidRDefault="005F2BEA" w:rsidP="0055194B">
      <w:pPr>
        <w:tabs>
          <w:tab w:val="left" w:pos="993"/>
        </w:tabs>
        <w:jc w:val="both"/>
        <w:rPr>
          <w:rFonts w:ascii="Arial" w:eastAsia="Times New Roman" w:hAnsi="Arial" w:cs="Arial"/>
          <w:sz w:val="20"/>
          <w:szCs w:val="20"/>
        </w:rPr>
      </w:pPr>
      <w:r w:rsidRPr="0055194B">
        <w:rPr>
          <w:rFonts w:ascii="Arial" w:eastAsia="Times New Roman" w:hAnsi="Arial" w:cs="Arial"/>
          <w:sz w:val="20"/>
          <w:szCs w:val="20"/>
        </w:rPr>
        <w:t>в качестве потенциального поставщика и выражает согласие осуществить поставку товара, выполнение работ, оказание услуг (указать необходимое) в соответствии с требованиями и условиями тендера.</w:t>
      </w:r>
    </w:p>
    <w:p w14:paraId="202A80F0" w14:textId="77777777" w:rsidR="005F2BEA" w:rsidRPr="0055194B" w:rsidRDefault="005F2BEA" w:rsidP="0055194B">
      <w:pPr>
        <w:pStyle w:val="af0"/>
        <w:tabs>
          <w:tab w:val="left" w:pos="993"/>
        </w:tabs>
        <w:ind w:left="0" w:firstLine="709"/>
        <w:jc w:val="both"/>
        <w:rPr>
          <w:rFonts w:ascii="Arial" w:eastAsia="Calibri" w:hAnsi="Arial" w:cs="Arial"/>
          <w:strike/>
          <w:sz w:val="20"/>
          <w:lang w:eastAsia="en-US"/>
        </w:rPr>
      </w:pPr>
      <w:r w:rsidRPr="0055194B">
        <w:rPr>
          <w:rFonts w:ascii="Arial" w:eastAsia="Times New Roman" w:hAnsi="Arial" w:cs="Arial"/>
          <w:sz w:val="20"/>
        </w:rPr>
        <w:t>3. Потенциальный</w:t>
      </w:r>
      <w:r w:rsidRPr="0055194B">
        <w:rPr>
          <w:rFonts w:ascii="Arial" w:hAnsi="Arial" w:cs="Arial"/>
          <w:sz w:val="20"/>
        </w:rPr>
        <w:t xml:space="preserve"> поставщик настоящей заявкой принимает на себя полную ответственность </w:t>
      </w:r>
      <w:r w:rsidR="0035671B" w:rsidRPr="0055194B">
        <w:rPr>
          <w:rFonts w:ascii="Arial" w:hAnsi="Arial" w:cs="Arial"/>
          <w:sz w:val="20"/>
        </w:rPr>
        <w:br/>
      </w:r>
      <w:r w:rsidRPr="0055194B">
        <w:rPr>
          <w:rFonts w:ascii="Arial" w:hAnsi="Arial" w:cs="Arial"/>
          <w:sz w:val="20"/>
        </w:rPr>
        <w:t>и подтверждает о принятии им следующих условий:</w:t>
      </w:r>
    </w:p>
    <w:p w14:paraId="19A147E3" w14:textId="77777777" w:rsidR="005F2BEA" w:rsidRPr="0055194B" w:rsidRDefault="005F2BEA" w:rsidP="0055194B">
      <w:pPr>
        <w:numPr>
          <w:ilvl w:val="0"/>
          <w:numId w:val="34"/>
        </w:numPr>
        <w:tabs>
          <w:tab w:val="left" w:pos="993"/>
          <w:tab w:val="left" w:pos="1134"/>
        </w:tabs>
        <w:ind w:left="0" w:firstLine="709"/>
        <w:jc w:val="both"/>
        <w:rPr>
          <w:rFonts w:ascii="Arial" w:hAnsi="Arial" w:cs="Arial"/>
          <w:bCs/>
          <w:sz w:val="20"/>
          <w:szCs w:val="20"/>
        </w:rPr>
      </w:pPr>
      <w:r w:rsidRPr="0055194B">
        <w:rPr>
          <w:rFonts w:ascii="Arial" w:hAnsi="Arial" w:cs="Arial"/>
          <w:bCs/>
          <w:sz w:val="20"/>
          <w:szCs w:val="20"/>
        </w:rPr>
        <w:t xml:space="preserve">потенциальный поставщик и его субподрядчик (соисполнитель) (при наличии) не состоит </w:t>
      </w:r>
      <w:r w:rsidR="0035671B" w:rsidRPr="0055194B">
        <w:rPr>
          <w:rFonts w:ascii="Arial" w:hAnsi="Arial" w:cs="Arial"/>
          <w:bCs/>
          <w:sz w:val="20"/>
          <w:szCs w:val="20"/>
        </w:rPr>
        <w:br/>
      </w:r>
      <w:r w:rsidRPr="0055194B">
        <w:rPr>
          <w:rFonts w:ascii="Arial" w:hAnsi="Arial" w:cs="Arial"/>
          <w:bCs/>
          <w:sz w:val="20"/>
          <w:szCs w:val="20"/>
        </w:rPr>
        <w:t>в р</w:t>
      </w:r>
      <w:r w:rsidRPr="0055194B">
        <w:rPr>
          <w:rFonts w:ascii="Arial" w:hAnsi="Arial" w:cs="Arial"/>
          <w:sz w:val="20"/>
          <w:szCs w:val="20"/>
        </w:rPr>
        <w:t xml:space="preserve">еестре недобросовестных участников государственных закупок и добросовестно исполнял свои обязательства по ранее заключенным договорам с заказчиком и (или) его </w:t>
      </w:r>
      <w:proofErr w:type="spellStart"/>
      <w:r w:rsidRPr="0055194B">
        <w:rPr>
          <w:rFonts w:ascii="Arial" w:hAnsi="Arial" w:cs="Arial"/>
          <w:sz w:val="20"/>
          <w:szCs w:val="20"/>
        </w:rPr>
        <w:t>аффилиированными</w:t>
      </w:r>
      <w:proofErr w:type="spellEnd"/>
      <w:r w:rsidRPr="0055194B">
        <w:rPr>
          <w:rFonts w:ascii="Arial" w:hAnsi="Arial" w:cs="Arial"/>
          <w:sz w:val="20"/>
          <w:szCs w:val="20"/>
        </w:rPr>
        <w:t xml:space="preserve"> лицами</w:t>
      </w:r>
      <w:r w:rsidRPr="0055194B">
        <w:rPr>
          <w:rFonts w:ascii="Arial" w:hAnsi="Arial" w:cs="Arial"/>
          <w:bCs/>
          <w:sz w:val="20"/>
          <w:szCs w:val="20"/>
        </w:rPr>
        <w:t xml:space="preserve">; </w:t>
      </w:r>
    </w:p>
    <w:p w14:paraId="5B4F9AFE" w14:textId="77777777" w:rsidR="005F2BEA" w:rsidRPr="0055194B" w:rsidRDefault="005F2BEA" w:rsidP="0055194B">
      <w:pPr>
        <w:numPr>
          <w:ilvl w:val="0"/>
          <w:numId w:val="34"/>
        </w:numPr>
        <w:tabs>
          <w:tab w:val="left" w:pos="993"/>
          <w:tab w:val="left" w:pos="1134"/>
        </w:tabs>
        <w:ind w:left="0" w:firstLine="709"/>
        <w:jc w:val="both"/>
        <w:rPr>
          <w:rFonts w:ascii="Arial" w:hAnsi="Arial" w:cs="Arial"/>
          <w:sz w:val="20"/>
          <w:szCs w:val="20"/>
        </w:rPr>
      </w:pPr>
      <w:r w:rsidRPr="0055194B">
        <w:rPr>
          <w:rFonts w:ascii="Arial" w:hAnsi="Arial" w:cs="Arial"/>
          <w:sz w:val="20"/>
          <w:szCs w:val="20"/>
        </w:rPr>
        <w:t xml:space="preserve">учредители, акционеры потенциального поставщика, близкие родственники, супруг (супруга) или </w:t>
      </w:r>
      <w:r w:rsidRPr="0055194B">
        <w:rPr>
          <w:rFonts w:ascii="Arial" w:hAnsi="Arial" w:cs="Arial"/>
          <w:bCs/>
          <w:sz w:val="20"/>
          <w:szCs w:val="20"/>
        </w:rPr>
        <w:t>свойственники</w:t>
      </w:r>
      <w:r w:rsidRPr="0055194B">
        <w:rPr>
          <w:rFonts w:ascii="Arial" w:hAnsi="Arial" w:cs="Arial"/>
          <w:sz w:val="20"/>
          <w:szCs w:val="20"/>
        </w:rPr>
        <w:t xml:space="preserve"> руководителей потенциального поставщика и (или) уполномоченного представителя данного потенциального поставщика не обладают правом принимать решение </w:t>
      </w:r>
      <w:r w:rsidR="0035671B" w:rsidRPr="0055194B">
        <w:rPr>
          <w:rFonts w:ascii="Arial" w:hAnsi="Arial" w:cs="Arial"/>
          <w:sz w:val="20"/>
          <w:szCs w:val="20"/>
        </w:rPr>
        <w:br/>
      </w:r>
      <w:r w:rsidRPr="0055194B">
        <w:rPr>
          <w:rFonts w:ascii="Arial" w:hAnsi="Arial" w:cs="Arial"/>
          <w:sz w:val="20"/>
          <w:szCs w:val="20"/>
        </w:rPr>
        <w:t>о выборе поставщика либо не являются работниками заказчика (организатора закупок) в проводимых закупках;</w:t>
      </w:r>
    </w:p>
    <w:p w14:paraId="17F9DFB6" w14:textId="77777777" w:rsidR="005F2BEA" w:rsidRPr="0055194B" w:rsidRDefault="005F2BEA" w:rsidP="0055194B">
      <w:pPr>
        <w:numPr>
          <w:ilvl w:val="0"/>
          <w:numId w:val="34"/>
        </w:numPr>
        <w:tabs>
          <w:tab w:val="left" w:pos="993"/>
          <w:tab w:val="left" w:pos="1134"/>
        </w:tabs>
        <w:ind w:left="0" w:firstLine="709"/>
        <w:jc w:val="both"/>
        <w:rPr>
          <w:rFonts w:ascii="Arial" w:hAnsi="Arial" w:cs="Arial"/>
          <w:bCs/>
          <w:sz w:val="20"/>
          <w:szCs w:val="20"/>
        </w:rPr>
      </w:pPr>
      <w:r w:rsidRPr="0055194B">
        <w:rPr>
          <w:rFonts w:ascii="Arial" w:hAnsi="Arial" w:cs="Arial"/>
          <w:sz w:val="20"/>
          <w:szCs w:val="20"/>
        </w:rPr>
        <w:t xml:space="preserve">потенциальный поставщик и (или) его работник не оказывал заказчику (организатору закупок) экспертные, консультационные и (или) иные услуги по подготовке проводимых </w:t>
      </w:r>
      <w:r w:rsidRPr="0055194B">
        <w:rPr>
          <w:rFonts w:ascii="Arial" w:hAnsi="Arial" w:cs="Arial"/>
          <w:bCs/>
          <w:sz w:val="20"/>
          <w:szCs w:val="20"/>
        </w:rPr>
        <w:t>закупок</w:t>
      </w:r>
      <w:r w:rsidRPr="0055194B">
        <w:rPr>
          <w:rFonts w:ascii="Arial" w:hAnsi="Arial" w:cs="Arial"/>
          <w:sz w:val="20"/>
          <w:szCs w:val="20"/>
        </w:rPr>
        <w:t xml:space="preserve">, не участвовал в качестве генерального проектировщика либо </w:t>
      </w:r>
      <w:proofErr w:type="spellStart"/>
      <w:r w:rsidRPr="0055194B">
        <w:rPr>
          <w:rFonts w:ascii="Arial" w:hAnsi="Arial" w:cs="Arial"/>
          <w:sz w:val="20"/>
          <w:szCs w:val="20"/>
        </w:rPr>
        <w:t>субпроектировщика</w:t>
      </w:r>
      <w:proofErr w:type="spellEnd"/>
      <w:r w:rsidRPr="0055194B">
        <w:rPr>
          <w:rFonts w:ascii="Arial" w:hAnsi="Arial" w:cs="Arial"/>
          <w:sz w:val="20"/>
          <w:szCs w:val="20"/>
        </w:rPr>
        <w:t xml:space="preserve">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закупок, за исключением участия разработчика технико-экономического обоснования в закупках по разработке проектной (проектно-сметной) документации;</w:t>
      </w:r>
    </w:p>
    <w:p w14:paraId="68080FFF" w14:textId="77777777" w:rsidR="005F2BEA" w:rsidRPr="0055194B" w:rsidRDefault="005F2BEA" w:rsidP="0055194B">
      <w:pPr>
        <w:numPr>
          <w:ilvl w:val="0"/>
          <w:numId w:val="34"/>
        </w:numPr>
        <w:tabs>
          <w:tab w:val="left" w:pos="993"/>
          <w:tab w:val="left" w:pos="1134"/>
        </w:tabs>
        <w:ind w:left="0" w:firstLine="709"/>
        <w:jc w:val="both"/>
        <w:rPr>
          <w:rFonts w:ascii="Arial" w:hAnsi="Arial" w:cs="Arial"/>
          <w:sz w:val="20"/>
          <w:szCs w:val="20"/>
        </w:rPr>
      </w:pPr>
      <w:r w:rsidRPr="0055194B">
        <w:rPr>
          <w:rFonts w:ascii="Arial" w:hAnsi="Arial" w:cs="Arial"/>
          <w:bCs/>
          <w:sz w:val="20"/>
          <w:szCs w:val="20"/>
        </w:rPr>
        <w:t>руководитель</w:t>
      </w:r>
      <w:r w:rsidRPr="0055194B">
        <w:rPr>
          <w:rFonts w:ascii="Arial" w:hAnsi="Arial" w:cs="Arial"/>
          <w:sz w:val="20"/>
          <w:szCs w:val="20"/>
        </w:rPr>
        <w:t xml:space="preserve"> потенциального поставщика, претендующего на участие в закупках:</w:t>
      </w:r>
    </w:p>
    <w:p w14:paraId="185AA366" w14:textId="77777777" w:rsidR="005F2BEA" w:rsidRPr="0055194B" w:rsidRDefault="005F2BEA" w:rsidP="0055194B">
      <w:pPr>
        <w:tabs>
          <w:tab w:val="left" w:pos="317"/>
          <w:tab w:val="left" w:pos="993"/>
        </w:tabs>
        <w:ind w:firstLine="709"/>
        <w:jc w:val="both"/>
        <w:rPr>
          <w:rFonts w:ascii="Arial" w:hAnsi="Arial" w:cs="Arial"/>
          <w:bCs/>
          <w:sz w:val="20"/>
          <w:szCs w:val="20"/>
        </w:rPr>
      </w:pPr>
      <w:r w:rsidRPr="0055194B">
        <w:rPr>
          <w:rFonts w:ascii="Arial" w:hAnsi="Arial" w:cs="Arial"/>
          <w:sz w:val="20"/>
          <w:szCs w:val="20"/>
        </w:rPr>
        <w:t>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p w14:paraId="683B39E6" w14:textId="77777777" w:rsidR="005F2BEA" w:rsidRPr="0055194B" w:rsidRDefault="005F2BEA" w:rsidP="0055194B">
      <w:pPr>
        <w:tabs>
          <w:tab w:val="left" w:pos="317"/>
          <w:tab w:val="left" w:pos="993"/>
        </w:tabs>
        <w:ind w:firstLine="709"/>
        <w:jc w:val="both"/>
        <w:rPr>
          <w:rFonts w:ascii="Arial" w:hAnsi="Arial" w:cs="Arial"/>
          <w:sz w:val="20"/>
          <w:szCs w:val="20"/>
        </w:rPr>
      </w:pPr>
      <w:r w:rsidRPr="0055194B">
        <w:rPr>
          <w:rFonts w:ascii="Arial" w:hAnsi="Arial" w:cs="Arial"/>
          <w:sz w:val="20"/>
          <w:szCs w:val="20"/>
        </w:rPr>
        <w:lastRenderedPageBreak/>
        <w:t>не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14:paraId="43290F16" w14:textId="77777777" w:rsidR="005F2BEA" w:rsidRPr="0055194B" w:rsidRDefault="005F2BEA" w:rsidP="0055194B">
      <w:pPr>
        <w:numPr>
          <w:ilvl w:val="0"/>
          <w:numId w:val="34"/>
        </w:numPr>
        <w:tabs>
          <w:tab w:val="left" w:pos="317"/>
          <w:tab w:val="left" w:pos="993"/>
        </w:tabs>
        <w:ind w:left="0" w:firstLine="709"/>
        <w:jc w:val="both"/>
        <w:rPr>
          <w:rFonts w:ascii="Arial" w:hAnsi="Arial" w:cs="Arial"/>
          <w:sz w:val="20"/>
          <w:szCs w:val="20"/>
        </w:rPr>
      </w:pPr>
      <w:r w:rsidRPr="0055194B">
        <w:rPr>
          <w:rFonts w:ascii="Arial" w:hAnsi="Arial" w:cs="Arial"/>
          <w:sz w:val="20"/>
          <w:szCs w:val="20"/>
        </w:rPr>
        <w:t>потенциальный поставщик, являющийся физическим лицом, осуществляющим предпринимательскую деятельность, претендующий на участие в закупках, не является руководителем потенциального поставщика, который включен в реестр недобросовестных участников государственных закупок и (или) не имел отношения, связанные с управлением, учреждением, участием в уставном капитале юридических лиц, включенных в реестр недобросовестных участников государственных закупок;</w:t>
      </w:r>
    </w:p>
    <w:p w14:paraId="1934935D" w14:textId="77777777" w:rsidR="005F2BEA" w:rsidRPr="0055194B" w:rsidRDefault="005F2BEA" w:rsidP="0055194B">
      <w:pPr>
        <w:numPr>
          <w:ilvl w:val="0"/>
          <w:numId w:val="34"/>
        </w:numPr>
        <w:tabs>
          <w:tab w:val="left" w:pos="317"/>
          <w:tab w:val="left" w:pos="993"/>
        </w:tabs>
        <w:ind w:left="0" w:firstLine="709"/>
        <w:jc w:val="both"/>
        <w:rPr>
          <w:rFonts w:ascii="Arial" w:hAnsi="Arial" w:cs="Arial"/>
          <w:sz w:val="20"/>
          <w:szCs w:val="20"/>
        </w:rPr>
      </w:pPr>
      <w:r w:rsidRPr="0055194B">
        <w:rPr>
          <w:rFonts w:ascii="Arial" w:hAnsi="Arial" w:cs="Arial"/>
          <w:sz w:val="20"/>
          <w:szCs w:val="20"/>
        </w:rPr>
        <w:t>потенциальный поставщик и (или) привлекаемый им субподрядчик (соисполнитель) не имеют неисполненные обязательства по исполнительным документам</w:t>
      </w:r>
      <w:r w:rsidRPr="0055194B">
        <w:rPr>
          <w:rFonts w:ascii="Arial" w:hAnsi="Arial" w:cs="Arial"/>
          <w:b/>
          <w:sz w:val="20"/>
          <w:szCs w:val="20"/>
        </w:rPr>
        <w:t xml:space="preserve"> </w:t>
      </w:r>
      <w:r w:rsidRPr="0055194B">
        <w:rPr>
          <w:rFonts w:ascii="Arial" w:hAnsi="Arial" w:cs="Arial"/>
          <w:sz w:val="20"/>
          <w:szCs w:val="20"/>
        </w:rPr>
        <w:t>в размере</w:t>
      </w:r>
      <w:r w:rsidRPr="0055194B">
        <w:rPr>
          <w:rFonts w:ascii="Arial" w:hAnsi="Arial" w:cs="Arial"/>
          <w:b/>
          <w:sz w:val="20"/>
          <w:szCs w:val="20"/>
        </w:rPr>
        <w:t xml:space="preserve"> </w:t>
      </w:r>
      <w:r w:rsidRPr="0055194B">
        <w:rPr>
          <w:rFonts w:ascii="Arial" w:hAnsi="Arial" w:cs="Arial"/>
          <w:sz w:val="20"/>
          <w:szCs w:val="20"/>
        </w:rPr>
        <w:t xml:space="preserve">более пятикратного размера месячного расчетного показателя, установленного законом о республиканском бюджете на соответствующий финансовый год, согласно реестру должников по исполнительным производствам; </w:t>
      </w:r>
    </w:p>
    <w:p w14:paraId="11061E7F" w14:textId="77777777" w:rsidR="005F2BEA" w:rsidRPr="0055194B" w:rsidRDefault="005F2BEA" w:rsidP="0055194B">
      <w:pPr>
        <w:numPr>
          <w:ilvl w:val="0"/>
          <w:numId w:val="34"/>
        </w:numPr>
        <w:tabs>
          <w:tab w:val="left" w:pos="993"/>
          <w:tab w:val="left" w:pos="1134"/>
        </w:tabs>
        <w:ind w:left="0" w:firstLine="709"/>
        <w:jc w:val="both"/>
        <w:rPr>
          <w:rFonts w:ascii="Arial" w:hAnsi="Arial" w:cs="Arial"/>
          <w:sz w:val="20"/>
          <w:szCs w:val="20"/>
        </w:rPr>
      </w:pPr>
      <w:r w:rsidRPr="0055194B">
        <w:rPr>
          <w:rFonts w:ascii="Arial" w:hAnsi="Arial" w:cs="Arial"/>
          <w:sz w:val="20"/>
          <w:szCs w:val="20"/>
        </w:rPr>
        <w:t xml:space="preserve">потенциальный поставщик и </w:t>
      </w:r>
      <w:proofErr w:type="spellStart"/>
      <w:r w:rsidRPr="0055194B">
        <w:rPr>
          <w:rFonts w:ascii="Arial" w:hAnsi="Arial" w:cs="Arial"/>
          <w:sz w:val="20"/>
          <w:szCs w:val="20"/>
        </w:rPr>
        <w:t>аффилиированное</w:t>
      </w:r>
      <w:proofErr w:type="spellEnd"/>
      <w:r w:rsidRPr="0055194B">
        <w:rPr>
          <w:rFonts w:ascii="Arial" w:hAnsi="Arial" w:cs="Arial"/>
          <w:sz w:val="20"/>
          <w:szCs w:val="20"/>
        </w:rPr>
        <w:t xml:space="preserve"> лицо потенциального поставщика не участвуют в одном тендере (лоте);</w:t>
      </w:r>
    </w:p>
    <w:p w14:paraId="32CC9B18" w14:textId="77777777" w:rsidR="005F2BEA" w:rsidRPr="0055194B" w:rsidRDefault="005F2BEA" w:rsidP="0055194B">
      <w:pPr>
        <w:numPr>
          <w:ilvl w:val="0"/>
          <w:numId w:val="34"/>
        </w:numPr>
        <w:tabs>
          <w:tab w:val="left" w:pos="993"/>
          <w:tab w:val="left" w:pos="1134"/>
        </w:tabs>
        <w:ind w:hanging="11"/>
        <w:jc w:val="both"/>
        <w:rPr>
          <w:rFonts w:ascii="Arial" w:hAnsi="Arial" w:cs="Arial"/>
          <w:sz w:val="20"/>
          <w:szCs w:val="20"/>
        </w:rPr>
      </w:pPr>
      <w:r w:rsidRPr="0055194B">
        <w:rPr>
          <w:rFonts w:ascii="Arial" w:hAnsi="Arial" w:cs="Arial"/>
          <w:sz w:val="20"/>
          <w:szCs w:val="20"/>
        </w:rPr>
        <w:t>о непричастности к процедуре банкротства либо ликвидации.</w:t>
      </w:r>
    </w:p>
    <w:p w14:paraId="6E66C0F5" w14:textId="77777777" w:rsidR="005F2BEA" w:rsidRPr="0055194B" w:rsidRDefault="005F2BEA" w:rsidP="0055194B">
      <w:pPr>
        <w:tabs>
          <w:tab w:val="left" w:pos="709"/>
          <w:tab w:val="left" w:pos="1134"/>
        </w:tabs>
        <w:jc w:val="both"/>
        <w:rPr>
          <w:rFonts w:ascii="Arial" w:hAnsi="Arial" w:cs="Arial"/>
          <w:sz w:val="20"/>
          <w:szCs w:val="20"/>
        </w:rPr>
      </w:pPr>
      <w:r w:rsidRPr="0055194B">
        <w:rPr>
          <w:rFonts w:ascii="Arial" w:hAnsi="Arial" w:cs="Arial"/>
          <w:sz w:val="20"/>
          <w:szCs w:val="20"/>
        </w:rPr>
        <w:tab/>
        <w:t xml:space="preserve">4. Настоящим также выражается согласие потенциального поставщика на расторжение договора о закупках ___________________________________                              </w:t>
      </w:r>
    </w:p>
    <w:p w14:paraId="77055DA7" w14:textId="77777777" w:rsidR="005F2BEA" w:rsidRPr="0055194B" w:rsidRDefault="00030CF9" w:rsidP="0055194B">
      <w:pPr>
        <w:tabs>
          <w:tab w:val="left" w:pos="993"/>
          <w:tab w:val="left" w:pos="1134"/>
        </w:tabs>
        <w:jc w:val="both"/>
        <w:rPr>
          <w:rFonts w:ascii="Arial" w:hAnsi="Arial" w:cs="Arial"/>
          <w:i/>
          <w:sz w:val="20"/>
          <w:szCs w:val="20"/>
        </w:rPr>
      </w:pPr>
      <w:r w:rsidRPr="0055194B">
        <w:rPr>
          <w:rFonts w:ascii="Arial" w:hAnsi="Arial" w:cs="Arial"/>
          <w:sz w:val="20"/>
          <w:szCs w:val="20"/>
        </w:rPr>
        <w:t xml:space="preserve">                        </w:t>
      </w:r>
      <w:r w:rsidR="005F2BEA" w:rsidRPr="0055194B">
        <w:rPr>
          <w:rFonts w:ascii="Arial" w:hAnsi="Arial" w:cs="Arial"/>
          <w:i/>
          <w:sz w:val="20"/>
          <w:szCs w:val="20"/>
        </w:rPr>
        <w:t xml:space="preserve">(указать наименование товаров, работ, услуг) </w:t>
      </w:r>
    </w:p>
    <w:p w14:paraId="23E6CA2E" w14:textId="77777777" w:rsidR="005F2BEA" w:rsidRPr="0055194B" w:rsidRDefault="005F2BEA" w:rsidP="0055194B">
      <w:pPr>
        <w:tabs>
          <w:tab w:val="left" w:pos="993"/>
          <w:tab w:val="left" w:pos="1134"/>
        </w:tabs>
        <w:jc w:val="both"/>
        <w:rPr>
          <w:rFonts w:ascii="Arial" w:hAnsi="Arial" w:cs="Arial"/>
          <w:sz w:val="20"/>
          <w:szCs w:val="20"/>
        </w:rPr>
      </w:pPr>
      <w:r w:rsidRPr="0055194B">
        <w:rPr>
          <w:rFonts w:ascii="Arial" w:hAnsi="Arial" w:cs="Arial"/>
          <w:sz w:val="20"/>
          <w:szCs w:val="20"/>
        </w:rPr>
        <w:t>в случаях, предусмотренных пунктом 1</w:t>
      </w:r>
      <w:r w:rsidR="00030CF9" w:rsidRPr="0055194B">
        <w:rPr>
          <w:rFonts w:ascii="Arial" w:hAnsi="Arial" w:cs="Arial"/>
          <w:sz w:val="20"/>
          <w:szCs w:val="20"/>
        </w:rPr>
        <w:t>7</w:t>
      </w:r>
      <w:r w:rsidR="00207CD1" w:rsidRPr="0055194B">
        <w:rPr>
          <w:rFonts w:ascii="Arial" w:hAnsi="Arial" w:cs="Arial"/>
          <w:sz w:val="20"/>
          <w:szCs w:val="20"/>
        </w:rPr>
        <w:t>0</w:t>
      </w:r>
      <w:r w:rsidRPr="0055194B">
        <w:rPr>
          <w:rFonts w:ascii="Arial" w:hAnsi="Arial" w:cs="Arial"/>
          <w:sz w:val="20"/>
          <w:szCs w:val="20"/>
        </w:rPr>
        <w:t xml:space="preserve"> Правил.</w:t>
      </w:r>
    </w:p>
    <w:p w14:paraId="67E6F996" w14:textId="77777777" w:rsidR="005F2BEA" w:rsidRPr="0055194B" w:rsidRDefault="005F2BEA" w:rsidP="0055194B">
      <w:pPr>
        <w:tabs>
          <w:tab w:val="left" w:pos="993"/>
          <w:tab w:val="left" w:pos="1134"/>
        </w:tabs>
        <w:ind w:firstLine="709"/>
        <w:jc w:val="both"/>
        <w:rPr>
          <w:rFonts w:ascii="Arial" w:hAnsi="Arial" w:cs="Arial"/>
          <w:sz w:val="20"/>
          <w:szCs w:val="20"/>
        </w:rPr>
      </w:pPr>
      <w:r w:rsidRPr="0055194B">
        <w:rPr>
          <w:rFonts w:ascii="Arial" w:hAnsi="Arial" w:cs="Arial"/>
          <w:sz w:val="20"/>
          <w:szCs w:val="20"/>
        </w:rPr>
        <w:t>5. Подтверждаем, что ознакомлены с условиями тендера и осведомлены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 (товаров), выполняемых работ, оказываемых услуг, соблюдении авторских и смежных прав, а также иных ограничений, предусмотренных Правилами.</w:t>
      </w:r>
    </w:p>
    <w:p w14:paraId="2301D625" w14:textId="77777777" w:rsidR="005F2BEA" w:rsidRPr="0055194B" w:rsidRDefault="005F2BEA" w:rsidP="0055194B">
      <w:pPr>
        <w:tabs>
          <w:tab w:val="left" w:pos="1134"/>
        </w:tabs>
        <w:ind w:firstLine="720"/>
        <w:jc w:val="both"/>
        <w:rPr>
          <w:rFonts w:ascii="Arial" w:hAnsi="Arial" w:cs="Arial"/>
          <w:sz w:val="20"/>
          <w:szCs w:val="20"/>
        </w:rPr>
      </w:pPr>
      <w:r w:rsidRPr="0055194B">
        <w:rPr>
          <w:rFonts w:ascii="Arial" w:hAnsi="Arial" w:cs="Arial"/>
          <w:sz w:val="20"/>
          <w:szCs w:val="20"/>
        </w:rPr>
        <w:t xml:space="preserve">Принимаем на себя полную ответственность за представление в тендерной заявке </w:t>
      </w:r>
      <w:r w:rsidR="0035671B" w:rsidRPr="0055194B">
        <w:rPr>
          <w:rFonts w:ascii="Arial" w:hAnsi="Arial" w:cs="Arial"/>
          <w:sz w:val="20"/>
          <w:szCs w:val="20"/>
        </w:rPr>
        <w:br/>
      </w:r>
      <w:r w:rsidRPr="0055194B">
        <w:rPr>
          <w:rFonts w:ascii="Arial" w:hAnsi="Arial" w:cs="Arial"/>
          <w:sz w:val="20"/>
          <w:szCs w:val="20"/>
        </w:rPr>
        <w:t>и прилагаемых к ней документах таких недостоверных сведений.</w:t>
      </w:r>
    </w:p>
    <w:p w14:paraId="18811D70" w14:textId="77777777" w:rsidR="005F2BEA" w:rsidRPr="0055194B" w:rsidRDefault="005F2BEA" w:rsidP="0055194B">
      <w:pPr>
        <w:tabs>
          <w:tab w:val="left" w:pos="1134"/>
        </w:tabs>
        <w:ind w:firstLine="720"/>
        <w:jc w:val="both"/>
        <w:rPr>
          <w:rFonts w:ascii="Arial" w:hAnsi="Arial" w:cs="Arial"/>
          <w:sz w:val="20"/>
          <w:szCs w:val="20"/>
        </w:rPr>
      </w:pPr>
      <w:r w:rsidRPr="0055194B">
        <w:rPr>
          <w:rFonts w:ascii="Arial" w:hAnsi="Arial" w:cs="Arial"/>
          <w:sz w:val="20"/>
          <w:szCs w:val="20"/>
        </w:rPr>
        <w:t xml:space="preserve">6. Наша тендерная заявка будет действовать </w:t>
      </w:r>
      <w:r w:rsidR="00030CF9" w:rsidRPr="0055194B">
        <w:rPr>
          <w:rFonts w:ascii="Arial" w:hAnsi="Arial" w:cs="Arial"/>
          <w:sz w:val="20"/>
          <w:szCs w:val="20"/>
        </w:rPr>
        <w:t>_______________</w:t>
      </w:r>
      <w:r w:rsidRPr="0055194B">
        <w:rPr>
          <w:rFonts w:ascii="Arial" w:hAnsi="Arial" w:cs="Arial"/>
          <w:sz w:val="20"/>
          <w:szCs w:val="20"/>
        </w:rPr>
        <w:t xml:space="preserve"> с даты вскрытия тендерных заявок.</w:t>
      </w:r>
      <w:r w:rsidR="00030CF9" w:rsidRPr="0055194B">
        <w:rPr>
          <w:rFonts w:ascii="Arial" w:hAnsi="Arial" w:cs="Arial"/>
          <w:sz w:val="20"/>
          <w:szCs w:val="20"/>
        </w:rPr>
        <w:t xml:space="preserve">                                               </w:t>
      </w:r>
      <w:r w:rsidR="00030CF9" w:rsidRPr="0055194B">
        <w:rPr>
          <w:rFonts w:ascii="Arial" w:hAnsi="Arial" w:cs="Arial"/>
          <w:i/>
          <w:sz w:val="20"/>
          <w:szCs w:val="20"/>
        </w:rPr>
        <w:t>(указать количество дней)</w:t>
      </w:r>
    </w:p>
    <w:p w14:paraId="2C531CEB" w14:textId="77777777" w:rsidR="005F2BEA" w:rsidRPr="0055194B" w:rsidRDefault="005F2BEA" w:rsidP="0055194B">
      <w:pPr>
        <w:tabs>
          <w:tab w:val="left" w:pos="1134"/>
        </w:tabs>
        <w:ind w:firstLine="720"/>
        <w:jc w:val="both"/>
        <w:rPr>
          <w:rFonts w:ascii="Arial" w:hAnsi="Arial" w:cs="Arial"/>
          <w:sz w:val="20"/>
          <w:szCs w:val="20"/>
        </w:rPr>
      </w:pPr>
      <w:r w:rsidRPr="0055194B">
        <w:rPr>
          <w:rFonts w:ascii="Arial" w:hAnsi="Arial" w:cs="Arial"/>
          <w:sz w:val="20"/>
          <w:szCs w:val="20"/>
        </w:rPr>
        <w:t>7. В случае признания нашей тендерной заявки</w:t>
      </w:r>
      <w:r w:rsidR="005E0060" w:rsidRPr="0055194B">
        <w:rPr>
          <w:rFonts w:ascii="Arial" w:hAnsi="Arial" w:cs="Arial"/>
          <w:sz w:val="20"/>
          <w:szCs w:val="20"/>
        </w:rPr>
        <w:t>,</w:t>
      </w:r>
      <w:r w:rsidRPr="0055194B">
        <w:rPr>
          <w:rFonts w:ascii="Arial" w:hAnsi="Arial" w:cs="Arial"/>
          <w:sz w:val="20"/>
          <w:szCs w:val="20"/>
        </w:rPr>
        <w:t xml:space="preserve"> выигравшей мы внесем обеспечение исполнения договора о закупках в размере, указанном в проекте договора о закупках.</w:t>
      </w:r>
    </w:p>
    <w:p w14:paraId="0B8924F0" w14:textId="77777777" w:rsidR="005F2BEA" w:rsidRPr="0055194B" w:rsidRDefault="005F2BEA" w:rsidP="0055194B">
      <w:pPr>
        <w:tabs>
          <w:tab w:val="left" w:pos="1134"/>
        </w:tabs>
        <w:ind w:firstLine="720"/>
        <w:jc w:val="both"/>
        <w:rPr>
          <w:rFonts w:ascii="Arial" w:hAnsi="Arial" w:cs="Arial"/>
          <w:sz w:val="20"/>
          <w:szCs w:val="20"/>
        </w:rPr>
      </w:pPr>
      <w:r w:rsidRPr="0055194B">
        <w:rPr>
          <w:rFonts w:ascii="Arial" w:hAnsi="Arial" w:cs="Arial"/>
          <w:sz w:val="20"/>
          <w:szCs w:val="20"/>
        </w:rPr>
        <w:t>8. До заключения договора о закупках поданная нами тендерная заявка будет выполнять роль обязательного договора о закупках между заказчиком и нами.</w:t>
      </w:r>
    </w:p>
    <w:p w14:paraId="275ABC31" w14:textId="77777777" w:rsidR="005F2BEA" w:rsidRPr="0055194B" w:rsidRDefault="005F2BEA" w:rsidP="0055194B">
      <w:pPr>
        <w:pStyle w:val="af0"/>
        <w:tabs>
          <w:tab w:val="left" w:pos="993"/>
        </w:tabs>
        <w:ind w:left="0" w:firstLine="709"/>
        <w:jc w:val="both"/>
        <w:rPr>
          <w:rFonts w:ascii="Arial" w:hAnsi="Arial" w:cs="Arial"/>
          <w:sz w:val="20"/>
        </w:rPr>
      </w:pPr>
      <w:r w:rsidRPr="0055194B">
        <w:rPr>
          <w:rFonts w:ascii="Arial" w:hAnsi="Arial" w:cs="Arial"/>
          <w:sz w:val="20"/>
        </w:rPr>
        <w:t xml:space="preserve">9. </w:t>
      </w:r>
      <w:r w:rsidRPr="0055194B">
        <w:rPr>
          <w:rFonts w:ascii="Arial" w:eastAsia="Times New Roman" w:hAnsi="Arial" w:cs="Arial"/>
          <w:sz w:val="20"/>
        </w:rPr>
        <w:t>Т</w:t>
      </w:r>
      <w:r w:rsidRPr="0055194B">
        <w:rPr>
          <w:rFonts w:ascii="Arial" w:hAnsi="Arial" w:cs="Arial"/>
          <w:sz w:val="20"/>
        </w:rPr>
        <w:t>ендерная заявка, представляемая организатору закупок потенциальным поставщиком, изъявившим желание участвовать в тендере, содержит:</w:t>
      </w:r>
    </w:p>
    <w:p w14:paraId="5EF275B2" w14:textId="77777777" w:rsidR="005F2BEA" w:rsidRPr="0055194B" w:rsidRDefault="005F2BEA" w:rsidP="0055194B">
      <w:pPr>
        <w:pStyle w:val="af0"/>
        <w:tabs>
          <w:tab w:val="left" w:pos="993"/>
        </w:tabs>
        <w:ind w:left="0" w:firstLine="709"/>
        <w:jc w:val="both"/>
        <w:rPr>
          <w:rFonts w:ascii="Arial" w:hAnsi="Arial" w:cs="Arial"/>
          <w:sz w:val="20"/>
        </w:rPr>
      </w:pPr>
    </w:p>
    <w:p w14:paraId="169A1BF6" w14:textId="77777777" w:rsidR="005F2BEA" w:rsidRPr="0055194B" w:rsidRDefault="005F2BEA" w:rsidP="0055194B">
      <w:pPr>
        <w:pStyle w:val="af0"/>
        <w:tabs>
          <w:tab w:val="left" w:pos="993"/>
        </w:tabs>
        <w:ind w:left="0"/>
        <w:jc w:val="both"/>
        <w:rPr>
          <w:rFonts w:ascii="Arial" w:eastAsia="Times New Roman" w:hAnsi="Arial" w:cs="Arial"/>
          <w:sz w:val="20"/>
        </w:rPr>
      </w:pPr>
      <w:r w:rsidRPr="0055194B">
        <w:rPr>
          <w:rFonts w:ascii="Arial" w:eastAsia="Times New Roman" w:hAnsi="Arial" w:cs="Arial"/>
          <w:sz w:val="20"/>
        </w:rPr>
        <w:t>___________________________________________________________________.</w:t>
      </w:r>
    </w:p>
    <w:p w14:paraId="312F6E3B" w14:textId="77777777" w:rsidR="005F2BEA" w:rsidRPr="0055194B" w:rsidRDefault="005F2BEA" w:rsidP="0055194B">
      <w:pPr>
        <w:jc w:val="both"/>
        <w:rPr>
          <w:rFonts w:ascii="Arial" w:eastAsia="Times New Roman" w:hAnsi="Arial" w:cs="Arial"/>
          <w:i/>
          <w:sz w:val="20"/>
          <w:szCs w:val="20"/>
        </w:rPr>
      </w:pPr>
      <w:r w:rsidRPr="0055194B">
        <w:rPr>
          <w:rFonts w:ascii="Arial" w:eastAsia="Times New Roman" w:hAnsi="Arial" w:cs="Arial"/>
          <w:i/>
          <w:sz w:val="20"/>
          <w:szCs w:val="20"/>
        </w:rPr>
        <w:t>(потенциальный поставщик указывает перечень прилагаемых документов)</w:t>
      </w:r>
    </w:p>
    <w:p w14:paraId="03A49A50" w14:textId="77777777" w:rsidR="005F2BEA" w:rsidRPr="0055194B" w:rsidRDefault="005F2BEA" w:rsidP="0055194B">
      <w:pPr>
        <w:ind w:firstLine="709"/>
        <w:jc w:val="both"/>
        <w:rPr>
          <w:rFonts w:ascii="Arial" w:eastAsia="Times New Roman" w:hAnsi="Arial" w:cs="Arial"/>
          <w:sz w:val="20"/>
          <w:szCs w:val="20"/>
        </w:rPr>
      </w:pPr>
    </w:p>
    <w:p w14:paraId="5CC0B079" w14:textId="77777777" w:rsidR="005F2BEA" w:rsidRPr="0055194B" w:rsidRDefault="005F2BEA" w:rsidP="0055194B">
      <w:pPr>
        <w:ind w:firstLine="709"/>
        <w:jc w:val="both"/>
        <w:rPr>
          <w:rFonts w:ascii="Arial" w:eastAsia="Times New Roman" w:hAnsi="Arial" w:cs="Arial"/>
          <w:sz w:val="20"/>
          <w:szCs w:val="20"/>
        </w:rPr>
      </w:pPr>
    </w:p>
    <w:p w14:paraId="673F01BF" w14:textId="77777777" w:rsidR="005F2BEA" w:rsidRPr="0055194B" w:rsidRDefault="005F2BE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_______________________________________________________________</w:t>
      </w:r>
    </w:p>
    <w:p w14:paraId="7732FCE3" w14:textId="77777777" w:rsidR="005F2BEA" w:rsidRPr="0055194B" w:rsidRDefault="005F2BEA" w:rsidP="0055194B">
      <w:pPr>
        <w:ind w:firstLine="709"/>
        <w:rPr>
          <w:rFonts w:ascii="Arial" w:eastAsia="Times New Roman" w:hAnsi="Arial" w:cs="Arial"/>
          <w:bCs/>
          <w:i/>
          <w:sz w:val="20"/>
          <w:szCs w:val="20"/>
        </w:rPr>
      </w:pPr>
      <w:r w:rsidRPr="0055194B">
        <w:rPr>
          <w:rFonts w:ascii="Arial" w:eastAsia="Times New Roman" w:hAnsi="Arial" w:cs="Arial"/>
          <w:i/>
          <w:sz w:val="20"/>
          <w:szCs w:val="20"/>
        </w:rPr>
        <w:t>(Должность, фамилия, имя, отчество (при его наличии) руководителя потенциального поставщика либо лица, им уполномоченного, подпись)</w:t>
      </w:r>
    </w:p>
    <w:p w14:paraId="7A1C7E02" w14:textId="77777777" w:rsidR="005F2BEA" w:rsidRPr="0055194B" w:rsidRDefault="005F2BEA" w:rsidP="0055194B">
      <w:pPr>
        <w:ind w:left="4956" w:firstLine="6"/>
        <w:jc w:val="both"/>
        <w:rPr>
          <w:rFonts w:ascii="Arial" w:eastAsia="Times New Roman" w:hAnsi="Arial" w:cs="Arial"/>
          <w:bCs/>
          <w:sz w:val="20"/>
          <w:szCs w:val="20"/>
        </w:rPr>
      </w:pPr>
    </w:p>
    <w:p w14:paraId="321B0225" w14:textId="77777777" w:rsidR="005F2BEA" w:rsidRPr="0055194B" w:rsidRDefault="005F2BEA" w:rsidP="0055194B">
      <w:pPr>
        <w:ind w:left="4956" w:firstLine="6"/>
        <w:jc w:val="both"/>
        <w:rPr>
          <w:rFonts w:ascii="Arial" w:eastAsia="Times New Roman" w:hAnsi="Arial" w:cs="Arial"/>
          <w:sz w:val="20"/>
          <w:szCs w:val="20"/>
        </w:rPr>
        <w:sectPr w:rsidR="005F2BEA" w:rsidRPr="0055194B" w:rsidSect="005F2BEA">
          <w:pgSz w:w="11906" w:h="16838"/>
          <w:pgMar w:top="1418" w:right="851" w:bottom="1418" w:left="1418" w:header="709" w:footer="709" w:gutter="0"/>
          <w:cols w:space="720"/>
        </w:sectPr>
      </w:pPr>
      <w:r w:rsidRPr="0055194B">
        <w:rPr>
          <w:rFonts w:ascii="Arial" w:eastAsia="Times New Roman" w:hAnsi="Arial" w:cs="Arial"/>
          <w:bCs/>
          <w:sz w:val="20"/>
          <w:szCs w:val="20"/>
        </w:rPr>
        <w:t>Дата заполнения   ____________________</w:t>
      </w:r>
      <w:r w:rsidRPr="0055194B">
        <w:rPr>
          <w:rFonts w:ascii="Arial" w:eastAsia="Times New Roman" w:hAnsi="Arial" w:cs="Arial"/>
          <w:sz w:val="20"/>
          <w:szCs w:val="20"/>
        </w:rPr>
        <w:t xml:space="preserve">            </w:t>
      </w:r>
    </w:p>
    <w:p w14:paraId="512E232D" w14:textId="77777777" w:rsidR="00C0463A" w:rsidRPr="0055194B" w:rsidRDefault="00C0463A" w:rsidP="0055194B">
      <w:pPr>
        <w:pageBreakBefore/>
        <w:spacing w:after="120"/>
        <w:ind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7</w:t>
      </w:r>
    </w:p>
    <w:p w14:paraId="7208581A" w14:textId="77777777" w:rsidR="00223719" w:rsidRPr="0055194B" w:rsidRDefault="00223719" w:rsidP="0055194B">
      <w:pPr>
        <w:spacing w:after="120"/>
        <w:ind w:left="5490"/>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557F39"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14:paraId="4528C6B8" w14:textId="77777777" w:rsidR="00C0463A" w:rsidRPr="0055194B" w:rsidRDefault="00C0463A" w:rsidP="0055194B">
      <w:pPr>
        <w:ind w:firstLine="709"/>
        <w:jc w:val="right"/>
        <w:rPr>
          <w:rFonts w:ascii="Arial" w:eastAsia="Times New Roman" w:hAnsi="Arial" w:cs="Arial"/>
          <w:sz w:val="20"/>
          <w:szCs w:val="20"/>
        </w:rPr>
      </w:pPr>
    </w:p>
    <w:p w14:paraId="485C62A0" w14:textId="77777777" w:rsidR="00C0463A" w:rsidRPr="0055194B" w:rsidRDefault="00C0463A"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Форма</w:t>
      </w:r>
    </w:p>
    <w:p w14:paraId="1B406F8A" w14:textId="77777777" w:rsidR="00C0463A" w:rsidRPr="0055194B" w:rsidRDefault="00C0463A" w:rsidP="0055194B">
      <w:pPr>
        <w:ind w:firstLine="709"/>
        <w:jc w:val="center"/>
        <w:rPr>
          <w:rFonts w:ascii="Arial" w:eastAsia="Times New Roman" w:hAnsi="Arial" w:cs="Arial"/>
          <w:b/>
          <w:bCs/>
          <w:sz w:val="20"/>
          <w:szCs w:val="20"/>
        </w:rPr>
      </w:pPr>
    </w:p>
    <w:p w14:paraId="1203CBB1" w14:textId="77777777" w:rsidR="00C0463A" w:rsidRPr="0055194B" w:rsidRDefault="00C80389" w:rsidP="0055194B">
      <w:pPr>
        <w:ind w:firstLine="709"/>
        <w:jc w:val="center"/>
        <w:rPr>
          <w:rFonts w:ascii="Arial" w:eastAsia="Times New Roman" w:hAnsi="Arial" w:cs="Arial"/>
          <w:b/>
          <w:bCs/>
          <w:sz w:val="20"/>
          <w:szCs w:val="20"/>
        </w:rPr>
      </w:pPr>
      <w:r w:rsidRPr="0055194B">
        <w:rPr>
          <w:rFonts w:ascii="Arial" w:eastAsia="Times New Roman" w:hAnsi="Arial" w:cs="Arial"/>
          <w:b/>
          <w:bCs/>
          <w:sz w:val="20"/>
          <w:szCs w:val="20"/>
        </w:rPr>
        <w:t xml:space="preserve">ЦЕНОВОЕ ПРЕДЛОЖЕНИЕ </w:t>
      </w:r>
    </w:p>
    <w:p w14:paraId="36A9EE83" w14:textId="77777777" w:rsidR="00C0463A" w:rsidRPr="0055194B" w:rsidRDefault="00C0463A" w:rsidP="0055194B">
      <w:pPr>
        <w:ind w:firstLine="709"/>
        <w:jc w:val="center"/>
        <w:rPr>
          <w:rFonts w:ascii="Arial" w:eastAsia="Times New Roman" w:hAnsi="Arial" w:cs="Arial"/>
          <w:sz w:val="20"/>
          <w:szCs w:val="20"/>
        </w:rPr>
      </w:pPr>
      <w:r w:rsidRPr="0055194B">
        <w:rPr>
          <w:rFonts w:ascii="Arial" w:eastAsia="Times New Roman" w:hAnsi="Arial" w:cs="Arial"/>
          <w:sz w:val="20"/>
          <w:szCs w:val="20"/>
        </w:rPr>
        <w:t>(заполняется отдельно на каждый лот, с указанием номера лота)</w:t>
      </w:r>
    </w:p>
    <w:p w14:paraId="302FEDAF" w14:textId="77777777" w:rsidR="00C0463A" w:rsidRPr="0055194B" w:rsidRDefault="00C0463A" w:rsidP="0055194B">
      <w:pPr>
        <w:ind w:firstLine="709"/>
        <w:jc w:val="center"/>
        <w:rPr>
          <w:rFonts w:ascii="Arial" w:eastAsia="Times New Roman" w:hAnsi="Arial" w:cs="Arial"/>
          <w:sz w:val="20"/>
          <w:szCs w:val="20"/>
        </w:rPr>
      </w:pPr>
      <w:r w:rsidRPr="0055194B">
        <w:rPr>
          <w:rFonts w:ascii="Arial" w:eastAsia="Times New Roman" w:hAnsi="Arial" w:cs="Arial"/>
          <w:sz w:val="20"/>
          <w:szCs w:val="20"/>
        </w:rPr>
        <w:t>_______________________________________</w:t>
      </w:r>
    </w:p>
    <w:p w14:paraId="39BE211A" w14:textId="77777777" w:rsidR="00C0463A" w:rsidRPr="0055194B" w:rsidRDefault="00C0463A"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(наименование потенциального поставщика) </w:t>
      </w:r>
    </w:p>
    <w:p w14:paraId="4E08A3B5" w14:textId="77777777" w:rsidR="00C0463A" w:rsidRPr="0055194B" w:rsidRDefault="00C0463A" w:rsidP="0055194B">
      <w:pPr>
        <w:ind w:firstLine="709"/>
        <w:jc w:val="center"/>
        <w:rPr>
          <w:rFonts w:ascii="Arial" w:eastAsia="Times New Roman" w:hAnsi="Arial" w:cs="Arial"/>
          <w:sz w:val="20"/>
          <w:szCs w:val="20"/>
        </w:rPr>
      </w:pPr>
    </w:p>
    <w:tbl>
      <w:tblPr>
        <w:tblW w:w="5018" w:type="pct"/>
        <w:tblCellMar>
          <w:left w:w="0" w:type="dxa"/>
          <w:right w:w="0" w:type="dxa"/>
        </w:tblCellMar>
        <w:tblLook w:val="04A0" w:firstRow="1" w:lastRow="0" w:firstColumn="1" w:lastColumn="0" w:noHBand="0" w:noVBand="1"/>
      </w:tblPr>
      <w:tblGrid>
        <w:gridCol w:w="537"/>
        <w:gridCol w:w="7264"/>
        <w:gridCol w:w="1851"/>
      </w:tblGrid>
      <w:tr w:rsidR="00C0463A" w:rsidRPr="0055194B" w14:paraId="60C37443" w14:textId="77777777" w:rsidTr="007B7E62">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7D389C" w14:textId="77777777"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 xml:space="preserve">№ </w:t>
            </w:r>
          </w:p>
        </w:tc>
        <w:tc>
          <w:tcPr>
            <w:tcW w:w="37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F19B0E" w14:textId="77777777"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Содержание</w:t>
            </w:r>
          </w:p>
        </w:tc>
        <w:tc>
          <w:tcPr>
            <w:tcW w:w="9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D62E86" w14:textId="77777777"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Наименование товара, работы, услуги</w:t>
            </w:r>
          </w:p>
        </w:tc>
      </w:tr>
      <w:tr w:rsidR="00C0463A" w:rsidRPr="0055194B" w14:paraId="75C158A5" w14:textId="77777777"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02746" w14:textId="77777777"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1</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14:paraId="2EFF88B7" w14:textId="77777777" w:rsidR="00C0463A" w:rsidRPr="0055194B" w:rsidRDefault="00C0463A" w:rsidP="0055194B">
            <w:pPr>
              <w:ind w:hanging="7"/>
              <w:jc w:val="both"/>
              <w:rPr>
                <w:rFonts w:ascii="Arial" w:eastAsia="Times New Roman" w:hAnsi="Arial" w:cs="Arial"/>
                <w:sz w:val="20"/>
                <w:szCs w:val="20"/>
              </w:rPr>
            </w:pPr>
            <w:r w:rsidRPr="0055194B">
              <w:rPr>
                <w:rFonts w:ascii="Arial" w:eastAsia="Times New Roman" w:hAnsi="Arial" w:cs="Arial"/>
                <w:sz w:val="20"/>
                <w:szCs w:val="20"/>
              </w:rPr>
              <w:t>Краткое описание</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1C2C979E" w14:textId="77777777"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14:paraId="3BFD320D" w14:textId="77777777"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2A063" w14:textId="77777777"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2</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14:paraId="697FC5E9" w14:textId="77777777" w:rsidR="00C0463A" w:rsidRPr="0055194B" w:rsidRDefault="00C0463A" w:rsidP="0055194B">
            <w:pPr>
              <w:ind w:hanging="7"/>
              <w:jc w:val="both"/>
              <w:rPr>
                <w:rFonts w:ascii="Arial" w:eastAsia="Times New Roman" w:hAnsi="Arial" w:cs="Arial"/>
                <w:sz w:val="20"/>
                <w:szCs w:val="20"/>
              </w:rPr>
            </w:pPr>
            <w:r w:rsidRPr="0055194B">
              <w:rPr>
                <w:rFonts w:ascii="Arial" w:eastAsia="Times New Roman" w:hAnsi="Arial" w:cs="Arial"/>
                <w:sz w:val="20"/>
                <w:szCs w:val="20"/>
              </w:rPr>
              <w:t>Страна происхождения (при закупках работ, услуг не заполняется)</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65D87494" w14:textId="77777777"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14:paraId="797B7EEB" w14:textId="77777777"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5DFDB" w14:textId="77777777"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3</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14:paraId="7419CB2B" w14:textId="77777777" w:rsidR="00C0463A" w:rsidRPr="0055194B" w:rsidRDefault="00C0463A" w:rsidP="0055194B">
            <w:pPr>
              <w:ind w:hanging="7"/>
              <w:jc w:val="both"/>
              <w:rPr>
                <w:rFonts w:ascii="Arial" w:eastAsia="Times New Roman" w:hAnsi="Arial" w:cs="Arial"/>
                <w:sz w:val="20"/>
                <w:szCs w:val="20"/>
              </w:rPr>
            </w:pPr>
            <w:r w:rsidRPr="0055194B">
              <w:rPr>
                <w:rFonts w:ascii="Arial" w:eastAsia="Times New Roman" w:hAnsi="Arial" w:cs="Arial"/>
                <w:sz w:val="20"/>
                <w:szCs w:val="20"/>
              </w:rPr>
              <w:t>Завод-изготовитель (при закупках работ, услуг не заполняется)</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1C941F25" w14:textId="77777777"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14:paraId="0DBA1994" w14:textId="77777777"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0EB38" w14:textId="77777777"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4</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14:paraId="310C81E9" w14:textId="77777777" w:rsidR="00C0463A" w:rsidRPr="0055194B" w:rsidRDefault="00C0463A" w:rsidP="0055194B">
            <w:pPr>
              <w:ind w:hanging="7"/>
              <w:jc w:val="both"/>
              <w:rPr>
                <w:rFonts w:ascii="Arial" w:eastAsia="Times New Roman" w:hAnsi="Arial" w:cs="Arial"/>
                <w:sz w:val="20"/>
                <w:szCs w:val="20"/>
              </w:rPr>
            </w:pPr>
            <w:r w:rsidRPr="0055194B">
              <w:rPr>
                <w:rFonts w:ascii="Arial" w:eastAsia="Times New Roman" w:hAnsi="Arial" w:cs="Arial"/>
                <w:sz w:val="20"/>
                <w:szCs w:val="20"/>
              </w:rPr>
              <w:t>Единица измерения</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7E094D2" w14:textId="77777777"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14:paraId="51AE59C3" w14:textId="77777777"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3FBB6" w14:textId="77777777"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5</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14:paraId="778C50C0" w14:textId="77777777" w:rsidR="00C0463A" w:rsidRPr="0055194B" w:rsidRDefault="00C0463A" w:rsidP="0055194B">
            <w:pPr>
              <w:ind w:hanging="7"/>
              <w:rPr>
                <w:rFonts w:ascii="Arial" w:eastAsia="Times New Roman" w:hAnsi="Arial" w:cs="Arial"/>
                <w:sz w:val="20"/>
                <w:szCs w:val="20"/>
              </w:rPr>
            </w:pPr>
            <w:r w:rsidRPr="0055194B">
              <w:rPr>
                <w:rFonts w:ascii="Arial" w:eastAsia="Times New Roman" w:hAnsi="Arial" w:cs="Arial"/>
                <w:sz w:val="20"/>
                <w:szCs w:val="20"/>
              </w:rPr>
              <w:t>Цена ___________ за единицу в _________ на условиях _____________ ИНКОТЕРМС 2000 и (или) 2010 (пункт назначения)</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5D02DB92" w14:textId="77777777"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14:paraId="312A809E" w14:textId="77777777"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672FF" w14:textId="77777777"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6</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14:paraId="7A665C5A" w14:textId="77777777" w:rsidR="00C0463A" w:rsidRPr="0055194B" w:rsidRDefault="00C0463A" w:rsidP="0055194B">
            <w:pPr>
              <w:ind w:hanging="7"/>
              <w:rPr>
                <w:rFonts w:ascii="Arial" w:eastAsia="Times New Roman" w:hAnsi="Arial" w:cs="Arial"/>
                <w:sz w:val="20"/>
                <w:szCs w:val="20"/>
              </w:rPr>
            </w:pPr>
            <w:r w:rsidRPr="0055194B">
              <w:rPr>
                <w:rFonts w:ascii="Arial" w:eastAsia="Times New Roman" w:hAnsi="Arial" w:cs="Arial"/>
                <w:sz w:val="20"/>
                <w:szCs w:val="20"/>
              </w:rPr>
              <w:t>Количество (объем)</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3F1DFFB" w14:textId="77777777"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14:paraId="76246011" w14:textId="77777777"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4FE79" w14:textId="77777777"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7</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14:paraId="5CF32FF6" w14:textId="77777777" w:rsidR="00C0463A" w:rsidRPr="0055194B" w:rsidRDefault="00C0463A" w:rsidP="0055194B">
            <w:pPr>
              <w:ind w:hanging="7"/>
              <w:rPr>
                <w:rFonts w:ascii="Arial" w:eastAsia="Times New Roman" w:hAnsi="Arial" w:cs="Arial"/>
                <w:sz w:val="20"/>
                <w:szCs w:val="20"/>
              </w:rPr>
            </w:pPr>
            <w:r w:rsidRPr="0055194B">
              <w:rPr>
                <w:rFonts w:ascii="Arial" w:eastAsia="Times New Roman" w:hAnsi="Arial" w:cs="Arial"/>
                <w:sz w:val="20"/>
                <w:szCs w:val="20"/>
              </w:rPr>
              <w:t>Всего цена = строку 5 х строку 6, в ________</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7883DF8F" w14:textId="77777777"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r w:rsidR="00C0463A" w:rsidRPr="0055194B" w14:paraId="28512A73" w14:textId="77777777" w:rsidTr="007B7E62">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65466" w14:textId="77777777" w:rsidR="00C0463A" w:rsidRPr="0055194B" w:rsidRDefault="00C0463A" w:rsidP="0055194B">
            <w:pPr>
              <w:jc w:val="center"/>
              <w:rPr>
                <w:rFonts w:ascii="Arial" w:eastAsia="Times New Roman" w:hAnsi="Arial" w:cs="Arial"/>
                <w:sz w:val="20"/>
                <w:szCs w:val="20"/>
              </w:rPr>
            </w:pPr>
            <w:r w:rsidRPr="0055194B">
              <w:rPr>
                <w:rFonts w:ascii="Arial" w:eastAsia="Times New Roman" w:hAnsi="Arial" w:cs="Arial"/>
                <w:sz w:val="20"/>
                <w:szCs w:val="20"/>
              </w:rPr>
              <w:t>8</w:t>
            </w:r>
          </w:p>
        </w:tc>
        <w:tc>
          <w:tcPr>
            <w:tcW w:w="3763" w:type="pct"/>
            <w:tcBorders>
              <w:top w:val="nil"/>
              <w:left w:val="nil"/>
              <w:bottom w:val="single" w:sz="8" w:space="0" w:color="auto"/>
              <w:right w:val="single" w:sz="8" w:space="0" w:color="auto"/>
            </w:tcBorders>
            <w:tcMar>
              <w:top w:w="0" w:type="dxa"/>
              <w:left w:w="108" w:type="dxa"/>
              <w:bottom w:w="0" w:type="dxa"/>
              <w:right w:w="108" w:type="dxa"/>
            </w:tcMar>
            <w:hideMark/>
          </w:tcPr>
          <w:p w14:paraId="7860C05E" w14:textId="77777777" w:rsidR="00C0463A" w:rsidRPr="0055194B" w:rsidRDefault="00C0463A" w:rsidP="0055194B">
            <w:pPr>
              <w:ind w:hanging="7"/>
              <w:jc w:val="both"/>
              <w:rPr>
                <w:rFonts w:ascii="Arial" w:eastAsia="Times New Roman" w:hAnsi="Arial" w:cs="Arial"/>
                <w:sz w:val="20"/>
                <w:szCs w:val="20"/>
              </w:rPr>
            </w:pPr>
            <w:r w:rsidRPr="0055194B">
              <w:rPr>
                <w:rFonts w:ascii="Arial" w:eastAsia="Times New Roman" w:hAnsi="Arial" w:cs="Arial"/>
                <w:sz w:val="20"/>
                <w:szCs w:val="20"/>
              </w:rPr>
              <w:t xml:space="preserve">Общая цена (рассматривается с учетом всех затрат потенциального поставщика и не пересматривается) на условиях _______ИНКОТЕРМС 2000 и (или) 2010, пункт назначения, включая все расходы потенциального поставщика на транспортировку, страхование, оплату таможенных пошлин, налогов, платежей и сборов, стоимость комплектующих деталей </w:t>
            </w:r>
            <w:r w:rsidR="0035671B" w:rsidRPr="0055194B">
              <w:rPr>
                <w:rFonts w:ascii="Arial" w:eastAsia="Times New Roman" w:hAnsi="Arial" w:cs="Arial"/>
                <w:sz w:val="20"/>
                <w:szCs w:val="20"/>
              </w:rPr>
              <w:br/>
            </w:r>
            <w:r w:rsidRPr="0055194B">
              <w:rPr>
                <w:rFonts w:ascii="Arial" w:eastAsia="Times New Roman" w:hAnsi="Arial" w:cs="Arial"/>
                <w:sz w:val="20"/>
                <w:szCs w:val="20"/>
              </w:rPr>
              <w:t>и обязательных запасных частей, обслуживания в течение начального срока эксплуатации на единицу измерения, а также иные расходы, предусмотренные условиями поставки товаров, выполнения работ, оказания услуг, за вычетом суммы НДС</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32C0C4F8" w14:textId="77777777" w:rsidR="00C0463A" w:rsidRPr="0055194B" w:rsidRDefault="00C0463A"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c>
      </w:tr>
    </w:tbl>
    <w:p w14:paraId="4CD634C6" w14:textId="77777777" w:rsidR="00C0463A" w:rsidRPr="0055194B" w:rsidRDefault="00C0463A" w:rsidP="0055194B">
      <w:pPr>
        <w:jc w:val="both"/>
        <w:rPr>
          <w:rFonts w:ascii="Arial" w:eastAsia="Times New Roman" w:hAnsi="Arial" w:cs="Arial"/>
          <w:sz w:val="20"/>
          <w:szCs w:val="20"/>
        </w:rPr>
      </w:pPr>
      <w:r w:rsidRPr="0055194B">
        <w:rPr>
          <w:rFonts w:ascii="Arial" w:eastAsia="Times New Roman" w:hAnsi="Arial" w:cs="Arial"/>
          <w:sz w:val="20"/>
          <w:szCs w:val="20"/>
        </w:rPr>
        <w:t>________________________________________________________________________________</w:t>
      </w:r>
    </w:p>
    <w:p w14:paraId="50B37635" w14:textId="77777777" w:rsidR="00C0463A" w:rsidRPr="0055194B" w:rsidRDefault="00C0463A" w:rsidP="0055194B">
      <w:pPr>
        <w:jc w:val="both"/>
        <w:rPr>
          <w:rFonts w:ascii="Arial" w:eastAsia="Times New Roman" w:hAnsi="Arial" w:cs="Arial"/>
          <w:i/>
          <w:sz w:val="20"/>
          <w:szCs w:val="20"/>
        </w:rPr>
        <w:sectPr w:rsidR="00C0463A" w:rsidRPr="0055194B" w:rsidSect="007B7E62">
          <w:pgSz w:w="11906" w:h="16838"/>
          <w:pgMar w:top="1418" w:right="851" w:bottom="1418" w:left="1418" w:header="708" w:footer="708" w:gutter="0"/>
          <w:cols w:space="720"/>
        </w:sectPr>
      </w:pPr>
      <w:r w:rsidRPr="0055194B">
        <w:rPr>
          <w:rFonts w:ascii="Arial" w:eastAsia="Times New Roman" w:hAnsi="Arial" w:cs="Arial"/>
          <w:i/>
          <w:sz w:val="20"/>
          <w:szCs w:val="20"/>
        </w:rPr>
        <w:t>(Подпись</w:t>
      </w:r>
      <w:r w:rsidRPr="0055194B">
        <w:rPr>
          <w:rFonts w:ascii="Arial" w:hAnsi="Arial" w:cs="Arial"/>
          <w:i/>
          <w:sz w:val="20"/>
          <w:szCs w:val="20"/>
        </w:rPr>
        <w:t xml:space="preserve"> руководителя потенциального поставщика либо лица, им уполномоченного</w:t>
      </w:r>
      <w:r w:rsidRPr="0055194B">
        <w:rPr>
          <w:rFonts w:ascii="Arial" w:eastAsia="Times New Roman" w:hAnsi="Arial" w:cs="Arial"/>
          <w:i/>
          <w:sz w:val="20"/>
          <w:szCs w:val="20"/>
        </w:rPr>
        <w:t>) (Должность, фамилия, имя, отчество (при его наличии)</w:t>
      </w:r>
    </w:p>
    <w:p w14:paraId="0FCAA6C6" w14:textId="77777777" w:rsidR="006C623B" w:rsidRPr="0055194B" w:rsidRDefault="006C623B" w:rsidP="0055194B">
      <w:pPr>
        <w:pageBreakBefore/>
        <w:spacing w:after="120"/>
        <w:ind w:right="-425" w:firstLine="5490"/>
        <w:rPr>
          <w:rStyle w:val="FontStyle67"/>
          <w:rFonts w:ascii="Arial" w:hAnsi="Arial" w:cs="Arial"/>
          <w:b/>
          <w:sz w:val="20"/>
          <w:szCs w:val="20"/>
        </w:rPr>
      </w:pPr>
      <w:r w:rsidRPr="0055194B">
        <w:rPr>
          <w:rStyle w:val="FontStyle67"/>
          <w:rFonts w:ascii="Arial" w:hAnsi="Arial" w:cs="Arial"/>
          <w:b/>
          <w:sz w:val="20"/>
          <w:szCs w:val="20"/>
        </w:rPr>
        <w:lastRenderedPageBreak/>
        <w:t xml:space="preserve">Приложение </w:t>
      </w:r>
      <w:r w:rsidR="009A4D48" w:rsidRPr="0055194B">
        <w:rPr>
          <w:rStyle w:val="FontStyle67"/>
          <w:rFonts w:ascii="Arial" w:hAnsi="Arial" w:cs="Arial"/>
          <w:b/>
          <w:sz w:val="20"/>
          <w:szCs w:val="20"/>
        </w:rPr>
        <w:t>8</w:t>
      </w:r>
    </w:p>
    <w:p w14:paraId="6C6CB366" w14:textId="77777777" w:rsidR="00223719" w:rsidRPr="0055194B" w:rsidRDefault="00223719" w:rsidP="0055194B">
      <w:pPr>
        <w:spacing w:after="120"/>
        <w:ind w:left="5490" w:right="-425"/>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E8522C"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14:paraId="212B361C" w14:textId="77777777" w:rsidR="006C623B" w:rsidRPr="0055194B" w:rsidRDefault="006C623B" w:rsidP="0055194B">
      <w:pPr>
        <w:ind w:firstLine="709"/>
        <w:jc w:val="right"/>
        <w:rPr>
          <w:rFonts w:ascii="Arial" w:eastAsia="Times New Roman" w:hAnsi="Arial" w:cs="Arial"/>
          <w:sz w:val="20"/>
          <w:szCs w:val="20"/>
        </w:rPr>
      </w:pPr>
    </w:p>
    <w:p w14:paraId="11C792F0" w14:textId="77777777" w:rsidR="006C623B" w:rsidRPr="0055194B" w:rsidRDefault="006C623B"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Форма</w:t>
      </w:r>
    </w:p>
    <w:p w14:paraId="305CAE98" w14:textId="77777777" w:rsidR="006C623B" w:rsidRPr="0055194B" w:rsidRDefault="006C623B" w:rsidP="0055194B">
      <w:pPr>
        <w:ind w:firstLine="709"/>
        <w:jc w:val="right"/>
        <w:rPr>
          <w:rFonts w:ascii="Arial" w:eastAsia="Times New Roman" w:hAnsi="Arial" w:cs="Arial"/>
          <w:sz w:val="20"/>
          <w:szCs w:val="20"/>
        </w:rPr>
      </w:pPr>
    </w:p>
    <w:p w14:paraId="6EA2D9E7" w14:textId="77777777" w:rsidR="006C623B" w:rsidRPr="0055194B" w:rsidRDefault="006C623B"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 </w:t>
      </w:r>
    </w:p>
    <w:p w14:paraId="788E6734" w14:textId="77777777" w:rsidR="006C623B" w:rsidRPr="0055194B" w:rsidRDefault="00C80389" w:rsidP="0055194B">
      <w:pPr>
        <w:jc w:val="center"/>
        <w:rPr>
          <w:rFonts w:ascii="Arial" w:eastAsia="Times New Roman" w:hAnsi="Arial" w:cs="Arial"/>
          <w:sz w:val="20"/>
          <w:szCs w:val="20"/>
        </w:rPr>
      </w:pPr>
      <w:r w:rsidRPr="0055194B">
        <w:rPr>
          <w:rFonts w:ascii="Arial" w:eastAsia="Times New Roman" w:hAnsi="Arial" w:cs="Arial"/>
          <w:b/>
          <w:bCs/>
          <w:sz w:val="20"/>
          <w:szCs w:val="20"/>
        </w:rPr>
        <w:t>СВЕДЕНИЯ О СУБПОДРЯДЧИКАХ ПО ВЫПОЛНЕНИЮ РАБОТ (СОИСПОЛНИТЕЛЯХ ПРИ ОКАЗАНИИ УСЛУГ), ЯВЛЯЮЩИХСЯ ПРЕДМЕТОМ ЗАКУПОК В ТЕНДЕРЕ, А ТАКЖЕ ВИДЫ РАБОТ И УСЛУГ, ПЕРЕДАВАЕМЫХ ПОТЕНЦИАЛЬНЫМ ПОСТАВЩИКОМ СУБПОДРЯДЧИКАМ (СОИСПОЛНИТЕЛЯМ)</w:t>
      </w:r>
    </w:p>
    <w:p w14:paraId="0A1A3280" w14:textId="77777777" w:rsidR="006C623B" w:rsidRPr="0055194B" w:rsidRDefault="006C623B" w:rsidP="0055194B">
      <w:pPr>
        <w:ind w:firstLine="709"/>
        <w:jc w:val="center"/>
        <w:rPr>
          <w:rFonts w:ascii="Arial" w:eastAsia="Times New Roman" w:hAnsi="Arial" w:cs="Arial"/>
          <w:sz w:val="20"/>
          <w:szCs w:val="20"/>
        </w:rPr>
      </w:pPr>
      <w:r w:rsidRPr="0055194B">
        <w:rPr>
          <w:rFonts w:ascii="Arial" w:eastAsia="Times New Roman" w:hAnsi="Arial" w:cs="Arial"/>
          <w:sz w:val="20"/>
          <w:szCs w:val="20"/>
        </w:rPr>
        <w:t>______________________________________</w:t>
      </w:r>
    </w:p>
    <w:p w14:paraId="2A100EAD" w14:textId="77777777" w:rsidR="006C623B" w:rsidRPr="0055194B" w:rsidRDefault="006C623B"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(указать полное наименование тендера)</w:t>
      </w:r>
    </w:p>
    <w:p w14:paraId="450FC2D6" w14:textId="77777777" w:rsidR="006C623B" w:rsidRPr="0055194B" w:rsidRDefault="006C623B" w:rsidP="0055194B">
      <w:pPr>
        <w:ind w:firstLine="709"/>
        <w:jc w:val="center"/>
        <w:rPr>
          <w:rFonts w:ascii="Arial" w:eastAsia="Times New Roman" w:hAnsi="Arial" w:cs="Arial"/>
          <w:sz w:val="20"/>
          <w:szCs w:val="20"/>
        </w:rPr>
      </w:pPr>
    </w:p>
    <w:tbl>
      <w:tblPr>
        <w:tblW w:w="4860" w:type="pct"/>
        <w:jc w:val="center"/>
        <w:tblCellMar>
          <w:left w:w="0" w:type="dxa"/>
          <w:right w:w="0" w:type="dxa"/>
        </w:tblCellMar>
        <w:tblLook w:val="04A0" w:firstRow="1" w:lastRow="0" w:firstColumn="1" w:lastColumn="0" w:noHBand="0" w:noVBand="1"/>
      </w:tblPr>
      <w:tblGrid>
        <w:gridCol w:w="898"/>
        <w:gridCol w:w="1639"/>
        <w:gridCol w:w="1639"/>
        <w:gridCol w:w="1526"/>
        <w:gridCol w:w="897"/>
        <w:gridCol w:w="660"/>
        <w:gridCol w:w="897"/>
        <w:gridCol w:w="849"/>
      </w:tblGrid>
      <w:tr w:rsidR="006C623B" w:rsidRPr="0055194B" w14:paraId="73375EDC" w14:textId="77777777" w:rsidTr="007B7E62">
        <w:trPr>
          <w:jc w:val="center"/>
        </w:trPr>
        <w:tc>
          <w:tcPr>
            <w:tcW w:w="3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B26A3B" w14:textId="77777777" w:rsidR="006C623B" w:rsidRPr="0055194B" w:rsidRDefault="006C623B" w:rsidP="0055194B">
            <w:pPr>
              <w:jc w:val="center"/>
              <w:rPr>
                <w:rFonts w:ascii="Arial" w:eastAsia="Times New Roman" w:hAnsi="Arial" w:cs="Arial"/>
                <w:sz w:val="20"/>
                <w:szCs w:val="20"/>
              </w:rPr>
            </w:pPr>
            <w:r w:rsidRPr="0055194B">
              <w:rPr>
                <w:rFonts w:ascii="Arial" w:eastAsia="Times New Roman" w:hAnsi="Arial" w:cs="Arial"/>
                <w:sz w:val="20"/>
                <w:szCs w:val="20"/>
              </w:rPr>
              <w:t>№</w:t>
            </w:r>
          </w:p>
          <w:p w14:paraId="3FA20EC8" w14:textId="77777777" w:rsidR="006C623B" w:rsidRPr="0055194B" w:rsidRDefault="006C623B" w:rsidP="0055194B">
            <w:pPr>
              <w:jc w:val="center"/>
              <w:rPr>
                <w:rFonts w:ascii="Arial" w:eastAsia="Times New Roman" w:hAnsi="Arial" w:cs="Arial"/>
                <w:sz w:val="20"/>
                <w:szCs w:val="20"/>
              </w:rPr>
            </w:pPr>
          </w:p>
        </w:tc>
        <w:tc>
          <w:tcPr>
            <w:tcW w:w="9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DF515" w14:textId="77777777" w:rsidR="006C623B" w:rsidRPr="0055194B" w:rsidRDefault="006C623B" w:rsidP="0055194B">
            <w:pPr>
              <w:jc w:val="center"/>
              <w:rPr>
                <w:rFonts w:ascii="Arial" w:eastAsia="Times New Roman" w:hAnsi="Arial" w:cs="Arial"/>
                <w:sz w:val="20"/>
                <w:szCs w:val="20"/>
              </w:rPr>
            </w:pPr>
            <w:r w:rsidRPr="0055194B">
              <w:rPr>
                <w:rFonts w:ascii="Arial" w:eastAsia="Times New Roman" w:hAnsi="Arial" w:cs="Arial"/>
                <w:sz w:val="20"/>
                <w:szCs w:val="20"/>
              </w:rPr>
              <w:t>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9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500C14" w14:textId="77777777" w:rsidR="006C623B" w:rsidRPr="0055194B" w:rsidRDefault="006C623B" w:rsidP="0055194B">
            <w:pPr>
              <w:jc w:val="center"/>
              <w:rPr>
                <w:rFonts w:ascii="Arial" w:eastAsia="Times New Roman" w:hAnsi="Arial" w:cs="Arial"/>
                <w:sz w:val="20"/>
                <w:szCs w:val="20"/>
              </w:rPr>
            </w:pPr>
            <w:r w:rsidRPr="0055194B">
              <w:rPr>
                <w:rFonts w:ascii="Arial" w:eastAsia="Times New Roman" w:hAnsi="Arial" w:cs="Arial"/>
                <w:sz w:val="20"/>
                <w:szCs w:val="20"/>
              </w:rPr>
              <w:t>БИН (ИИН) субподрядчика (соисполнителя), его полный юридический и (или) почтовый адрес, контактный телефон</w:t>
            </w:r>
          </w:p>
        </w:tc>
        <w:tc>
          <w:tcPr>
            <w:tcW w:w="9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C5939" w14:textId="77777777" w:rsidR="006C623B" w:rsidRPr="0055194B" w:rsidRDefault="006C623B" w:rsidP="0055194B">
            <w:pPr>
              <w:jc w:val="center"/>
              <w:rPr>
                <w:rFonts w:ascii="Arial" w:eastAsia="Times New Roman" w:hAnsi="Arial" w:cs="Arial"/>
                <w:sz w:val="20"/>
                <w:szCs w:val="20"/>
              </w:rPr>
            </w:pPr>
            <w:r w:rsidRPr="0055194B">
              <w:rPr>
                <w:rFonts w:ascii="Arial" w:eastAsia="Times New Roman" w:hAnsi="Arial" w:cs="Arial"/>
                <w:sz w:val="20"/>
                <w:szCs w:val="20"/>
              </w:rPr>
              <w:t>Наименование выполняемых работ (оказываемых услуг) в соответствии с Технической спецификацией</w:t>
            </w:r>
          </w:p>
        </w:tc>
        <w:tc>
          <w:tcPr>
            <w:tcW w:w="9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27A025" w14:textId="77777777" w:rsidR="006C623B" w:rsidRPr="0055194B" w:rsidRDefault="006C623B" w:rsidP="0055194B">
            <w:pPr>
              <w:jc w:val="center"/>
              <w:rPr>
                <w:rFonts w:ascii="Arial" w:eastAsia="Times New Roman" w:hAnsi="Arial" w:cs="Arial"/>
                <w:sz w:val="20"/>
                <w:szCs w:val="20"/>
              </w:rPr>
            </w:pPr>
            <w:r w:rsidRPr="0055194B">
              <w:rPr>
                <w:rFonts w:ascii="Arial" w:eastAsia="Times New Roman" w:hAnsi="Arial" w:cs="Arial"/>
                <w:sz w:val="20"/>
                <w:szCs w:val="20"/>
              </w:rPr>
              <w:t>Объем выполняемых работ (оказываемых услуг) в соответствии с Технической спецификацией в денежном выражении</w:t>
            </w:r>
          </w:p>
        </w:tc>
        <w:tc>
          <w:tcPr>
            <w:tcW w:w="9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378D5F" w14:textId="77777777" w:rsidR="006C623B" w:rsidRPr="0055194B" w:rsidRDefault="006C623B" w:rsidP="0055194B">
            <w:pPr>
              <w:jc w:val="center"/>
              <w:rPr>
                <w:rFonts w:ascii="Arial" w:eastAsia="Times New Roman" w:hAnsi="Arial" w:cs="Arial"/>
                <w:sz w:val="20"/>
                <w:szCs w:val="20"/>
              </w:rPr>
            </w:pPr>
            <w:r w:rsidRPr="0055194B">
              <w:rPr>
                <w:rFonts w:ascii="Arial" w:eastAsia="Times New Roman" w:hAnsi="Arial" w:cs="Arial"/>
                <w:sz w:val="20"/>
                <w:szCs w:val="20"/>
              </w:rPr>
              <w:t>Объем выполняемых работ (оказываемых услуг) в соответствии с Технической спецификацией в процентном выражении</w:t>
            </w:r>
          </w:p>
        </w:tc>
      </w:tr>
      <w:tr w:rsidR="006C623B" w:rsidRPr="0055194B" w14:paraId="70098BDA" w14:textId="77777777" w:rsidTr="007B7E62">
        <w:trPr>
          <w:jc w:val="center"/>
        </w:trPr>
        <w:tc>
          <w:tcPr>
            <w:tcW w:w="3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F0699"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ECEBFB"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625D234"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43FDDC72"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CFEED28"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ADD1F60"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r>
      <w:tr w:rsidR="006C623B" w:rsidRPr="0055194B" w14:paraId="2A252E5E" w14:textId="77777777" w:rsidTr="007B7E62">
        <w:trPr>
          <w:jc w:val="center"/>
        </w:trPr>
        <w:tc>
          <w:tcPr>
            <w:tcW w:w="334" w:type="pct"/>
            <w:vMerge/>
            <w:tcBorders>
              <w:top w:val="nil"/>
              <w:left w:val="single" w:sz="8" w:space="0" w:color="auto"/>
              <w:bottom w:val="single" w:sz="8" w:space="0" w:color="auto"/>
              <w:right w:val="single" w:sz="8" w:space="0" w:color="auto"/>
            </w:tcBorders>
            <w:vAlign w:val="center"/>
            <w:hideMark/>
          </w:tcPr>
          <w:p w14:paraId="39470C34" w14:textId="77777777"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14:paraId="75ABF0D8" w14:textId="77777777"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14:paraId="60437305" w14:textId="77777777" w:rsidR="006C623B" w:rsidRPr="0055194B" w:rsidRDefault="006C623B" w:rsidP="0055194B">
            <w:pPr>
              <w:ind w:firstLine="709"/>
              <w:rPr>
                <w:rFonts w:ascii="Arial" w:eastAsia="Times New Roman" w:hAnsi="Arial" w:cs="Arial"/>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16A07E08"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0FAC02"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469DEC"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r>
      <w:tr w:rsidR="006C623B" w:rsidRPr="0055194B" w14:paraId="6FCC60E3" w14:textId="77777777" w:rsidTr="007B7E62">
        <w:trPr>
          <w:jc w:val="center"/>
        </w:trPr>
        <w:tc>
          <w:tcPr>
            <w:tcW w:w="334" w:type="pct"/>
            <w:vMerge/>
            <w:tcBorders>
              <w:top w:val="nil"/>
              <w:left w:val="single" w:sz="8" w:space="0" w:color="auto"/>
              <w:bottom w:val="single" w:sz="8" w:space="0" w:color="auto"/>
              <w:right w:val="single" w:sz="8" w:space="0" w:color="auto"/>
            </w:tcBorders>
            <w:vAlign w:val="center"/>
            <w:hideMark/>
          </w:tcPr>
          <w:p w14:paraId="6F70987F" w14:textId="77777777"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14:paraId="4D9743DC" w14:textId="77777777"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14:paraId="3F133559" w14:textId="77777777" w:rsidR="006C623B" w:rsidRPr="0055194B" w:rsidRDefault="006C623B" w:rsidP="0055194B">
            <w:pPr>
              <w:ind w:firstLine="709"/>
              <w:rPr>
                <w:rFonts w:ascii="Arial" w:eastAsia="Times New Roman" w:hAnsi="Arial" w:cs="Arial"/>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5EF27CC9"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AA029D"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0330179"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r>
      <w:tr w:rsidR="006C623B" w:rsidRPr="0055194B" w14:paraId="0CB19F21" w14:textId="77777777" w:rsidTr="007B7E62">
        <w:trPr>
          <w:jc w:val="center"/>
        </w:trPr>
        <w:tc>
          <w:tcPr>
            <w:tcW w:w="3193" w:type="pct"/>
            <w:gridSpan w:val="4"/>
            <w:tcBorders>
              <w:top w:val="nil"/>
              <w:left w:val="single" w:sz="8" w:space="0" w:color="auto"/>
              <w:bottom w:val="single" w:sz="8" w:space="0" w:color="auto"/>
              <w:right w:val="single" w:sz="8" w:space="0" w:color="auto"/>
            </w:tcBorders>
            <w:hideMark/>
          </w:tcPr>
          <w:p w14:paraId="0EADCDE4"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Всего по данному субподрядчику (соисполнителю)</w:t>
            </w:r>
          </w:p>
        </w:tc>
        <w:tc>
          <w:tcPr>
            <w:tcW w:w="287" w:type="pct"/>
            <w:tcBorders>
              <w:top w:val="nil"/>
              <w:left w:val="nil"/>
              <w:bottom w:val="single" w:sz="8" w:space="0" w:color="auto"/>
              <w:right w:val="single" w:sz="8" w:space="0" w:color="auto"/>
            </w:tcBorders>
            <w:tcMar>
              <w:top w:w="0" w:type="dxa"/>
              <w:left w:w="108" w:type="dxa"/>
              <w:bottom w:w="0" w:type="dxa"/>
              <w:right w:w="108" w:type="dxa"/>
            </w:tcMar>
            <w:hideMark/>
          </w:tcPr>
          <w:p w14:paraId="3CC06D2F"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3D29773F" w14:textId="77777777"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тенге</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14:paraId="7AD07730"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14:paraId="2A795B55" w14:textId="77777777"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 объема</w:t>
            </w:r>
          </w:p>
        </w:tc>
      </w:tr>
      <w:tr w:rsidR="006C623B" w:rsidRPr="0055194B" w14:paraId="2B899D27" w14:textId="77777777" w:rsidTr="007B7E62">
        <w:trPr>
          <w:jc w:val="center"/>
        </w:trPr>
        <w:tc>
          <w:tcPr>
            <w:tcW w:w="33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260E6"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8BC1BF7"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7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389A659"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02BF9973"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B6E80A9"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94A897F"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r>
      <w:tr w:rsidR="006C623B" w:rsidRPr="0055194B" w14:paraId="5E0D9713" w14:textId="77777777" w:rsidTr="007B7E62">
        <w:trPr>
          <w:jc w:val="center"/>
        </w:trPr>
        <w:tc>
          <w:tcPr>
            <w:tcW w:w="334" w:type="pct"/>
            <w:vMerge/>
            <w:tcBorders>
              <w:top w:val="nil"/>
              <w:left w:val="single" w:sz="8" w:space="0" w:color="auto"/>
              <w:bottom w:val="single" w:sz="8" w:space="0" w:color="auto"/>
              <w:right w:val="single" w:sz="8" w:space="0" w:color="auto"/>
            </w:tcBorders>
            <w:vAlign w:val="center"/>
            <w:hideMark/>
          </w:tcPr>
          <w:p w14:paraId="595EAB75" w14:textId="77777777"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14:paraId="1FE4983C" w14:textId="77777777"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14:paraId="1FB1072C" w14:textId="77777777" w:rsidR="006C623B" w:rsidRPr="0055194B" w:rsidRDefault="006C623B" w:rsidP="0055194B">
            <w:pPr>
              <w:ind w:firstLine="709"/>
              <w:rPr>
                <w:rFonts w:ascii="Arial" w:eastAsia="Times New Roman" w:hAnsi="Arial" w:cs="Arial"/>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656CE080"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CED6D36"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837ADF"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r>
      <w:tr w:rsidR="006C623B" w:rsidRPr="0055194B" w14:paraId="7AC9DA0E" w14:textId="77777777" w:rsidTr="007B7E62">
        <w:trPr>
          <w:jc w:val="center"/>
        </w:trPr>
        <w:tc>
          <w:tcPr>
            <w:tcW w:w="334" w:type="pct"/>
            <w:vMerge/>
            <w:tcBorders>
              <w:top w:val="nil"/>
              <w:left w:val="single" w:sz="8" w:space="0" w:color="auto"/>
              <w:bottom w:val="single" w:sz="8" w:space="0" w:color="auto"/>
              <w:right w:val="single" w:sz="8" w:space="0" w:color="auto"/>
            </w:tcBorders>
            <w:vAlign w:val="center"/>
            <w:hideMark/>
          </w:tcPr>
          <w:p w14:paraId="4A699A7B" w14:textId="77777777"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14:paraId="50582DB6" w14:textId="77777777" w:rsidR="006C623B" w:rsidRPr="0055194B" w:rsidRDefault="006C623B" w:rsidP="0055194B">
            <w:pPr>
              <w:ind w:firstLine="709"/>
              <w:rPr>
                <w:rFonts w:ascii="Arial" w:eastAsia="Times New Roman" w:hAnsi="Arial" w:cs="Arial"/>
                <w:sz w:val="20"/>
                <w:szCs w:val="20"/>
              </w:rPr>
            </w:pPr>
          </w:p>
        </w:tc>
        <w:tc>
          <w:tcPr>
            <w:tcW w:w="978" w:type="pct"/>
            <w:vMerge/>
            <w:tcBorders>
              <w:top w:val="nil"/>
              <w:left w:val="nil"/>
              <w:bottom w:val="single" w:sz="8" w:space="0" w:color="auto"/>
              <w:right w:val="single" w:sz="8" w:space="0" w:color="auto"/>
            </w:tcBorders>
            <w:vAlign w:val="center"/>
            <w:hideMark/>
          </w:tcPr>
          <w:p w14:paraId="61DE6E77" w14:textId="77777777" w:rsidR="006C623B" w:rsidRPr="0055194B" w:rsidRDefault="006C623B" w:rsidP="0055194B">
            <w:pPr>
              <w:ind w:firstLine="709"/>
              <w:rPr>
                <w:rFonts w:ascii="Arial" w:eastAsia="Times New Roman" w:hAnsi="Arial" w:cs="Arial"/>
                <w:sz w:val="20"/>
                <w:szCs w:val="20"/>
              </w:rPr>
            </w:pP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14:paraId="2D40B2C8"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177D8C"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90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E3823FF"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r>
      <w:tr w:rsidR="006C623B" w:rsidRPr="0055194B" w14:paraId="011DE3BF" w14:textId="77777777" w:rsidTr="007B7E62">
        <w:trPr>
          <w:jc w:val="center"/>
        </w:trPr>
        <w:tc>
          <w:tcPr>
            <w:tcW w:w="3193" w:type="pct"/>
            <w:gridSpan w:val="4"/>
            <w:tcBorders>
              <w:top w:val="nil"/>
              <w:left w:val="single" w:sz="8" w:space="0" w:color="auto"/>
              <w:bottom w:val="single" w:sz="4" w:space="0" w:color="auto"/>
              <w:right w:val="single" w:sz="8" w:space="0" w:color="auto"/>
            </w:tcBorders>
            <w:hideMark/>
          </w:tcPr>
          <w:p w14:paraId="2CBF44FF"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Всего по данному субподрядчику (соисполнителю)</w:t>
            </w:r>
          </w:p>
        </w:tc>
        <w:tc>
          <w:tcPr>
            <w:tcW w:w="287" w:type="pct"/>
            <w:tcBorders>
              <w:top w:val="nil"/>
              <w:left w:val="nil"/>
              <w:bottom w:val="single" w:sz="4" w:space="0" w:color="auto"/>
              <w:right w:val="single" w:sz="8" w:space="0" w:color="auto"/>
            </w:tcBorders>
            <w:tcMar>
              <w:top w:w="0" w:type="dxa"/>
              <w:left w:w="108" w:type="dxa"/>
              <w:bottom w:w="0" w:type="dxa"/>
              <w:right w:w="108" w:type="dxa"/>
            </w:tcMar>
            <w:hideMark/>
          </w:tcPr>
          <w:p w14:paraId="40C6B27E"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616" w:type="pct"/>
            <w:tcBorders>
              <w:top w:val="nil"/>
              <w:left w:val="nil"/>
              <w:bottom w:val="single" w:sz="4" w:space="0" w:color="auto"/>
              <w:right w:val="single" w:sz="8" w:space="0" w:color="auto"/>
            </w:tcBorders>
            <w:tcMar>
              <w:top w:w="0" w:type="dxa"/>
              <w:left w:w="108" w:type="dxa"/>
              <w:bottom w:w="0" w:type="dxa"/>
              <w:right w:w="108" w:type="dxa"/>
            </w:tcMar>
            <w:hideMark/>
          </w:tcPr>
          <w:p w14:paraId="21BA6D08" w14:textId="77777777"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тенге</w:t>
            </w:r>
          </w:p>
        </w:tc>
        <w:tc>
          <w:tcPr>
            <w:tcW w:w="254" w:type="pct"/>
            <w:tcBorders>
              <w:top w:val="nil"/>
              <w:left w:val="nil"/>
              <w:bottom w:val="single" w:sz="4" w:space="0" w:color="auto"/>
              <w:right w:val="single" w:sz="8" w:space="0" w:color="auto"/>
            </w:tcBorders>
            <w:tcMar>
              <w:top w:w="0" w:type="dxa"/>
              <w:left w:w="108" w:type="dxa"/>
              <w:bottom w:w="0" w:type="dxa"/>
              <w:right w:w="108" w:type="dxa"/>
            </w:tcMar>
            <w:hideMark/>
          </w:tcPr>
          <w:p w14:paraId="07F59CE8"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14:paraId="74913151" w14:textId="77777777"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 объема</w:t>
            </w:r>
          </w:p>
        </w:tc>
      </w:tr>
      <w:tr w:rsidR="006C623B" w:rsidRPr="0055194B" w14:paraId="5174B9D1" w14:textId="77777777" w:rsidTr="007B7E62">
        <w:trPr>
          <w:jc w:val="center"/>
        </w:trPr>
        <w:tc>
          <w:tcPr>
            <w:tcW w:w="3193" w:type="pct"/>
            <w:gridSpan w:val="4"/>
            <w:tcBorders>
              <w:top w:val="single" w:sz="4" w:space="0" w:color="auto"/>
              <w:left w:val="single" w:sz="4" w:space="0" w:color="auto"/>
              <w:bottom w:val="single" w:sz="4" w:space="0" w:color="auto"/>
              <w:right w:val="single" w:sz="4" w:space="0" w:color="auto"/>
            </w:tcBorders>
            <w:hideMark/>
          </w:tcPr>
          <w:p w14:paraId="72B6B87A"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Итого по всем субподрядчикам</w:t>
            </w:r>
          </w:p>
          <w:p w14:paraId="66D012F6"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(соисполнителям)</w:t>
            </w:r>
          </w:p>
        </w:tc>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74494C"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CD1F6" w14:textId="77777777"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тенге</w:t>
            </w:r>
          </w:p>
        </w:tc>
        <w:tc>
          <w:tcPr>
            <w:tcW w:w="2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F8CAF" w14:textId="77777777" w:rsidR="006C623B" w:rsidRPr="0055194B" w:rsidRDefault="006C623B" w:rsidP="0055194B">
            <w:pPr>
              <w:ind w:firstLine="709"/>
              <w:rPr>
                <w:rFonts w:ascii="Arial" w:eastAsia="Times New Roman" w:hAnsi="Arial" w:cs="Arial"/>
                <w:sz w:val="20"/>
                <w:szCs w:val="20"/>
              </w:rPr>
            </w:pPr>
            <w:r w:rsidRPr="0055194B">
              <w:rPr>
                <w:rFonts w:ascii="Arial" w:eastAsia="Times New Roman" w:hAnsi="Arial" w:cs="Arial"/>
                <w:sz w:val="20"/>
                <w:szCs w:val="20"/>
              </w:rPr>
              <w:t> </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4BF88" w14:textId="77777777"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 объема</w:t>
            </w:r>
          </w:p>
        </w:tc>
      </w:tr>
    </w:tbl>
    <w:p w14:paraId="0609790C" w14:textId="77777777" w:rsidR="006C623B" w:rsidRPr="0055194B" w:rsidRDefault="006C623B" w:rsidP="0055194B">
      <w:pPr>
        <w:ind w:firstLine="709"/>
        <w:jc w:val="thaiDistribute"/>
        <w:rPr>
          <w:rFonts w:ascii="Arial" w:eastAsia="Times New Roman" w:hAnsi="Arial" w:cs="Arial"/>
          <w:sz w:val="20"/>
          <w:szCs w:val="20"/>
        </w:rPr>
      </w:pPr>
    </w:p>
    <w:p w14:paraId="347566F9" w14:textId="77777777" w:rsidR="006C623B" w:rsidRPr="0055194B" w:rsidRDefault="006C623B"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Настоящим субподрядчик и (или) соисполнитель потенциального поставщика, подающего т</w:t>
      </w:r>
      <w:r w:rsidRPr="0055194B">
        <w:rPr>
          <w:rFonts w:ascii="Arial" w:hAnsi="Arial" w:cs="Arial"/>
          <w:sz w:val="20"/>
          <w:szCs w:val="20"/>
        </w:rPr>
        <w:t xml:space="preserve">ендерную заявку </w:t>
      </w:r>
      <w:r w:rsidRPr="0055194B">
        <w:rPr>
          <w:rFonts w:ascii="Arial" w:eastAsia="Times New Roman" w:hAnsi="Arial" w:cs="Arial"/>
          <w:sz w:val="20"/>
          <w:szCs w:val="20"/>
        </w:rPr>
        <w:t>(указать полное наименование тендера) выражает свою осведомленность об условиях участия в указанных закупках, и принимают на себя ответственность за нарушения требований</w:t>
      </w:r>
      <w:r w:rsidR="005E0060" w:rsidRPr="0055194B">
        <w:rPr>
          <w:rFonts w:ascii="Arial" w:eastAsia="Times New Roman" w:hAnsi="Arial" w:cs="Arial"/>
          <w:sz w:val="20"/>
          <w:szCs w:val="20"/>
        </w:rPr>
        <w:t>,</w:t>
      </w:r>
      <w:r w:rsidRPr="0055194B">
        <w:rPr>
          <w:rFonts w:ascii="Arial" w:eastAsia="Times New Roman" w:hAnsi="Arial" w:cs="Arial"/>
          <w:sz w:val="20"/>
          <w:szCs w:val="20"/>
        </w:rPr>
        <w:t xml:space="preserve"> предусмотренных условиями тендера в части касающейся субподрядчиков (соисполнителей) потенциального поставщика.</w:t>
      </w:r>
    </w:p>
    <w:p w14:paraId="16FC3F58" w14:textId="77777777" w:rsidR="006C623B" w:rsidRPr="0055194B" w:rsidRDefault="006C623B" w:rsidP="0055194B">
      <w:pPr>
        <w:ind w:firstLine="709"/>
        <w:jc w:val="thaiDistribute"/>
        <w:rPr>
          <w:rFonts w:ascii="Arial" w:eastAsia="Times New Roman" w:hAnsi="Arial" w:cs="Arial"/>
          <w:sz w:val="20"/>
          <w:szCs w:val="20"/>
        </w:rPr>
      </w:pPr>
    </w:p>
    <w:tbl>
      <w:tblPr>
        <w:tblW w:w="5000" w:type="pct"/>
        <w:jc w:val="center"/>
        <w:tblCellMar>
          <w:left w:w="0" w:type="dxa"/>
          <w:right w:w="0" w:type="dxa"/>
        </w:tblCellMar>
        <w:tblLook w:val="04A0" w:firstRow="1" w:lastRow="0" w:firstColumn="1" w:lastColumn="0" w:noHBand="0" w:noVBand="1"/>
      </w:tblPr>
      <w:tblGrid>
        <w:gridCol w:w="4245"/>
        <w:gridCol w:w="3296"/>
        <w:gridCol w:w="1464"/>
      </w:tblGrid>
      <w:tr w:rsidR="006C623B" w:rsidRPr="0055194B" w14:paraId="1D73ED6F" w14:textId="77777777" w:rsidTr="007B7E62">
        <w:trPr>
          <w:jc w:val="center"/>
        </w:trPr>
        <w:tc>
          <w:tcPr>
            <w:tcW w:w="23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16C11F" w14:textId="77777777"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Наименование субподрядчика (соисполнителя) - юридического лица либо фамилия, имя, отчество (при его наличии) субподрядчика (соисполнителя), являющегося физическим лицом</w:t>
            </w:r>
          </w:p>
        </w:tc>
        <w:tc>
          <w:tcPr>
            <w:tcW w:w="18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FBBE45" w14:textId="77777777"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Фамилия, имя, отчество (при его наличии) уполномоченного представителя субподрядчика (соисполнителя)</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BF2826" w14:textId="77777777" w:rsidR="006C623B" w:rsidRPr="0055194B" w:rsidRDefault="006C623B" w:rsidP="0055194B">
            <w:pPr>
              <w:rPr>
                <w:rFonts w:ascii="Arial" w:eastAsia="Times New Roman" w:hAnsi="Arial" w:cs="Arial"/>
                <w:sz w:val="20"/>
                <w:szCs w:val="20"/>
              </w:rPr>
            </w:pPr>
            <w:r w:rsidRPr="0055194B">
              <w:rPr>
                <w:rFonts w:ascii="Arial" w:eastAsia="Times New Roman" w:hAnsi="Arial" w:cs="Arial"/>
                <w:sz w:val="20"/>
                <w:szCs w:val="20"/>
              </w:rPr>
              <w:t>Подпись</w:t>
            </w:r>
          </w:p>
        </w:tc>
      </w:tr>
      <w:tr w:rsidR="006C623B" w:rsidRPr="0055194B" w14:paraId="2923A9A7" w14:textId="77777777" w:rsidTr="007B7E62">
        <w:trPr>
          <w:jc w:val="center"/>
        </w:trPr>
        <w:tc>
          <w:tcPr>
            <w:tcW w:w="2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87493" w14:textId="77777777" w:rsidR="006C623B" w:rsidRPr="0055194B" w:rsidRDefault="006C623B"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tc>
        <w:tc>
          <w:tcPr>
            <w:tcW w:w="1830" w:type="pct"/>
            <w:tcBorders>
              <w:top w:val="nil"/>
              <w:left w:val="nil"/>
              <w:bottom w:val="single" w:sz="8" w:space="0" w:color="auto"/>
              <w:right w:val="single" w:sz="8" w:space="0" w:color="auto"/>
            </w:tcBorders>
            <w:tcMar>
              <w:top w:w="0" w:type="dxa"/>
              <w:left w:w="108" w:type="dxa"/>
              <w:bottom w:w="0" w:type="dxa"/>
              <w:right w:w="108" w:type="dxa"/>
            </w:tcMar>
            <w:hideMark/>
          </w:tcPr>
          <w:p w14:paraId="594CED30" w14:textId="77777777" w:rsidR="006C623B" w:rsidRPr="0055194B" w:rsidRDefault="006C623B"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14:paraId="773436B5" w14:textId="77777777" w:rsidR="006C623B" w:rsidRPr="0055194B" w:rsidRDefault="006C623B"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tc>
      </w:tr>
    </w:tbl>
    <w:p w14:paraId="583034B9" w14:textId="77777777" w:rsidR="006C623B" w:rsidRPr="0055194B" w:rsidRDefault="006C623B" w:rsidP="0055194B">
      <w:pPr>
        <w:ind w:firstLine="709"/>
        <w:jc w:val="both"/>
        <w:rPr>
          <w:rFonts w:ascii="Arial" w:eastAsia="Times New Roman" w:hAnsi="Arial" w:cs="Arial"/>
          <w:sz w:val="20"/>
          <w:szCs w:val="20"/>
        </w:rPr>
      </w:pPr>
    </w:p>
    <w:p w14:paraId="4C637ADE" w14:textId="77777777" w:rsidR="006C623B" w:rsidRPr="0055194B" w:rsidRDefault="006C623B"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Не допускается передавать потенциальным поставщиком субподрядчикам (соисполнителям) объем работ и (или) услуг, в том числе сопутствующих, превышающий две трети от общего объема работ и (или) услуг.</w:t>
      </w:r>
    </w:p>
    <w:p w14:paraId="1F6D7270" w14:textId="77777777" w:rsidR="00000DD8" w:rsidRPr="0055194B" w:rsidRDefault="00000DD8" w:rsidP="0055194B">
      <w:pPr>
        <w:pStyle w:val="Style35"/>
        <w:widowControl/>
        <w:spacing w:after="120" w:line="240" w:lineRule="auto"/>
        <w:rPr>
          <w:rStyle w:val="FontStyle67"/>
          <w:rFonts w:eastAsiaTheme="minorHAnsi"/>
          <w:b/>
          <w:color w:val="800000"/>
          <w:spacing w:val="60"/>
          <w:sz w:val="28"/>
          <w:szCs w:val="28"/>
          <w:lang w:eastAsia="en-US"/>
        </w:rPr>
      </w:pPr>
    </w:p>
    <w:p w14:paraId="44CBF9B8" w14:textId="77777777" w:rsidR="00C31D66" w:rsidRPr="0055194B" w:rsidRDefault="00C31D66" w:rsidP="0055194B">
      <w:pPr>
        <w:pageBreakBefore/>
        <w:spacing w:after="120"/>
        <w:ind w:right="-425"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9</w:t>
      </w:r>
    </w:p>
    <w:p w14:paraId="6037E92D" w14:textId="77777777" w:rsidR="00223719" w:rsidRPr="0055194B" w:rsidRDefault="00223719" w:rsidP="0055194B">
      <w:pPr>
        <w:spacing w:after="120"/>
        <w:ind w:left="5490" w:right="-425"/>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DE282F"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14:paraId="5BF93B50" w14:textId="77777777" w:rsidR="00C31D66" w:rsidRPr="0055194B" w:rsidRDefault="00C31D66" w:rsidP="0055194B">
      <w:pPr>
        <w:ind w:firstLine="709"/>
        <w:jc w:val="right"/>
        <w:rPr>
          <w:rFonts w:ascii="Arial" w:eastAsia="Times New Roman" w:hAnsi="Arial" w:cs="Arial"/>
          <w:sz w:val="20"/>
          <w:szCs w:val="20"/>
        </w:rPr>
      </w:pPr>
    </w:p>
    <w:p w14:paraId="03654F59" w14:textId="77777777" w:rsidR="00C31D66" w:rsidRPr="0055194B" w:rsidRDefault="00C31D66"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Форма</w:t>
      </w:r>
    </w:p>
    <w:p w14:paraId="60A1B04B" w14:textId="77777777" w:rsidR="00C31D66" w:rsidRPr="0055194B" w:rsidRDefault="00C31D66"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 </w:t>
      </w:r>
    </w:p>
    <w:p w14:paraId="35F51878" w14:textId="77777777" w:rsidR="00C31D66" w:rsidRPr="0055194B" w:rsidRDefault="00C80389" w:rsidP="0055194B">
      <w:pPr>
        <w:ind w:firstLine="709"/>
        <w:jc w:val="center"/>
        <w:rPr>
          <w:rFonts w:ascii="Arial" w:eastAsia="Times New Roman" w:hAnsi="Arial" w:cs="Arial"/>
          <w:sz w:val="20"/>
          <w:szCs w:val="20"/>
        </w:rPr>
      </w:pPr>
      <w:r w:rsidRPr="0055194B">
        <w:rPr>
          <w:rFonts w:ascii="Arial" w:eastAsia="Times New Roman" w:hAnsi="Arial" w:cs="Arial"/>
          <w:b/>
          <w:bCs/>
          <w:sz w:val="20"/>
          <w:szCs w:val="20"/>
        </w:rPr>
        <w:t> БАНКОВСКАЯ ГАРАНТИЯ</w:t>
      </w:r>
    </w:p>
    <w:p w14:paraId="16B88AAA" w14:textId="77777777" w:rsidR="00C31D66" w:rsidRPr="0055194B" w:rsidRDefault="00C31D66" w:rsidP="0055194B">
      <w:pPr>
        <w:ind w:firstLine="709"/>
        <w:jc w:val="center"/>
        <w:rPr>
          <w:rFonts w:ascii="Arial" w:eastAsia="Times New Roman" w:hAnsi="Arial" w:cs="Arial"/>
          <w:sz w:val="20"/>
          <w:szCs w:val="20"/>
        </w:rPr>
      </w:pPr>
      <w:r w:rsidRPr="0055194B">
        <w:rPr>
          <w:rFonts w:ascii="Arial" w:eastAsia="Times New Roman" w:hAnsi="Arial" w:cs="Arial"/>
          <w:sz w:val="20"/>
          <w:szCs w:val="20"/>
        </w:rPr>
        <w:t> </w:t>
      </w:r>
    </w:p>
    <w:p w14:paraId="40AC51C8" w14:textId="77777777" w:rsidR="00C31D66" w:rsidRPr="0055194B" w:rsidRDefault="00C31D66" w:rsidP="0055194B">
      <w:pPr>
        <w:tabs>
          <w:tab w:val="left" w:pos="709"/>
        </w:tabs>
        <w:ind w:firstLine="709"/>
        <w:rPr>
          <w:rFonts w:ascii="Arial" w:eastAsia="Times New Roman" w:hAnsi="Arial" w:cs="Arial"/>
          <w:sz w:val="20"/>
          <w:szCs w:val="20"/>
        </w:rPr>
      </w:pPr>
      <w:r w:rsidRPr="0055194B">
        <w:rPr>
          <w:rFonts w:ascii="Arial" w:eastAsia="Times New Roman" w:hAnsi="Arial" w:cs="Arial"/>
          <w:sz w:val="20"/>
          <w:szCs w:val="20"/>
        </w:rPr>
        <w:t>Наименование банка____________________________</w:t>
      </w:r>
    </w:p>
    <w:p w14:paraId="2DCA3E13" w14:textId="77777777" w:rsidR="00C31D66" w:rsidRPr="0055194B" w:rsidRDefault="00C31D66" w:rsidP="0055194B">
      <w:pPr>
        <w:tabs>
          <w:tab w:val="left" w:pos="709"/>
        </w:tabs>
        <w:ind w:firstLine="709"/>
        <w:rPr>
          <w:rFonts w:ascii="Arial" w:eastAsia="Times New Roman" w:hAnsi="Arial" w:cs="Arial"/>
          <w:i/>
          <w:sz w:val="20"/>
          <w:szCs w:val="20"/>
        </w:rPr>
      </w:pPr>
      <w:r w:rsidRPr="0055194B">
        <w:rPr>
          <w:rFonts w:ascii="Arial" w:eastAsia="Times New Roman" w:hAnsi="Arial" w:cs="Arial"/>
          <w:i/>
          <w:sz w:val="20"/>
          <w:szCs w:val="20"/>
        </w:rPr>
        <w:t xml:space="preserve">                         (наименование и реквизиты банка)</w:t>
      </w:r>
    </w:p>
    <w:p w14:paraId="42BC1F44" w14:textId="77777777" w:rsidR="00C31D66" w:rsidRPr="0055194B" w:rsidRDefault="00C31D66" w:rsidP="0055194B">
      <w:pPr>
        <w:tabs>
          <w:tab w:val="left" w:pos="709"/>
        </w:tabs>
        <w:ind w:firstLine="709"/>
        <w:rPr>
          <w:rFonts w:ascii="Arial" w:eastAsia="Times New Roman" w:hAnsi="Arial" w:cs="Arial"/>
          <w:sz w:val="20"/>
          <w:szCs w:val="20"/>
        </w:rPr>
      </w:pPr>
      <w:r w:rsidRPr="0055194B">
        <w:rPr>
          <w:rFonts w:ascii="Arial" w:eastAsia="Times New Roman" w:hAnsi="Arial" w:cs="Arial"/>
          <w:sz w:val="20"/>
          <w:szCs w:val="20"/>
        </w:rPr>
        <w:t>Кому____________________________________________</w:t>
      </w:r>
    </w:p>
    <w:p w14:paraId="46084EAB" w14:textId="77777777" w:rsidR="00C31D66" w:rsidRPr="0055194B" w:rsidRDefault="00C31D66" w:rsidP="0055194B">
      <w:pPr>
        <w:tabs>
          <w:tab w:val="left" w:pos="709"/>
        </w:tabs>
        <w:ind w:firstLine="709"/>
        <w:rPr>
          <w:rFonts w:ascii="Arial" w:eastAsia="Times New Roman" w:hAnsi="Arial" w:cs="Arial"/>
          <w:i/>
          <w:sz w:val="20"/>
          <w:szCs w:val="20"/>
        </w:rPr>
      </w:pPr>
      <w:r w:rsidRPr="0055194B">
        <w:rPr>
          <w:rFonts w:ascii="Arial" w:eastAsia="Times New Roman" w:hAnsi="Arial" w:cs="Arial"/>
          <w:i/>
          <w:sz w:val="20"/>
          <w:szCs w:val="20"/>
        </w:rPr>
        <w:t>(наименование и реквизиты организатора закупок)</w:t>
      </w:r>
    </w:p>
    <w:p w14:paraId="47BEBD3A" w14:textId="77777777" w:rsidR="00C31D66" w:rsidRPr="0055194B" w:rsidRDefault="00C31D66" w:rsidP="0055194B">
      <w:pPr>
        <w:ind w:firstLine="709"/>
        <w:jc w:val="center"/>
        <w:rPr>
          <w:rFonts w:ascii="Arial" w:eastAsia="Times New Roman" w:hAnsi="Arial" w:cs="Arial"/>
          <w:sz w:val="20"/>
          <w:szCs w:val="20"/>
        </w:rPr>
      </w:pPr>
      <w:r w:rsidRPr="0055194B">
        <w:rPr>
          <w:rFonts w:ascii="Arial" w:eastAsia="Times New Roman" w:hAnsi="Arial" w:cs="Arial"/>
          <w:sz w:val="20"/>
          <w:szCs w:val="20"/>
        </w:rPr>
        <w:t> </w:t>
      </w:r>
    </w:p>
    <w:p w14:paraId="7B6E425E" w14:textId="77777777" w:rsidR="00C31D66" w:rsidRPr="0055194B" w:rsidRDefault="00C31D66" w:rsidP="0055194B">
      <w:pPr>
        <w:ind w:firstLine="709"/>
        <w:jc w:val="center"/>
        <w:rPr>
          <w:rFonts w:ascii="Arial" w:eastAsia="Times New Roman" w:hAnsi="Arial" w:cs="Arial"/>
          <w:sz w:val="20"/>
          <w:szCs w:val="20"/>
        </w:rPr>
      </w:pPr>
      <w:r w:rsidRPr="0055194B">
        <w:rPr>
          <w:rFonts w:ascii="Arial" w:eastAsia="Times New Roman" w:hAnsi="Arial" w:cs="Arial"/>
          <w:b/>
          <w:bCs/>
          <w:sz w:val="20"/>
          <w:szCs w:val="20"/>
        </w:rPr>
        <w:t>Гарантийное обязательство №_______</w:t>
      </w:r>
    </w:p>
    <w:p w14:paraId="4FF50A5B" w14:textId="77777777" w:rsidR="00C31D66" w:rsidRPr="0055194B" w:rsidRDefault="00C31D66"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4512"/>
        <w:gridCol w:w="4513"/>
      </w:tblGrid>
      <w:tr w:rsidR="00C31D66" w:rsidRPr="0055194B" w14:paraId="73583706" w14:textId="77777777" w:rsidTr="007B7E62">
        <w:tc>
          <w:tcPr>
            <w:tcW w:w="2500" w:type="pct"/>
            <w:tcMar>
              <w:top w:w="0" w:type="dxa"/>
              <w:left w:w="108" w:type="dxa"/>
              <w:bottom w:w="0" w:type="dxa"/>
              <w:right w:w="108" w:type="dxa"/>
            </w:tcMar>
            <w:hideMark/>
          </w:tcPr>
          <w:p w14:paraId="069B28CB" w14:textId="77777777" w:rsidR="00C31D66" w:rsidRPr="0055194B" w:rsidRDefault="00C31D66" w:rsidP="0055194B">
            <w:pPr>
              <w:ind w:firstLine="709"/>
              <w:rPr>
                <w:rFonts w:ascii="Arial" w:eastAsia="Times New Roman" w:hAnsi="Arial" w:cs="Arial"/>
                <w:sz w:val="20"/>
                <w:szCs w:val="20"/>
              </w:rPr>
            </w:pPr>
            <w:r w:rsidRPr="0055194B">
              <w:rPr>
                <w:rFonts w:ascii="Arial" w:eastAsia="Times New Roman" w:hAnsi="Arial" w:cs="Arial"/>
                <w:sz w:val="20"/>
                <w:szCs w:val="20"/>
              </w:rPr>
              <w:t xml:space="preserve">_________________ </w:t>
            </w:r>
          </w:p>
        </w:tc>
        <w:tc>
          <w:tcPr>
            <w:tcW w:w="2500" w:type="pct"/>
            <w:tcMar>
              <w:top w:w="0" w:type="dxa"/>
              <w:left w:w="108" w:type="dxa"/>
              <w:bottom w:w="0" w:type="dxa"/>
              <w:right w:w="108" w:type="dxa"/>
            </w:tcMar>
            <w:hideMark/>
          </w:tcPr>
          <w:p w14:paraId="09789E29" w14:textId="77777777" w:rsidR="00C31D66" w:rsidRPr="0055194B" w:rsidRDefault="00C31D66"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«___»_________ ___года</w:t>
            </w:r>
          </w:p>
        </w:tc>
      </w:tr>
      <w:tr w:rsidR="00C31D66" w:rsidRPr="0055194B" w14:paraId="20B6F796" w14:textId="77777777" w:rsidTr="007B7E62">
        <w:tc>
          <w:tcPr>
            <w:tcW w:w="2500" w:type="pct"/>
            <w:tcMar>
              <w:top w:w="0" w:type="dxa"/>
              <w:left w:w="108" w:type="dxa"/>
              <w:bottom w:w="0" w:type="dxa"/>
              <w:right w:w="108" w:type="dxa"/>
            </w:tcMar>
            <w:hideMark/>
          </w:tcPr>
          <w:p w14:paraId="1A43E0DC" w14:textId="77777777" w:rsidR="00C31D66" w:rsidRPr="0055194B" w:rsidRDefault="00C31D66" w:rsidP="0055194B">
            <w:pPr>
              <w:ind w:firstLine="709"/>
              <w:rPr>
                <w:rFonts w:ascii="Arial" w:eastAsia="Times New Roman" w:hAnsi="Arial" w:cs="Arial"/>
                <w:i/>
                <w:sz w:val="20"/>
                <w:szCs w:val="20"/>
              </w:rPr>
            </w:pPr>
            <w:r w:rsidRPr="0055194B">
              <w:rPr>
                <w:rFonts w:ascii="Arial" w:eastAsia="Times New Roman" w:hAnsi="Arial" w:cs="Arial"/>
                <w:i/>
                <w:sz w:val="20"/>
                <w:szCs w:val="20"/>
              </w:rPr>
              <w:t>(местонахождение)</w:t>
            </w:r>
          </w:p>
        </w:tc>
        <w:tc>
          <w:tcPr>
            <w:tcW w:w="2500" w:type="pct"/>
            <w:tcMar>
              <w:top w:w="0" w:type="dxa"/>
              <w:left w:w="108" w:type="dxa"/>
              <w:bottom w:w="0" w:type="dxa"/>
              <w:right w:w="108" w:type="dxa"/>
            </w:tcMar>
            <w:hideMark/>
          </w:tcPr>
          <w:p w14:paraId="39161F2E" w14:textId="77777777" w:rsidR="00C31D66" w:rsidRPr="0055194B" w:rsidRDefault="00C31D66" w:rsidP="0055194B">
            <w:pPr>
              <w:ind w:firstLine="709"/>
              <w:jc w:val="right"/>
              <w:rPr>
                <w:rFonts w:ascii="Arial" w:eastAsia="Times New Roman" w:hAnsi="Arial" w:cs="Arial"/>
                <w:sz w:val="20"/>
                <w:szCs w:val="20"/>
              </w:rPr>
            </w:pPr>
            <w:r w:rsidRPr="0055194B">
              <w:rPr>
                <w:rFonts w:ascii="Arial" w:eastAsia="Times New Roman" w:hAnsi="Arial" w:cs="Arial"/>
                <w:sz w:val="20"/>
                <w:szCs w:val="20"/>
              </w:rPr>
              <w:t> </w:t>
            </w:r>
          </w:p>
        </w:tc>
      </w:tr>
    </w:tbl>
    <w:p w14:paraId="26450119" w14:textId="77777777" w:rsidR="00C31D66" w:rsidRPr="0055194B" w:rsidRDefault="00C31D66" w:rsidP="0055194B">
      <w:pPr>
        <w:ind w:firstLine="709"/>
        <w:jc w:val="thaiDistribute"/>
        <w:rPr>
          <w:rFonts w:ascii="Arial" w:eastAsia="Times New Roman" w:hAnsi="Arial" w:cs="Arial"/>
          <w:sz w:val="20"/>
          <w:szCs w:val="20"/>
        </w:rPr>
      </w:pPr>
      <w:r w:rsidRPr="0055194B">
        <w:rPr>
          <w:rFonts w:ascii="Arial" w:eastAsia="Times New Roman" w:hAnsi="Arial" w:cs="Arial"/>
          <w:sz w:val="20"/>
          <w:szCs w:val="20"/>
        </w:rPr>
        <w:t> </w:t>
      </w:r>
    </w:p>
    <w:p w14:paraId="4047DA1F" w14:textId="77777777" w:rsidR="00C31D66" w:rsidRPr="0055194B" w:rsidRDefault="00C31D66" w:rsidP="0055194B">
      <w:pPr>
        <w:ind w:firstLine="709"/>
        <w:rPr>
          <w:rFonts w:ascii="Arial" w:eastAsia="Times New Roman" w:hAnsi="Arial" w:cs="Arial"/>
          <w:sz w:val="20"/>
          <w:szCs w:val="20"/>
        </w:rPr>
      </w:pPr>
      <w:r w:rsidRPr="0055194B">
        <w:rPr>
          <w:rFonts w:ascii="Arial" w:eastAsia="Times New Roman" w:hAnsi="Arial" w:cs="Arial"/>
          <w:sz w:val="20"/>
          <w:szCs w:val="20"/>
        </w:rPr>
        <w:t>Мы были проинформированы, что________________________________</w:t>
      </w:r>
    </w:p>
    <w:p w14:paraId="1F87C063" w14:textId="77777777" w:rsidR="00C31D66" w:rsidRPr="0055194B" w:rsidRDefault="00C31D66" w:rsidP="0055194B">
      <w:pPr>
        <w:ind w:firstLine="709"/>
        <w:jc w:val="center"/>
        <w:rPr>
          <w:rFonts w:ascii="Arial" w:eastAsia="Times New Roman" w:hAnsi="Arial" w:cs="Arial"/>
          <w:i/>
          <w:sz w:val="20"/>
          <w:szCs w:val="20"/>
        </w:rPr>
      </w:pPr>
      <w:r w:rsidRPr="0055194B">
        <w:rPr>
          <w:rFonts w:ascii="Arial" w:eastAsia="Times New Roman" w:hAnsi="Arial" w:cs="Arial"/>
          <w:sz w:val="20"/>
          <w:szCs w:val="20"/>
        </w:rPr>
        <w:t xml:space="preserve">                             </w:t>
      </w:r>
      <w:r w:rsidRPr="0055194B">
        <w:rPr>
          <w:rFonts w:ascii="Arial" w:eastAsia="Times New Roman" w:hAnsi="Arial" w:cs="Arial"/>
          <w:i/>
          <w:sz w:val="20"/>
          <w:szCs w:val="20"/>
        </w:rPr>
        <w:t>(наименование потенциального поставщика)</w:t>
      </w:r>
    </w:p>
    <w:p w14:paraId="35EC69BC" w14:textId="77777777" w:rsidR="00C31D66" w:rsidRPr="0055194B" w:rsidRDefault="00C31D66" w:rsidP="0055194B">
      <w:pPr>
        <w:jc w:val="both"/>
        <w:rPr>
          <w:rFonts w:ascii="Arial" w:eastAsia="Times New Roman" w:hAnsi="Arial" w:cs="Arial"/>
          <w:sz w:val="20"/>
          <w:szCs w:val="20"/>
        </w:rPr>
      </w:pPr>
      <w:r w:rsidRPr="0055194B">
        <w:rPr>
          <w:rFonts w:ascii="Arial" w:eastAsia="Times New Roman" w:hAnsi="Arial" w:cs="Arial"/>
          <w:sz w:val="20"/>
          <w:szCs w:val="20"/>
        </w:rPr>
        <w:t xml:space="preserve">в дальнейшем </w:t>
      </w:r>
      <w:r w:rsidR="00040ED9" w:rsidRPr="0055194B">
        <w:rPr>
          <w:rFonts w:ascii="Arial" w:eastAsia="Times New Roman" w:hAnsi="Arial" w:cs="Arial"/>
          <w:sz w:val="20"/>
          <w:szCs w:val="20"/>
        </w:rPr>
        <w:t>"</w:t>
      </w:r>
      <w:r w:rsidRPr="0055194B">
        <w:rPr>
          <w:rFonts w:ascii="Arial" w:eastAsia="Times New Roman" w:hAnsi="Arial" w:cs="Arial"/>
          <w:sz w:val="20"/>
          <w:szCs w:val="20"/>
        </w:rPr>
        <w:t>Поставщик</w:t>
      </w:r>
      <w:r w:rsidR="00040ED9" w:rsidRPr="0055194B">
        <w:rPr>
          <w:rFonts w:ascii="Arial" w:eastAsia="Times New Roman" w:hAnsi="Arial" w:cs="Arial"/>
          <w:sz w:val="20"/>
          <w:szCs w:val="20"/>
        </w:rPr>
        <w:t>"</w:t>
      </w:r>
      <w:r w:rsidRPr="0055194B">
        <w:rPr>
          <w:rFonts w:ascii="Arial" w:eastAsia="Times New Roman" w:hAnsi="Arial" w:cs="Arial"/>
          <w:sz w:val="20"/>
          <w:szCs w:val="20"/>
        </w:rPr>
        <w:t>, принимает участие в тендере по закупке _____________________,</w:t>
      </w:r>
    </w:p>
    <w:p w14:paraId="49A12DFC" w14:textId="77777777" w:rsidR="00C31D66" w:rsidRPr="0055194B" w:rsidRDefault="00C31D66"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 xml:space="preserve">                                                           (указать наименование закупки)</w:t>
      </w:r>
    </w:p>
    <w:p w14:paraId="476DEA79" w14:textId="77777777" w:rsidR="00C31D66" w:rsidRPr="0055194B" w:rsidRDefault="00223719" w:rsidP="0055194B">
      <w:pPr>
        <w:jc w:val="both"/>
        <w:rPr>
          <w:rFonts w:ascii="Arial" w:eastAsia="Times New Roman" w:hAnsi="Arial" w:cs="Arial"/>
          <w:sz w:val="20"/>
          <w:szCs w:val="20"/>
        </w:rPr>
      </w:pPr>
      <w:r w:rsidRPr="0055194B">
        <w:rPr>
          <w:rFonts w:ascii="Arial" w:eastAsia="Times New Roman" w:hAnsi="Arial" w:cs="Arial"/>
          <w:sz w:val="20"/>
          <w:szCs w:val="20"/>
        </w:rPr>
        <w:t>о</w:t>
      </w:r>
      <w:r w:rsidR="00C31D66" w:rsidRPr="0055194B">
        <w:rPr>
          <w:rFonts w:ascii="Arial" w:eastAsia="Times New Roman" w:hAnsi="Arial" w:cs="Arial"/>
          <w:sz w:val="20"/>
          <w:szCs w:val="20"/>
        </w:rPr>
        <w:t>рганизованной</w:t>
      </w:r>
      <w:r w:rsidRPr="0055194B">
        <w:rPr>
          <w:rFonts w:ascii="Arial" w:eastAsia="Times New Roman" w:hAnsi="Arial" w:cs="Arial"/>
          <w:sz w:val="20"/>
          <w:szCs w:val="20"/>
        </w:rPr>
        <w:t xml:space="preserve"> </w:t>
      </w:r>
      <w:r w:rsidR="00C31D66" w:rsidRPr="0055194B">
        <w:rPr>
          <w:rFonts w:ascii="Arial" w:eastAsia="Times New Roman" w:hAnsi="Arial" w:cs="Arial"/>
          <w:sz w:val="20"/>
          <w:szCs w:val="20"/>
        </w:rPr>
        <w:t>______________________________________________________</w:t>
      </w:r>
    </w:p>
    <w:p w14:paraId="5EC8FA33" w14:textId="77777777" w:rsidR="00C31D66" w:rsidRPr="0055194B" w:rsidRDefault="00C31D66"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(наименование организатора закупок)</w:t>
      </w:r>
    </w:p>
    <w:p w14:paraId="5F3352FD" w14:textId="77777777" w:rsidR="00C31D66" w:rsidRPr="0055194B" w:rsidRDefault="00C31D66" w:rsidP="0055194B">
      <w:pPr>
        <w:jc w:val="both"/>
        <w:rPr>
          <w:rFonts w:ascii="Arial" w:eastAsia="Times New Roman" w:hAnsi="Arial" w:cs="Arial"/>
          <w:sz w:val="20"/>
          <w:szCs w:val="20"/>
        </w:rPr>
      </w:pPr>
      <w:r w:rsidRPr="0055194B">
        <w:rPr>
          <w:rFonts w:ascii="Arial" w:eastAsia="Times New Roman" w:hAnsi="Arial" w:cs="Arial"/>
          <w:sz w:val="20"/>
          <w:szCs w:val="20"/>
        </w:rPr>
        <w:t>и готов осуществить поставку (выполнить работу, оказать услугу) ____________________________________________________________________</w:t>
      </w:r>
    </w:p>
    <w:p w14:paraId="4F03934B" w14:textId="77777777" w:rsidR="00C31D66" w:rsidRPr="0055194B" w:rsidRDefault="00C31D66"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(наименование товаров, работ, услуг по тендеру (лоту (лотам)</w:t>
      </w:r>
    </w:p>
    <w:p w14:paraId="573686DA" w14:textId="77777777"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Условиями тендера предусмотрено внесение потенциальными поставщиками обеспечения тендерной заявки в виде банковской гарантии.</w:t>
      </w:r>
    </w:p>
    <w:p w14:paraId="61E03488" w14:textId="77777777" w:rsidR="00C31D66" w:rsidRPr="0055194B" w:rsidRDefault="00C31D66" w:rsidP="0055194B">
      <w:pPr>
        <w:ind w:firstLine="709"/>
        <w:rPr>
          <w:rFonts w:ascii="Arial" w:eastAsia="Times New Roman" w:hAnsi="Arial" w:cs="Arial"/>
          <w:sz w:val="20"/>
          <w:szCs w:val="20"/>
        </w:rPr>
      </w:pPr>
    </w:p>
    <w:p w14:paraId="714C2F5A" w14:textId="77777777" w:rsidR="00C31D66" w:rsidRPr="0055194B" w:rsidRDefault="00C31D66" w:rsidP="0055194B">
      <w:pPr>
        <w:ind w:firstLine="709"/>
        <w:rPr>
          <w:rFonts w:ascii="Arial" w:eastAsia="Times New Roman" w:hAnsi="Arial" w:cs="Arial"/>
          <w:sz w:val="20"/>
          <w:szCs w:val="20"/>
        </w:rPr>
      </w:pPr>
      <w:r w:rsidRPr="0055194B">
        <w:rPr>
          <w:rFonts w:ascii="Arial" w:eastAsia="Times New Roman" w:hAnsi="Arial" w:cs="Arial"/>
          <w:sz w:val="20"/>
          <w:szCs w:val="20"/>
        </w:rPr>
        <w:t>В связи с этим мы _______________________________________________</w:t>
      </w:r>
    </w:p>
    <w:p w14:paraId="12C189C2" w14:textId="77777777" w:rsidR="00C31D66" w:rsidRPr="0055194B" w:rsidRDefault="00C31D66"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(наименование банка)</w:t>
      </w:r>
    </w:p>
    <w:p w14:paraId="25CE86E8" w14:textId="77777777" w:rsidR="00C31D66" w:rsidRPr="0055194B" w:rsidRDefault="00C31D66" w:rsidP="0055194B">
      <w:pPr>
        <w:rPr>
          <w:rFonts w:ascii="Arial" w:eastAsia="Times New Roman" w:hAnsi="Arial" w:cs="Arial"/>
          <w:sz w:val="20"/>
          <w:szCs w:val="20"/>
        </w:rPr>
      </w:pPr>
      <w:r w:rsidRPr="0055194B">
        <w:rPr>
          <w:rFonts w:ascii="Arial" w:eastAsia="Times New Roman" w:hAnsi="Arial" w:cs="Arial"/>
          <w:sz w:val="20"/>
          <w:szCs w:val="20"/>
        </w:rPr>
        <w:t xml:space="preserve">настоящим берем на себя безотзывное обязательство выплатить Вам по Вашему требованию сумму, равную_____________________________________________ </w:t>
      </w:r>
    </w:p>
    <w:p w14:paraId="7F1A4B4B" w14:textId="77777777" w:rsidR="00C31D66" w:rsidRPr="0055194B" w:rsidRDefault="00C31D66" w:rsidP="0055194B">
      <w:pPr>
        <w:ind w:firstLine="709"/>
        <w:jc w:val="center"/>
        <w:rPr>
          <w:rFonts w:ascii="Arial" w:eastAsia="Times New Roman" w:hAnsi="Arial" w:cs="Arial"/>
          <w:i/>
          <w:sz w:val="20"/>
          <w:szCs w:val="20"/>
        </w:rPr>
      </w:pPr>
      <w:r w:rsidRPr="0055194B">
        <w:rPr>
          <w:rFonts w:ascii="Arial" w:eastAsia="Times New Roman" w:hAnsi="Arial" w:cs="Arial"/>
          <w:i/>
          <w:sz w:val="20"/>
          <w:szCs w:val="20"/>
        </w:rPr>
        <w:t>(сумма в цифрах и прописью)</w:t>
      </w:r>
    </w:p>
    <w:p w14:paraId="2EC7745C" w14:textId="77777777" w:rsidR="00C31D66" w:rsidRPr="0055194B" w:rsidRDefault="00C31D66" w:rsidP="0055194B">
      <w:pPr>
        <w:jc w:val="both"/>
        <w:rPr>
          <w:rFonts w:ascii="Arial" w:eastAsia="Times New Roman" w:hAnsi="Arial" w:cs="Arial"/>
          <w:sz w:val="20"/>
          <w:szCs w:val="20"/>
        </w:rPr>
      </w:pPr>
      <w:r w:rsidRPr="0055194B">
        <w:rPr>
          <w:rFonts w:ascii="Arial" w:eastAsia="Times New Roman" w:hAnsi="Arial" w:cs="Arial"/>
          <w:sz w:val="20"/>
          <w:szCs w:val="20"/>
        </w:rPr>
        <w:t>по получении Вашего письменного требования на оплату, а также письменного подтверждения того, что Поставщик:</w:t>
      </w:r>
    </w:p>
    <w:p w14:paraId="34C7A77E" w14:textId="77777777"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xml:space="preserve">отозвал либо изменил и (или) дополнил тендерную заявку после истечения окончательного срока представления </w:t>
      </w:r>
      <w:r w:rsidRPr="0055194B">
        <w:rPr>
          <w:rFonts w:ascii="Arial" w:hAnsi="Arial" w:cs="Arial"/>
          <w:sz w:val="20"/>
          <w:szCs w:val="20"/>
        </w:rPr>
        <w:t>тендерных заявок</w:t>
      </w:r>
      <w:r w:rsidRPr="0055194B">
        <w:rPr>
          <w:rFonts w:ascii="Arial" w:eastAsia="Times New Roman" w:hAnsi="Arial" w:cs="Arial"/>
          <w:sz w:val="20"/>
          <w:szCs w:val="20"/>
        </w:rPr>
        <w:t>;</w:t>
      </w:r>
    </w:p>
    <w:p w14:paraId="6A715DD8" w14:textId="77777777"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определенный победителем тендера, уклонился от заключения договора о закупках;</w:t>
      </w:r>
    </w:p>
    <w:p w14:paraId="1A2A15D7" w14:textId="77777777"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заключив договор о закупках, не исполнил либо несвоевременно исполнил требования, установленные условиями тендера, о внесении и (или) сроках внесения обеспечения исполнения договора о закупках, за исключением случая, предусмо</w:t>
      </w:r>
      <w:r w:rsidR="002B6848" w:rsidRPr="0055194B">
        <w:rPr>
          <w:rFonts w:ascii="Arial" w:eastAsia="Times New Roman" w:hAnsi="Arial" w:cs="Arial"/>
          <w:sz w:val="20"/>
          <w:szCs w:val="20"/>
        </w:rPr>
        <w:t>тренного частью второй пункта 1</w:t>
      </w:r>
      <w:r w:rsidR="00223719" w:rsidRPr="0055194B">
        <w:rPr>
          <w:rFonts w:ascii="Arial" w:eastAsia="Times New Roman" w:hAnsi="Arial" w:cs="Arial"/>
          <w:sz w:val="20"/>
          <w:szCs w:val="20"/>
        </w:rPr>
        <w:t>59</w:t>
      </w:r>
      <w:r w:rsidRPr="0055194B">
        <w:rPr>
          <w:rFonts w:ascii="Arial" w:eastAsia="Times New Roman" w:hAnsi="Arial" w:cs="Arial"/>
          <w:sz w:val="20"/>
          <w:szCs w:val="20"/>
        </w:rPr>
        <w:t xml:space="preserve"> Правил.</w:t>
      </w:r>
    </w:p>
    <w:p w14:paraId="5B94A1EF" w14:textId="77777777"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xml:space="preserve">Данное гарантийное обязательство вступает в силу с даты вскрытия конвертов </w:t>
      </w:r>
      <w:r w:rsidR="00E9336F" w:rsidRPr="0055194B">
        <w:rPr>
          <w:rFonts w:ascii="Arial" w:eastAsia="Times New Roman" w:hAnsi="Arial" w:cs="Arial"/>
          <w:sz w:val="20"/>
          <w:szCs w:val="20"/>
        </w:rPr>
        <w:br/>
      </w:r>
      <w:r w:rsidRPr="0055194B">
        <w:rPr>
          <w:rFonts w:ascii="Arial" w:eastAsia="Times New Roman" w:hAnsi="Arial" w:cs="Arial"/>
          <w:sz w:val="20"/>
          <w:szCs w:val="20"/>
        </w:rPr>
        <w:t>с тендерными заявками.</w:t>
      </w:r>
    </w:p>
    <w:p w14:paraId="70153CF1" w14:textId="77777777"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Данное гарантийное обязательство действует до окончательного срока действия тендерной заявки Поставщика на участие в тендере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тендерной заявки продлен, то данное гарантийное обязательство продлевается на такой же срок.</w:t>
      </w:r>
    </w:p>
    <w:p w14:paraId="79CFD1B3" w14:textId="77777777"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Все права и обязанности, возникающие в связи с настоящим гарантийным обязательством, регулируются законодательством Республики Казахстан.</w:t>
      </w:r>
    </w:p>
    <w:p w14:paraId="34ACAC73" w14:textId="77777777"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p w14:paraId="5F608B52" w14:textId="77777777" w:rsidR="00C31D66" w:rsidRPr="0055194B" w:rsidRDefault="00C31D66" w:rsidP="0055194B">
      <w:pPr>
        <w:ind w:firstLine="709"/>
        <w:jc w:val="both"/>
        <w:rPr>
          <w:rFonts w:ascii="Arial" w:eastAsia="Times New Roman" w:hAnsi="Arial" w:cs="Arial"/>
          <w:sz w:val="20"/>
          <w:szCs w:val="20"/>
        </w:rPr>
      </w:pPr>
      <w:r w:rsidRPr="0055194B">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4512"/>
        <w:gridCol w:w="4513"/>
      </w:tblGrid>
      <w:tr w:rsidR="00C31D66" w:rsidRPr="0055194B" w14:paraId="7D0332A6" w14:textId="77777777" w:rsidTr="007B7E62">
        <w:tc>
          <w:tcPr>
            <w:tcW w:w="2500" w:type="pct"/>
            <w:tcMar>
              <w:top w:w="0" w:type="dxa"/>
              <w:left w:w="108" w:type="dxa"/>
              <w:bottom w:w="0" w:type="dxa"/>
              <w:right w:w="108" w:type="dxa"/>
            </w:tcMar>
            <w:hideMark/>
          </w:tcPr>
          <w:p w14:paraId="15CDB6F0" w14:textId="77777777" w:rsidR="00C31D66" w:rsidRPr="0055194B" w:rsidRDefault="00C31D66" w:rsidP="0055194B">
            <w:pPr>
              <w:ind w:firstLine="709"/>
              <w:rPr>
                <w:rFonts w:ascii="Arial" w:eastAsia="Times New Roman" w:hAnsi="Arial" w:cs="Arial"/>
                <w:b/>
                <w:sz w:val="20"/>
                <w:szCs w:val="20"/>
              </w:rPr>
            </w:pPr>
            <w:r w:rsidRPr="0055194B">
              <w:rPr>
                <w:rFonts w:ascii="Arial" w:eastAsia="Times New Roman" w:hAnsi="Arial" w:cs="Arial"/>
                <w:b/>
                <w:sz w:val="20"/>
                <w:szCs w:val="20"/>
              </w:rPr>
              <w:t>Подпись гаранта</w:t>
            </w:r>
          </w:p>
        </w:tc>
        <w:tc>
          <w:tcPr>
            <w:tcW w:w="2500" w:type="pct"/>
            <w:tcMar>
              <w:top w:w="0" w:type="dxa"/>
              <w:left w:w="108" w:type="dxa"/>
              <w:bottom w:w="0" w:type="dxa"/>
              <w:right w:w="108" w:type="dxa"/>
            </w:tcMar>
            <w:hideMark/>
          </w:tcPr>
          <w:p w14:paraId="0FEFC91E" w14:textId="77777777" w:rsidR="00C31D66" w:rsidRPr="0055194B" w:rsidRDefault="00C31D66" w:rsidP="0055194B">
            <w:pPr>
              <w:ind w:firstLine="709"/>
              <w:jc w:val="right"/>
              <w:rPr>
                <w:rFonts w:ascii="Arial" w:eastAsia="Times New Roman" w:hAnsi="Arial" w:cs="Arial"/>
                <w:b/>
                <w:sz w:val="20"/>
                <w:szCs w:val="20"/>
              </w:rPr>
            </w:pPr>
            <w:r w:rsidRPr="0055194B">
              <w:rPr>
                <w:rFonts w:ascii="Arial" w:eastAsia="Times New Roman" w:hAnsi="Arial" w:cs="Arial"/>
                <w:b/>
                <w:sz w:val="20"/>
                <w:szCs w:val="20"/>
              </w:rPr>
              <w:t>Дата и адрес</w:t>
            </w:r>
          </w:p>
        </w:tc>
      </w:tr>
    </w:tbl>
    <w:p w14:paraId="7EBB17B1" w14:textId="77777777" w:rsidR="00101374" w:rsidRPr="0055194B" w:rsidRDefault="00101374" w:rsidP="0055194B">
      <w:pPr>
        <w:pageBreakBefore/>
        <w:spacing w:after="120"/>
        <w:ind w:right="-425"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10</w:t>
      </w:r>
    </w:p>
    <w:p w14:paraId="6A88D836" w14:textId="77777777" w:rsidR="00223719" w:rsidRPr="0055194B" w:rsidRDefault="00223719" w:rsidP="0055194B">
      <w:pPr>
        <w:spacing w:after="120"/>
        <w:ind w:left="5490" w:right="-425"/>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7D3ABD"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14:paraId="1EDB73A6" w14:textId="77777777" w:rsidR="00101374" w:rsidRPr="0055194B" w:rsidRDefault="00101374" w:rsidP="0055194B">
      <w:pPr>
        <w:jc w:val="center"/>
        <w:rPr>
          <w:rFonts w:eastAsia="Times New Roman"/>
          <w:b/>
          <w:bCs/>
          <w:sz w:val="28"/>
          <w:szCs w:val="28"/>
        </w:rPr>
      </w:pPr>
    </w:p>
    <w:p w14:paraId="63F06D96" w14:textId="77777777" w:rsidR="00101374" w:rsidRPr="0055194B" w:rsidRDefault="00101374" w:rsidP="0055194B">
      <w:pPr>
        <w:jc w:val="center"/>
        <w:rPr>
          <w:rFonts w:ascii="Arial" w:eastAsia="Times New Roman" w:hAnsi="Arial" w:cs="Arial"/>
          <w:b/>
          <w:bCs/>
          <w:sz w:val="20"/>
          <w:szCs w:val="20"/>
        </w:rPr>
      </w:pPr>
    </w:p>
    <w:p w14:paraId="19A8FBDF" w14:textId="77777777" w:rsidR="00223719" w:rsidRPr="0055194B" w:rsidRDefault="00223719" w:rsidP="0055194B">
      <w:pPr>
        <w:jc w:val="center"/>
        <w:rPr>
          <w:rFonts w:ascii="Arial" w:eastAsia="Times New Roman" w:hAnsi="Arial" w:cs="Arial"/>
          <w:b/>
          <w:bCs/>
          <w:sz w:val="20"/>
          <w:szCs w:val="20"/>
        </w:rPr>
      </w:pPr>
      <w:r w:rsidRPr="0055194B">
        <w:rPr>
          <w:rFonts w:ascii="Arial" w:eastAsia="Times New Roman" w:hAnsi="Arial" w:cs="Arial"/>
          <w:b/>
          <w:bCs/>
          <w:sz w:val="20"/>
          <w:szCs w:val="20"/>
        </w:rPr>
        <w:t xml:space="preserve">ЧЕК – ЛИСТ </w:t>
      </w:r>
    </w:p>
    <w:p w14:paraId="02D34E77" w14:textId="77777777" w:rsidR="00DA6459" w:rsidRPr="0055194B" w:rsidRDefault="00223719" w:rsidP="0055194B">
      <w:pPr>
        <w:jc w:val="center"/>
        <w:rPr>
          <w:rFonts w:ascii="Arial" w:eastAsia="Times New Roman" w:hAnsi="Arial" w:cs="Arial"/>
          <w:b/>
          <w:bCs/>
          <w:sz w:val="20"/>
          <w:szCs w:val="20"/>
        </w:rPr>
      </w:pPr>
      <w:r w:rsidRPr="0055194B">
        <w:rPr>
          <w:rFonts w:ascii="Arial" w:eastAsia="Times New Roman" w:hAnsi="Arial" w:cs="Arial"/>
          <w:b/>
          <w:bCs/>
          <w:sz w:val="20"/>
          <w:szCs w:val="20"/>
        </w:rPr>
        <w:t xml:space="preserve">соответствия/несоответствия </w:t>
      </w:r>
    </w:p>
    <w:p w14:paraId="7F75E466" w14:textId="77777777" w:rsidR="00C31D66" w:rsidRPr="0055194B" w:rsidRDefault="00223719" w:rsidP="0055194B">
      <w:pPr>
        <w:jc w:val="center"/>
        <w:rPr>
          <w:rFonts w:ascii="Arial" w:eastAsia="Times New Roman" w:hAnsi="Arial" w:cs="Arial"/>
          <w:b/>
          <w:bCs/>
          <w:sz w:val="20"/>
          <w:szCs w:val="20"/>
        </w:rPr>
      </w:pPr>
      <w:r w:rsidRPr="0055194B">
        <w:rPr>
          <w:rFonts w:ascii="Arial" w:eastAsia="Times New Roman" w:hAnsi="Arial" w:cs="Arial"/>
          <w:b/>
          <w:bCs/>
          <w:sz w:val="20"/>
          <w:szCs w:val="20"/>
        </w:rPr>
        <w:t>технических спецификаций потенциальных поставщиков</w:t>
      </w:r>
    </w:p>
    <w:p w14:paraId="68C80D99" w14:textId="77777777" w:rsidR="00DA6459" w:rsidRPr="0055194B" w:rsidRDefault="00DA6459" w:rsidP="0055194B">
      <w:pPr>
        <w:jc w:val="center"/>
        <w:rPr>
          <w:rFonts w:ascii="Arial" w:eastAsia="Times New Roman" w:hAnsi="Arial" w:cs="Arial"/>
          <w:b/>
          <w:bCs/>
          <w:sz w:val="20"/>
          <w:szCs w:val="20"/>
        </w:rPr>
      </w:pPr>
    </w:p>
    <w:tbl>
      <w:tblPr>
        <w:tblW w:w="10340" w:type="dxa"/>
        <w:tblInd w:w="93" w:type="dxa"/>
        <w:tblLook w:val="04A0" w:firstRow="1" w:lastRow="0" w:firstColumn="1" w:lastColumn="0" w:noHBand="0" w:noVBand="1"/>
      </w:tblPr>
      <w:tblGrid>
        <w:gridCol w:w="2860"/>
        <w:gridCol w:w="3540"/>
        <w:gridCol w:w="3940"/>
      </w:tblGrid>
      <w:tr w:rsidR="00DA6459" w:rsidRPr="0055194B" w14:paraId="69C149D5" w14:textId="77777777" w:rsidTr="00DA6459">
        <w:trPr>
          <w:trHeight w:val="420"/>
        </w:trPr>
        <w:tc>
          <w:tcPr>
            <w:tcW w:w="6400" w:type="dxa"/>
            <w:gridSpan w:val="2"/>
            <w:shd w:val="clear" w:color="auto" w:fill="auto"/>
            <w:noWrap/>
            <w:vAlign w:val="center"/>
            <w:hideMark/>
          </w:tcPr>
          <w:p w14:paraId="5DBE90C1" w14:textId="77777777" w:rsidR="00DA6459" w:rsidRPr="0055194B" w:rsidRDefault="00DA6459" w:rsidP="0055194B">
            <w:pPr>
              <w:widowControl/>
              <w:autoSpaceDE/>
              <w:autoSpaceDN/>
              <w:adjustRightInd/>
              <w:rPr>
                <w:rFonts w:ascii="Arial" w:eastAsia="Times New Roman" w:hAnsi="Arial" w:cs="Arial"/>
                <w:color w:val="000000"/>
                <w:sz w:val="20"/>
                <w:szCs w:val="20"/>
                <w:u w:val="single"/>
              </w:rPr>
            </w:pPr>
            <w:r w:rsidRPr="0055194B">
              <w:rPr>
                <w:rFonts w:ascii="Arial" w:eastAsia="Times New Roman" w:hAnsi="Arial" w:cs="Arial"/>
                <w:color w:val="000000"/>
                <w:sz w:val="20"/>
                <w:szCs w:val="20"/>
                <w:u w:val="single"/>
              </w:rPr>
              <w:t>Наименование закупок:</w:t>
            </w:r>
            <w:r w:rsidRPr="0055194B">
              <w:rPr>
                <w:rFonts w:ascii="Arial" w:eastAsia="Times New Roman" w:hAnsi="Arial" w:cs="Arial"/>
                <w:color w:val="000000"/>
                <w:sz w:val="20"/>
                <w:szCs w:val="20"/>
              </w:rPr>
              <w:t xml:space="preserve"> _____________________;</w:t>
            </w:r>
          </w:p>
        </w:tc>
        <w:tc>
          <w:tcPr>
            <w:tcW w:w="3940" w:type="dxa"/>
            <w:shd w:val="clear" w:color="auto" w:fill="auto"/>
            <w:noWrap/>
            <w:vAlign w:val="bottom"/>
            <w:hideMark/>
          </w:tcPr>
          <w:p w14:paraId="72C424B6" w14:textId="77777777"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14:paraId="57CB8C7C" w14:textId="77777777" w:rsidTr="00DA6459">
        <w:trPr>
          <w:trHeight w:val="420"/>
        </w:trPr>
        <w:tc>
          <w:tcPr>
            <w:tcW w:w="6400" w:type="dxa"/>
            <w:gridSpan w:val="2"/>
            <w:shd w:val="clear" w:color="auto" w:fill="auto"/>
            <w:noWrap/>
            <w:vAlign w:val="center"/>
            <w:hideMark/>
          </w:tcPr>
          <w:p w14:paraId="373A69FD" w14:textId="77777777" w:rsidR="00DA6459" w:rsidRPr="0055194B" w:rsidRDefault="00DA6459" w:rsidP="0055194B">
            <w:pPr>
              <w:widowControl/>
              <w:autoSpaceDE/>
              <w:autoSpaceDN/>
              <w:adjustRightInd/>
              <w:rPr>
                <w:rFonts w:ascii="Arial" w:eastAsia="Times New Roman" w:hAnsi="Arial" w:cs="Arial"/>
                <w:color w:val="000000"/>
                <w:sz w:val="20"/>
                <w:szCs w:val="20"/>
                <w:u w:val="single"/>
              </w:rPr>
            </w:pPr>
            <w:r w:rsidRPr="0055194B">
              <w:rPr>
                <w:rFonts w:ascii="Arial" w:eastAsia="Times New Roman" w:hAnsi="Arial" w:cs="Arial"/>
                <w:color w:val="000000"/>
                <w:sz w:val="20"/>
                <w:szCs w:val="20"/>
                <w:u w:val="single"/>
              </w:rPr>
              <w:t xml:space="preserve">Срок проведения: </w:t>
            </w:r>
            <w:r w:rsidRPr="0055194B">
              <w:rPr>
                <w:rFonts w:ascii="Arial" w:eastAsia="Times New Roman" w:hAnsi="Arial" w:cs="Arial"/>
                <w:color w:val="000000"/>
                <w:sz w:val="20"/>
                <w:szCs w:val="20"/>
              </w:rPr>
              <w:t>ХХ.ХХ.ХХХХ - ХХ.ХХ.ХХХХ;</w:t>
            </w:r>
          </w:p>
        </w:tc>
        <w:tc>
          <w:tcPr>
            <w:tcW w:w="3940" w:type="dxa"/>
            <w:shd w:val="clear" w:color="auto" w:fill="auto"/>
            <w:noWrap/>
            <w:vAlign w:val="bottom"/>
            <w:hideMark/>
          </w:tcPr>
          <w:p w14:paraId="5700E12E" w14:textId="77777777"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14:paraId="60429B2D" w14:textId="77777777" w:rsidTr="00DA6459">
        <w:trPr>
          <w:trHeight w:val="480"/>
        </w:trPr>
        <w:tc>
          <w:tcPr>
            <w:tcW w:w="6400" w:type="dxa"/>
            <w:gridSpan w:val="2"/>
            <w:shd w:val="clear" w:color="auto" w:fill="auto"/>
            <w:noWrap/>
            <w:vAlign w:val="center"/>
            <w:hideMark/>
          </w:tcPr>
          <w:p w14:paraId="36D944AB" w14:textId="77777777" w:rsidR="00DA6459" w:rsidRPr="0055194B" w:rsidRDefault="00DA6459" w:rsidP="0055194B">
            <w:pPr>
              <w:widowControl/>
              <w:autoSpaceDE/>
              <w:autoSpaceDN/>
              <w:adjustRightInd/>
              <w:rPr>
                <w:rFonts w:ascii="Arial" w:eastAsia="Times New Roman" w:hAnsi="Arial" w:cs="Arial"/>
                <w:color w:val="000000"/>
                <w:sz w:val="20"/>
                <w:szCs w:val="20"/>
                <w:u w:val="single"/>
              </w:rPr>
            </w:pPr>
            <w:r w:rsidRPr="0055194B">
              <w:rPr>
                <w:rFonts w:ascii="Arial" w:eastAsia="Times New Roman" w:hAnsi="Arial" w:cs="Arial"/>
                <w:color w:val="000000"/>
                <w:sz w:val="20"/>
                <w:szCs w:val="20"/>
                <w:u w:val="single"/>
              </w:rPr>
              <w:t>Способ закупок:</w:t>
            </w:r>
            <w:r w:rsidRPr="0055194B">
              <w:rPr>
                <w:rFonts w:ascii="Arial" w:eastAsia="Times New Roman" w:hAnsi="Arial" w:cs="Arial"/>
                <w:color w:val="000000"/>
                <w:sz w:val="20"/>
                <w:szCs w:val="20"/>
              </w:rPr>
              <w:t xml:space="preserve"> ________________________.</w:t>
            </w:r>
          </w:p>
        </w:tc>
        <w:tc>
          <w:tcPr>
            <w:tcW w:w="3940" w:type="dxa"/>
            <w:shd w:val="clear" w:color="auto" w:fill="auto"/>
            <w:noWrap/>
            <w:vAlign w:val="bottom"/>
            <w:hideMark/>
          </w:tcPr>
          <w:p w14:paraId="482C22DF" w14:textId="77777777"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14:paraId="78187B97" w14:textId="77777777" w:rsidTr="00DA6459">
        <w:trPr>
          <w:trHeight w:val="300"/>
        </w:trPr>
        <w:tc>
          <w:tcPr>
            <w:tcW w:w="2860" w:type="dxa"/>
            <w:tcBorders>
              <w:bottom w:val="single" w:sz="4" w:space="0" w:color="auto"/>
            </w:tcBorders>
            <w:shd w:val="clear" w:color="auto" w:fill="auto"/>
            <w:noWrap/>
            <w:vAlign w:val="bottom"/>
            <w:hideMark/>
          </w:tcPr>
          <w:p w14:paraId="76480933" w14:textId="77777777" w:rsidR="00DA6459" w:rsidRPr="0055194B" w:rsidRDefault="00DA6459" w:rsidP="0055194B">
            <w:pPr>
              <w:widowControl/>
              <w:autoSpaceDE/>
              <w:autoSpaceDN/>
              <w:adjustRightInd/>
              <w:rPr>
                <w:rFonts w:ascii="Calibri" w:eastAsia="Times New Roman" w:hAnsi="Calibri"/>
                <w:color w:val="000000"/>
                <w:sz w:val="22"/>
                <w:szCs w:val="22"/>
              </w:rPr>
            </w:pPr>
          </w:p>
        </w:tc>
        <w:tc>
          <w:tcPr>
            <w:tcW w:w="3540" w:type="dxa"/>
            <w:tcBorders>
              <w:bottom w:val="single" w:sz="4" w:space="0" w:color="auto"/>
            </w:tcBorders>
            <w:shd w:val="clear" w:color="auto" w:fill="auto"/>
            <w:noWrap/>
            <w:vAlign w:val="bottom"/>
            <w:hideMark/>
          </w:tcPr>
          <w:p w14:paraId="4495F365" w14:textId="77777777" w:rsidR="00DA6459" w:rsidRPr="0055194B" w:rsidRDefault="00DA6459" w:rsidP="0055194B">
            <w:pPr>
              <w:widowControl/>
              <w:autoSpaceDE/>
              <w:autoSpaceDN/>
              <w:adjustRightInd/>
              <w:rPr>
                <w:rFonts w:ascii="Calibri" w:eastAsia="Times New Roman" w:hAnsi="Calibri"/>
                <w:color w:val="000000"/>
                <w:sz w:val="22"/>
                <w:szCs w:val="22"/>
              </w:rPr>
            </w:pPr>
          </w:p>
        </w:tc>
        <w:tc>
          <w:tcPr>
            <w:tcW w:w="3940" w:type="dxa"/>
            <w:tcBorders>
              <w:bottom w:val="single" w:sz="4" w:space="0" w:color="auto"/>
            </w:tcBorders>
            <w:shd w:val="clear" w:color="auto" w:fill="auto"/>
            <w:noWrap/>
            <w:vAlign w:val="bottom"/>
            <w:hideMark/>
          </w:tcPr>
          <w:p w14:paraId="47A74BEC" w14:textId="77777777"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14:paraId="476F41ED" w14:textId="77777777" w:rsidTr="00DA6459">
        <w:trPr>
          <w:trHeight w:val="368"/>
        </w:trPr>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4A4E68" w14:textId="77777777" w:rsidR="00DA6459" w:rsidRPr="0055194B" w:rsidRDefault="00DA6459" w:rsidP="0055194B">
            <w:pPr>
              <w:widowControl/>
              <w:autoSpaceDE/>
              <w:autoSpaceDN/>
              <w:adjustRightInd/>
              <w:jc w:val="center"/>
              <w:rPr>
                <w:rFonts w:ascii="Arial" w:eastAsia="Times New Roman" w:hAnsi="Arial" w:cs="Arial"/>
                <w:b/>
                <w:bCs/>
                <w:color w:val="000000"/>
                <w:sz w:val="18"/>
                <w:szCs w:val="18"/>
              </w:rPr>
            </w:pPr>
            <w:r w:rsidRPr="0055194B">
              <w:rPr>
                <w:rFonts w:ascii="Arial" w:eastAsia="Times New Roman" w:hAnsi="Arial" w:cs="Arial"/>
                <w:b/>
                <w:bCs/>
                <w:color w:val="000000"/>
                <w:sz w:val="18"/>
                <w:szCs w:val="18"/>
              </w:rPr>
              <w:t>Условия технической спецификации</w:t>
            </w:r>
          </w:p>
        </w:tc>
        <w:tc>
          <w:tcPr>
            <w:tcW w:w="74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AEE40A" w14:textId="77777777" w:rsidR="00DA6459" w:rsidRPr="0055194B" w:rsidRDefault="00DA6459" w:rsidP="0055194B">
            <w:pPr>
              <w:widowControl/>
              <w:autoSpaceDE/>
              <w:autoSpaceDN/>
              <w:adjustRightInd/>
              <w:jc w:val="center"/>
              <w:rPr>
                <w:rFonts w:ascii="Arial" w:eastAsia="Times New Roman" w:hAnsi="Arial" w:cs="Arial"/>
                <w:b/>
                <w:bCs/>
                <w:color w:val="000000"/>
                <w:sz w:val="18"/>
                <w:szCs w:val="18"/>
              </w:rPr>
            </w:pPr>
            <w:r w:rsidRPr="0055194B">
              <w:rPr>
                <w:rFonts w:ascii="Arial" w:eastAsia="Times New Roman" w:hAnsi="Arial" w:cs="Arial"/>
                <w:b/>
                <w:bCs/>
                <w:color w:val="000000"/>
                <w:sz w:val="18"/>
                <w:szCs w:val="18"/>
              </w:rPr>
              <w:t>Потенциальные поставщики</w:t>
            </w:r>
          </w:p>
        </w:tc>
      </w:tr>
      <w:tr w:rsidR="00DA6459" w:rsidRPr="0055194B" w14:paraId="0289C939" w14:textId="77777777" w:rsidTr="00DA6459">
        <w:trPr>
          <w:trHeight w:val="440"/>
        </w:trPr>
        <w:tc>
          <w:tcPr>
            <w:tcW w:w="2860" w:type="dxa"/>
            <w:vMerge/>
            <w:tcBorders>
              <w:top w:val="single" w:sz="4" w:space="0" w:color="auto"/>
              <w:left w:val="single" w:sz="4" w:space="0" w:color="auto"/>
              <w:bottom w:val="single" w:sz="4" w:space="0" w:color="auto"/>
              <w:right w:val="single" w:sz="4" w:space="0" w:color="auto"/>
            </w:tcBorders>
            <w:vAlign w:val="center"/>
            <w:hideMark/>
          </w:tcPr>
          <w:p w14:paraId="12410953" w14:textId="77777777" w:rsidR="00DA6459" w:rsidRPr="0055194B" w:rsidRDefault="00DA6459" w:rsidP="0055194B">
            <w:pPr>
              <w:widowControl/>
              <w:autoSpaceDE/>
              <w:autoSpaceDN/>
              <w:adjustRightInd/>
              <w:rPr>
                <w:rFonts w:ascii="Arial" w:eastAsia="Times New Roman" w:hAnsi="Arial" w:cs="Arial"/>
                <w:b/>
                <w:bCs/>
                <w:color w:val="000000"/>
                <w:sz w:val="18"/>
                <w:szCs w:val="18"/>
              </w:rPr>
            </w:pP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F8207" w14:textId="77777777" w:rsidR="00DA6459" w:rsidRPr="0055194B" w:rsidRDefault="00DA6459" w:rsidP="0055194B">
            <w:pPr>
              <w:widowControl/>
              <w:autoSpaceDE/>
              <w:autoSpaceDN/>
              <w:adjustRightInd/>
              <w:jc w:val="center"/>
              <w:rPr>
                <w:rFonts w:ascii="Arial" w:eastAsia="Times New Roman" w:hAnsi="Arial" w:cs="Arial"/>
                <w:b/>
                <w:bCs/>
                <w:color w:val="000000"/>
                <w:sz w:val="18"/>
                <w:szCs w:val="18"/>
              </w:rPr>
            </w:pPr>
            <w:r w:rsidRPr="0055194B">
              <w:rPr>
                <w:rFonts w:ascii="Arial" w:eastAsia="Times New Roman" w:hAnsi="Arial" w:cs="Arial"/>
                <w:b/>
                <w:bCs/>
                <w:color w:val="000000"/>
                <w:sz w:val="18"/>
                <w:szCs w:val="18"/>
              </w:rPr>
              <w:t>Поставщик 1</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C2E52" w14:textId="77777777" w:rsidR="00DA6459" w:rsidRPr="0055194B" w:rsidRDefault="00DA6459" w:rsidP="0055194B">
            <w:pPr>
              <w:widowControl/>
              <w:autoSpaceDE/>
              <w:autoSpaceDN/>
              <w:adjustRightInd/>
              <w:jc w:val="center"/>
              <w:rPr>
                <w:rFonts w:ascii="Arial" w:eastAsia="Times New Roman" w:hAnsi="Arial" w:cs="Arial"/>
                <w:b/>
                <w:bCs/>
                <w:color w:val="000000"/>
                <w:sz w:val="18"/>
                <w:szCs w:val="18"/>
              </w:rPr>
            </w:pPr>
            <w:r w:rsidRPr="0055194B">
              <w:rPr>
                <w:rFonts w:ascii="Arial" w:eastAsia="Times New Roman" w:hAnsi="Arial" w:cs="Arial"/>
                <w:b/>
                <w:bCs/>
                <w:color w:val="000000"/>
                <w:sz w:val="18"/>
                <w:szCs w:val="18"/>
              </w:rPr>
              <w:t>Поставщик 2</w:t>
            </w:r>
          </w:p>
        </w:tc>
      </w:tr>
      <w:tr w:rsidR="00DA6459" w:rsidRPr="0055194B" w14:paraId="1DEBDC80" w14:textId="77777777" w:rsidTr="00DA6459">
        <w:trPr>
          <w:trHeight w:val="6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14:paraId="7AF9437B" w14:textId="77777777" w:rsidR="00DA6459" w:rsidRPr="0055194B" w:rsidRDefault="00DA6459" w:rsidP="0055194B">
            <w:pPr>
              <w:widowControl/>
              <w:autoSpaceDE/>
              <w:autoSpaceDN/>
              <w:adjustRightInd/>
              <w:rPr>
                <w:rFonts w:ascii="Arial" w:eastAsia="Times New Roman" w:hAnsi="Arial" w:cs="Arial"/>
                <w:color w:val="000000"/>
                <w:sz w:val="18"/>
                <w:szCs w:val="18"/>
              </w:rPr>
            </w:pP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479EB33B" w14:textId="77777777" w:rsidR="00DA6459" w:rsidRPr="0055194B" w:rsidRDefault="00DA6459" w:rsidP="0055194B">
            <w:pPr>
              <w:widowControl/>
              <w:autoSpaceDE/>
              <w:autoSpaceDN/>
              <w:adjustRightInd/>
              <w:jc w:val="center"/>
              <w:rPr>
                <w:rFonts w:ascii="Arial" w:eastAsia="Times New Roman" w:hAnsi="Arial" w:cs="Arial"/>
                <w:b/>
                <w:bCs/>
                <w:color w:val="000000"/>
                <w:sz w:val="18"/>
                <w:szCs w:val="18"/>
              </w:rPr>
            </w:pPr>
            <w:r w:rsidRPr="0055194B">
              <w:rPr>
                <w:rFonts w:ascii="Arial" w:eastAsia="Times New Roman" w:hAnsi="Arial" w:cs="Arial"/>
                <w:b/>
                <w:bCs/>
                <w:color w:val="000000"/>
                <w:sz w:val="18"/>
                <w:szCs w:val="18"/>
              </w:rPr>
              <w:t>Соответствует/не соответствует</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14:paraId="2E4EBE6B" w14:textId="77777777" w:rsidR="00DA6459" w:rsidRPr="0055194B" w:rsidRDefault="00DA6459" w:rsidP="0055194B">
            <w:pPr>
              <w:jc w:val="center"/>
              <w:rPr>
                <w:rFonts w:ascii="Arial" w:eastAsia="Times New Roman" w:hAnsi="Arial" w:cs="Arial"/>
                <w:b/>
                <w:bCs/>
                <w:color w:val="000000"/>
                <w:sz w:val="18"/>
                <w:szCs w:val="18"/>
              </w:rPr>
            </w:pPr>
            <w:r w:rsidRPr="0055194B">
              <w:rPr>
                <w:rFonts w:ascii="Arial" w:eastAsia="Times New Roman" w:hAnsi="Arial" w:cs="Arial"/>
                <w:b/>
                <w:bCs/>
                <w:color w:val="000000"/>
                <w:sz w:val="18"/>
                <w:szCs w:val="18"/>
              </w:rPr>
              <w:t>Соответствует/не соответствует</w:t>
            </w:r>
          </w:p>
        </w:tc>
      </w:tr>
      <w:tr w:rsidR="00DA6459" w:rsidRPr="0055194B" w14:paraId="41EB23F4" w14:textId="77777777" w:rsidTr="00DA6459">
        <w:trPr>
          <w:trHeight w:val="615"/>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tcPr>
          <w:p w14:paraId="7C76D4DE" w14:textId="77777777" w:rsidR="00DA6459" w:rsidRPr="0055194B" w:rsidRDefault="00DA6459" w:rsidP="0055194B">
            <w:pPr>
              <w:widowControl/>
              <w:autoSpaceDE/>
              <w:autoSpaceDN/>
              <w:adjustRightInd/>
              <w:rPr>
                <w:rFonts w:ascii="Arial" w:eastAsia="Times New Roman" w:hAnsi="Arial" w:cs="Arial"/>
                <w:color w:val="000000"/>
                <w:sz w:val="18"/>
                <w:szCs w:val="18"/>
              </w:rPr>
            </w:pPr>
          </w:p>
        </w:tc>
        <w:tc>
          <w:tcPr>
            <w:tcW w:w="3540" w:type="dxa"/>
            <w:tcBorders>
              <w:top w:val="single" w:sz="4" w:space="0" w:color="auto"/>
              <w:left w:val="single" w:sz="4" w:space="0" w:color="auto"/>
              <w:bottom w:val="single" w:sz="4" w:space="0" w:color="auto"/>
              <w:right w:val="single" w:sz="4" w:space="0" w:color="auto"/>
            </w:tcBorders>
            <w:shd w:val="clear" w:color="auto" w:fill="auto"/>
            <w:vAlign w:val="center"/>
          </w:tcPr>
          <w:p w14:paraId="75D13597" w14:textId="77777777" w:rsidR="00DA6459" w:rsidRPr="0055194B" w:rsidRDefault="00DA6459" w:rsidP="0055194B">
            <w:pPr>
              <w:widowControl/>
              <w:autoSpaceDE/>
              <w:autoSpaceDN/>
              <w:adjustRightInd/>
              <w:jc w:val="center"/>
              <w:rPr>
                <w:rFonts w:ascii="Arial" w:eastAsia="Times New Roman" w:hAnsi="Arial" w:cs="Arial"/>
                <w:b/>
                <w:bCs/>
                <w:color w:val="000000"/>
                <w:sz w:val="18"/>
                <w:szCs w:val="18"/>
              </w:rPr>
            </w:pPr>
            <w:r w:rsidRPr="0055194B">
              <w:rPr>
                <w:rFonts w:ascii="Arial" w:eastAsia="Times New Roman" w:hAnsi="Arial" w:cs="Arial"/>
                <w:b/>
                <w:bCs/>
                <w:color w:val="000000"/>
                <w:sz w:val="18"/>
                <w:szCs w:val="18"/>
              </w:rPr>
              <w:t>Соответствует/не соответствует</w:t>
            </w:r>
          </w:p>
        </w:tc>
        <w:tc>
          <w:tcPr>
            <w:tcW w:w="3940" w:type="dxa"/>
            <w:tcBorders>
              <w:top w:val="single" w:sz="4" w:space="0" w:color="auto"/>
              <w:left w:val="single" w:sz="4" w:space="0" w:color="auto"/>
              <w:bottom w:val="single" w:sz="4" w:space="0" w:color="auto"/>
              <w:right w:val="single" w:sz="4" w:space="0" w:color="auto"/>
            </w:tcBorders>
            <w:shd w:val="clear" w:color="auto" w:fill="auto"/>
            <w:vAlign w:val="center"/>
          </w:tcPr>
          <w:p w14:paraId="7601E640" w14:textId="77777777" w:rsidR="00DA6459" w:rsidRPr="0055194B" w:rsidRDefault="00DA6459" w:rsidP="0055194B">
            <w:pPr>
              <w:jc w:val="center"/>
              <w:rPr>
                <w:rFonts w:ascii="Arial" w:eastAsia="Times New Roman" w:hAnsi="Arial" w:cs="Arial"/>
                <w:b/>
                <w:bCs/>
                <w:color w:val="000000"/>
                <w:sz w:val="18"/>
                <w:szCs w:val="18"/>
              </w:rPr>
            </w:pPr>
            <w:r w:rsidRPr="0055194B">
              <w:rPr>
                <w:rFonts w:ascii="Arial" w:eastAsia="Times New Roman" w:hAnsi="Arial" w:cs="Arial"/>
                <w:b/>
                <w:bCs/>
                <w:color w:val="000000"/>
                <w:sz w:val="18"/>
                <w:szCs w:val="18"/>
              </w:rPr>
              <w:t>Соответствует/не соответствует</w:t>
            </w:r>
          </w:p>
        </w:tc>
      </w:tr>
      <w:tr w:rsidR="00DA6459" w:rsidRPr="0055194B" w14:paraId="4FF3BCDA" w14:textId="77777777" w:rsidTr="00DA6459">
        <w:trPr>
          <w:trHeight w:val="998"/>
        </w:trPr>
        <w:tc>
          <w:tcPr>
            <w:tcW w:w="2860" w:type="dxa"/>
            <w:tcBorders>
              <w:top w:val="single" w:sz="4" w:space="0" w:color="auto"/>
            </w:tcBorders>
            <w:shd w:val="clear" w:color="auto" w:fill="auto"/>
            <w:vAlign w:val="center"/>
            <w:hideMark/>
          </w:tcPr>
          <w:p w14:paraId="74CF2779" w14:textId="77777777" w:rsidR="00DA6459" w:rsidRPr="0055194B" w:rsidRDefault="00DA6459" w:rsidP="0055194B">
            <w:pPr>
              <w:widowControl/>
              <w:autoSpaceDE/>
              <w:autoSpaceDN/>
              <w:adjustRightInd/>
              <w:rPr>
                <w:rFonts w:ascii="Calibri" w:eastAsia="Times New Roman" w:hAnsi="Calibri"/>
                <w:color w:val="000000"/>
                <w:sz w:val="22"/>
                <w:szCs w:val="22"/>
              </w:rPr>
            </w:pPr>
            <w:r w:rsidRPr="0055194B">
              <w:rPr>
                <w:rFonts w:ascii="Calibri" w:eastAsia="Times New Roman" w:hAnsi="Calibri"/>
                <w:color w:val="000000"/>
                <w:sz w:val="22"/>
                <w:szCs w:val="22"/>
              </w:rPr>
              <w:t>Примечание:</w:t>
            </w:r>
          </w:p>
        </w:tc>
        <w:tc>
          <w:tcPr>
            <w:tcW w:w="7480" w:type="dxa"/>
            <w:gridSpan w:val="2"/>
            <w:tcBorders>
              <w:top w:val="single" w:sz="4" w:space="0" w:color="auto"/>
            </w:tcBorders>
            <w:shd w:val="clear" w:color="auto" w:fill="auto"/>
            <w:vAlign w:val="center"/>
            <w:hideMark/>
          </w:tcPr>
          <w:p w14:paraId="4A2A3302" w14:textId="77777777" w:rsidR="00DA6459" w:rsidRPr="0055194B" w:rsidRDefault="00DA6459" w:rsidP="0055194B">
            <w:pPr>
              <w:widowControl/>
              <w:autoSpaceDE/>
              <w:autoSpaceDN/>
              <w:adjustRightInd/>
              <w:rPr>
                <w:rFonts w:ascii="Calibri" w:eastAsia="Times New Roman" w:hAnsi="Calibri"/>
                <w:i/>
                <w:color w:val="000000"/>
                <w:sz w:val="22"/>
                <w:szCs w:val="22"/>
              </w:rPr>
            </w:pPr>
            <w:r w:rsidRPr="0055194B">
              <w:rPr>
                <w:rFonts w:ascii="Calibri" w:eastAsia="Times New Roman" w:hAnsi="Calibri"/>
                <w:i/>
                <w:color w:val="000000"/>
                <w:sz w:val="22"/>
                <w:szCs w:val="22"/>
              </w:rPr>
              <w:t xml:space="preserve">При наличии указывается причина не соответствия </w:t>
            </w:r>
          </w:p>
        </w:tc>
      </w:tr>
      <w:tr w:rsidR="00DA6459" w:rsidRPr="0055194B" w14:paraId="4BE5F85A" w14:textId="77777777" w:rsidTr="00DA6459">
        <w:trPr>
          <w:trHeight w:val="300"/>
        </w:trPr>
        <w:tc>
          <w:tcPr>
            <w:tcW w:w="2860" w:type="dxa"/>
            <w:shd w:val="clear" w:color="auto" w:fill="auto"/>
            <w:noWrap/>
            <w:vAlign w:val="bottom"/>
            <w:hideMark/>
          </w:tcPr>
          <w:p w14:paraId="54A0CAF7" w14:textId="77777777" w:rsidR="00DA6459" w:rsidRPr="0055194B" w:rsidRDefault="00DA6459" w:rsidP="0055194B">
            <w:pPr>
              <w:widowControl/>
              <w:autoSpaceDE/>
              <w:autoSpaceDN/>
              <w:adjustRightInd/>
              <w:rPr>
                <w:rFonts w:ascii="Calibri" w:eastAsia="Times New Roman" w:hAnsi="Calibri"/>
                <w:color w:val="000000"/>
                <w:sz w:val="22"/>
                <w:szCs w:val="22"/>
              </w:rPr>
            </w:pPr>
          </w:p>
        </w:tc>
        <w:tc>
          <w:tcPr>
            <w:tcW w:w="3540" w:type="dxa"/>
            <w:shd w:val="clear" w:color="auto" w:fill="auto"/>
            <w:noWrap/>
            <w:vAlign w:val="bottom"/>
            <w:hideMark/>
          </w:tcPr>
          <w:p w14:paraId="3797426B" w14:textId="77777777" w:rsidR="00DA6459" w:rsidRPr="0055194B" w:rsidRDefault="00DA6459" w:rsidP="0055194B">
            <w:pPr>
              <w:widowControl/>
              <w:autoSpaceDE/>
              <w:autoSpaceDN/>
              <w:adjustRightInd/>
              <w:rPr>
                <w:rFonts w:ascii="Calibri" w:eastAsia="Times New Roman" w:hAnsi="Calibri"/>
                <w:color w:val="000000"/>
                <w:sz w:val="22"/>
                <w:szCs w:val="22"/>
              </w:rPr>
            </w:pPr>
          </w:p>
        </w:tc>
        <w:tc>
          <w:tcPr>
            <w:tcW w:w="3940" w:type="dxa"/>
            <w:shd w:val="clear" w:color="auto" w:fill="auto"/>
            <w:noWrap/>
            <w:vAlign w:val="bottom"/>
            <w:hideMark/>
          </w:tcPr>
          <w:p w14:paraId="40DBD0CC" w14:textId="77777777"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14:paraId="6D7AF59C" w14:textId="77777777" w:rsidTr="00DA6459">
        <w:trPr>
          <w:trHeight w:val="300"/>
        </w:trPr>
        <w:tc>
          <w:tcPr>
            <w:tcW w:w="6400" w:type="dxa"/>
            <w:gridSpan w:val="2"/>
            <w:shd w:val="clear" w:color="auto" w:fill="auto"/>
            <w:noWrap/>
            <w:vAlign w:val="bottom"/>
            <w:hideMark/>
          </w:tcPr>
          <w:p w14:paraId="50757128" w14:textId="77777777" w:rsidR="00DA6459" w:rsidRPr="0055194B" w:rsidRDefault="00DA6459" w:rsidP="0055194B">
            <w:pPr>
              <w:widowControl/>
              <w:autoSpaceDE/>
              <w:autoSpaceDN/>
              <w:adjustRightInd/>
              <w:rPr>
                <w:rFonts w:ascii="Calibri" w:eastAsia="Times New Roman" w:hAnsi="Calibri"/>
                <w:b/>
                <w:bCs/>
                <w:color w:val="000000"/>
                <w:sz w:val="22"/>
                <w:szCs w:val="22"/>
              </w:rPr>
            </w:pPr>
            <w:r w:rsidRPr="0055194B">
              <w:rPr>
                <w:rFonts w:ascii="Calibri" w:eastAsia="Times New Roman" w:hAnsi="Calibri"/>
                <w:b/>
                <w:bCs/>
                <w:color w:val="000000"/>
                <w:sz w:val="22"/>
                <w:szCs w:val="22"/>
              </w:rPr>
              <w:t>Ответственные подразделения:</w:t>
            </w:r>
          </w:p>
        </w:tc>
        <w:tc>
          <w:tcPr>
            <w:tcW w:w="3940" w:type="dxa"/>
            <w:shd w:val="clear" w:color="auto" w:fill="auto"/>
            <w:noWrap/>
            <w:vAlign w:val="bottom"/>
            <w:hideMark/>
          </w:tcPr>
          <w:p w14:paraId="4482EAEA" w14:textId="77777777"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14:paraId="4C63D2EC" w14:textId="77777777" w:rsidTr="00DA6459">
        <w:trPr>
          <w:trHeight w:val="300"/>
        </w:trPr>
        <w:tc>
          <w:tcPr>
            <w:tcW w:w="2860" w:type="dxa"/>
            <w:shd w:val="clear" w:color="auto" w:fill="auto"/>
            <w:noWrap/>
            <w:vAlign w:val="bottom"/>
            <w:hideMark/>
          </w:tcPr>
          <w:p w14:paraId="212D6360" w14:textId="77777777" w:rsidR="00DA6459" w:rsidRPr="0055194B" w:rsidRDefault="00DA6459" w:rsidP="0055194B">
            <w:pPr>
              <w:widowControl/>
              <w:autoSpaceDE/>
              <w:autoSpaceDN/>
              <w:adjustRightInd/>
              <w:rPr>
                <w:rFonts w:ascii="Calibri" w:eastAsia="Times New Roman" w:hAnsi="Calibri"/>
                <w:color w:val="000000"/>
                <w:sz w:val="22"/>
                <w:szCs w:val="22"/>
              </w:rPr>
            </w:pPr>
          </w:p>
        </w:tc>
        <w:tc>
          <w:tcPr>
            <w:tcW w:w="3540" w:type="dxa"/>
            <w:shd w:val="clear" w:color="auto" w:fill="auto"/>
            <w:noWrap/>
            <w:vAlign w:val="bottom"/>
            <w:hideMark/>
          </w:tcPr>
          <w:p w14:paraId="654A1D89" w14:textId="77777777" w:rsidR="00DA6459" w:rsidRPr="0055194B" w:rsidRDefault="00DA6459" w:rsidP="0055194B">
            <w:pPr>
              <w:widowControl/>
              <w:autoSpaceDE/>
              <w:autoSpaceDN/>
              <w:adjustRightInd/>
              <w:rPr>
                <w:rFonts w:ascii="Calibri" w:eastAsia="Times New Roman" w:hAnsi="Calibri"/>
                <w:color w:val="000000"/>
                <w:sz w:val="22"/>
                <w:szCs w:val="22"/>
              </w:rPr>
            </w:pPr>
          </w:p>
        </w:tc>
        <w:tc>
          <w:tcPr>
            <w:tcW w:w="3940" w:type="dxa"/>
            <w:shd w:val="clear" w:color="auto" w:fill="auto"/>
            <w:noWrap/>
            <w:vAlign w:val="bottom"/>
            <w:hideMark/>
          </w:tcPr>
          <w:p w14:paraId="675BEB6E" w14:textId="77777777"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14:paraId="082CDD1F" w14:textId="77777777" w:rsidTr="00DA6459">
        <w:trPr>
          <w:trHeight w:val="600"/>
        </w:trPr>
        <w:tc>
          <w:tcPr>
            <w:tcW w:w="2860" w:type="dxa"/>
            <w:shd w:val="clear" w:color="auto" w:fill="auto"/>
            <w:noWrap/>
            <w:vAlign w:val="bottom"/>
            <w:hideMark/>
          </w:tcPr>
          <w:p w14:paraId="2C9F7A28" w14:textId="77777777" w:rsidR="00DA6459" w:rsidRPr="0055194B" w:rsidRDefault="00DA6459" w:rsidP="0055194B">
            <w:pPr>
              <w:widowControl/>
              <w:autoSpaceDE/>
              <w:autoSpaceDN/>
              <w:adjustRightInd/>
              <w:rPr>
                <w:rFonts w:ascii="Calibri" w:eastAsia="Times New Roman" w:hAnsi="Calibri"/>
                <w:color w:val="000000"/>
                <w:sz w:val="22"/>
                <w:szCs w:val="22"/>
              </w:rPr>
            </w:pPr>
            <w:r w:rsidRPr="0055194B">
              <w:rPr>
                <w:rFonts w:ascii="Calibri" w:eastAsia="Times New Roman" w:hAnsi="Calibri"/>
                <w:color w:val="000000"/>
                <w:sz w:val="22"/>
                <w:szCs w:val="22"/>
              </w:rPr>
              <w:t>Наименование инициатора закупок:</w:t>
            </w:r>
          </w:p>
        </w:tc>
        <w:tc>
          <w:tcPr>
            <w:tcW w:w="7480" w:type="dxa"/>
            <w:gridSpan w:val="2"/>
            <w:shd w:val="clear" w:color="auto" w:fill="auto"/>
            <w:noWrap/>
            <w:vAlign w:val="bottom"/>
            <w:hideMark/>
          </w:tcPr>
          <w:p w14:paraId="7D1E22E0" w14:textId="77777777" w:rsidR="00DA6459" w:rsidRPr="0055194B" w:rsidRDefault="00DA6459" w:rsidP="0055194B">
            <w:pPr>
              <w:widowControl/>
              <w:autoSpaceDE/>
              <w:autoSpaceDN/>
              <w:adjustRightInd/>
              <w:rPr>
                <w:rFonts w:ascii="Calibri" w:eastAsia="Times New Roman" w:hAnsi="Calibri"/>
                <w:color w:val="000000"/>
                <w:sz w:val="22"/>
                <w:szCs w:val="22"/>
              </w:rPr>
            </w:pPr>
            <w:r w:rsidRPr="0055194B">
              <w:rPr>
                <w:rFonts w:ascii="Calibri" w:eastAsia="Times New Roman" w:hAnsi="Calibri"/>
                <w:color w:val="000000"/>
                <w:sz w:val="22"/>
                <w:szCs w:val="22"/>
              </w:rPr>
              <w:t>_____________________________________________________</w:t>
            </w:r>
          </w:p>
        </w:tc>
      </w:tr>
      <w:tr w:rsidR="00DA6459" w:rsidRPr="0055194B" w14:paraId="039F70CB" w14:textId="77777777" w:rsidTr="00DA6459">
        <w:trPr>
          <w:trHeight w:val="300"/>
        </w:trPr>
        <w:tc>
          <w:tcPr>
            <w:tcW w:w="2860" w:type="dxa"/>
            <w:shd w:val="clear" w:color="auto" w:fill="auto"/>
            <w:noWrap/>
            <w:vAlign w:val="bottom"/>
            <w:hideMark/>
          </w:tcPr>
          <w:p w14:paraId="3C2B978C" w14:textId="77777777" w:rsidR="00DA6459" w:rsidRPr="0055194B" w:rsidRDefault="00DA6459" w:rsidP="0055194B">
            <w:pPr>
              <w:widowControl/>
              <w:autoSpaceDE/>
              <w:autoSpaceDN/>
              <w:adjustRightInd/>
              <w:rPr>
                <w:rFonts w:ascii="Calibri" w:eastAsia="Times New Roman" w:hAnsi="Calibri"/>
                <w:color w:val="000000"/>
                <w:sz w:val="22"/>
                <w:szCs w:val="22"/>
              </w:rPr>
            </w:pPr>
          </w:p>
        </w:tc>
        <w:tc>
          <w:tcPr>
            <w:tcW w:w="3540" w:type="dxa"/>
            <w:shd w:val="clear" w:color="auto" w:fill="auto"/>
            <w:noWrap/>
            <w:vAlign w:val="bottom"/>
            <w:hideMark/>
          </w:tcPr>
          <w:p w14:paraId="6F61B2EB" w14:textId="77777777" w:rsidR="00DA6459" w:rsidRPr="0055194B" w:rsidRDefault="00DA6459" w:rsidP="0055194B">
            <w:pPr>
              <w:widowControl/>
              <w:autoSpaceDE/>
              <w:autoSpaceDN/>
              <w:adjustRightInd/>
              <w:rPr>
                <w:rFonts w:ascii="Calibri" w:eastAsia="Times New Roman" w:hAnsi="Calibri"/>
                <w:color w:val="000000"/>
                <w:sz w:val="22"/>
                <w:szCs w:val="22"/>
              </w:rPr>
            </w:pPr>
          </w:p>
        </w:tc>
        <w:tc>
          <w:tcPr>
            <w:tcW w:w="3940" w:type="dxa"/>
            <w:shd w:val="clear" w:color="auto" w:fill="auto"/>
            <w:noWrap/>
            <w:vAlign w:val="bottom"/>
            <w:hideMark/>
          </w:tcPr>
          <w:p w14:paraId="1219D224" w14:textId="77777777"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14:paraId="0A3ABEE4" w14:textId="77777777" w:rsidTr="00DA6459">
        <w:trPr>
          <w:trHeight w:val="300"/>
        </w:trPr>
        <w:tc>
          <w:tcPr>
            <w:tcW w:w="2860" w:type="dxa"/>
            <w:shd w:val="clear" w:color="auto" w:fill="auto"/>
            <w:noWrap/>
            <w:vAlign w:val="bottom"/>
            <w:hideMark/>
          </w:tcPr>
          <w:p w14:paraId="16B6DAB0" w14:textId="77777777" w:rsidR="00DA6459" w:rsidRPr="0055194B" w:rsidRDefault="00DA6459" w:rsidP="0055194B">
            <w:pPr>
              <w:widowControl/>
              <w:autoSpaceDE/>
              <w:autoSpaceDN/>
              <w:adjustRightInd/>
              <w:rPr>
                <w:rFonts w:ascii="Calibri" w:eastAsia="Times New Roman" w:hAnsi="Calibri"/>
                <w:color w:val="000000"/>
                <w:sz w:val="22"/>
                <w:szCs w:val="22"/>
              </w:rPr>
            </w:pPr>
          </w:p>
        </w:tc>
        <w:tc>
          <w:tcPr>
            <w:tcW w:w="3540" w:type="dxa"/>
            <w:shd w:val="clear" w:color="auto" w:fill="auto"/>
            <w:noWrap/>
            <w:vAlign w:val="bottom"/>
            <w:hideMark/>
          </w:tcPr>
          <w:p w14:paraId="7FF05B97" w14:textId="77777777" w:rsidR="00DA6459" w:rsidRPr="0055194B" w:rsidRDefault="00DA6459" w:rsidP="0055194B">
            <w:pPr>
              <w:widowControl/>
              <w:autoSpaceDE/>
              <w:autoSpaceDN/>
              <w:adjustRightInd/>
              <w:rPr>
                <w:rFonts w:ascii="Calibri" w:eastAsia="Times New Roman" w:hAnsi="Calibri"/>
                <w:color w:val="000000"/>
                <w:sz w:val="22"/>
                <w:szCs w:val="22"/>
              </w:rPr>
            </w:pPr>
          </w:p>
        </w:tc>
        <w:tc>
          <w:tcPr>
            <w:tcW w:w="3940" w:type="dxa"/>
            <w:shd w:val="clear" w:color="auto" w:fill="auto"/>
            <w:noWrap/>
            <w:vAlign w:val="bottom"/>
            <w:hideMark/>
          </w:tcPr>
          <w:p w14:paraId="42F69EE6" w14:textId="77777777" w:rsidR="00DA6459" w:rsidRPr="0055194B" w:rsidRDefault="00DA6459" w:rsidP="0055194B">
            <w:pPr>
              <w:widowControl/>
              <w:autoSpaceDE/>
              <w:autoSpaceDN/>
              <w:adjustRightInd/>
              <w:rPr>
                <w:rFonts w:ascii="Calibri" w:eastAsia="Times New Roman" w:hAnsi="Calibri"/>
                <w:color w:val="000000"/>
                <w:sz w:val="22"/>
                <w:szCs w:val="22"/>
              </w:rPr>
            </w:pPr>
          </w:p>
        </w:tc>
      </w:tr>
      <w:tr w:rsidR="00DA6459" w:rsidRPr="0055194B" w14:paraId="16A80CDA" w14:textId="77777777" w:rsidTr="00DA6459">
        <w:trPr>
          <w:trHeight w:val="300"/>
        </w:trPr>
        <w:tc>
          <w:tcPr>
            <w:tcW w:w="2860" w:type="dxa"/>
            <w:shd w:val="clear" w:color="auto" w:fill="auto"/>
            <w:noWrap/>
            <w:vAlign w:val="bottom"/>
            <w:hideMark/>
          </w:tcPr>
          <w:p w14:paraId="0AB9E26F" w14:textId="77777777" w:rsidR="00DA6459" w:rsidRPr="0055194B" w:rsidRDefault="00DA6459" w:rsidP="0055194B">
            <w:pPr>
              <w:widowControl/>
              <w:autoSpaceDE/>
              <w:autoSpaceDN/>
              <w:adjustRightInd/>
              <w:rPr>
                <w:rFonts w:ascii="Calibri" w:eastAsia="Times New Roman" w:hAnsi="Calibri"/>
                <w:color w:val="000000"/>
                <w:sz w:val="22"/>
                <w:szCs w:val="22"/>
              </w:rPr>
            </w:pPr>
            <w:r w:rsidRPr="0055194B">
              <w:rPr>
                <w:rFonts w:ascii="Calibri" w:eastAsia="Times New Roman" w:hAnsi="Calibri"/>
                <w:color w:val="000000"/>
                <w:sz w:val="22"/>
                <w:szCs w:val="22"/>
              </w:rPr>
              <w:t>Наименование ответственного подразделения:</w:t>
            </w:r>
          </w:p>
        </w:tc>
        <w:tc>
          <w:tcPr>
            <w:tcW w:w="7480" w:type="dxa"/>
            <w:gridSpan w:val="2"/>
            <w:shd w:val="clear" w:color="auto" w:fill="auto"/>
            <w:noWrap/>
            <w:vAlign w:val="bottom"/>
            <w:hideMark/>
          </w:tcPr>
          <w:p w14:paraId="1830793E" w14:textId="77777777" w:rsidR="00DA6459" w:rsidRPr="0055194B" w:rsidRDefault="00DA6459" w:rsidP="0055194B">
            <w:pPr>
              <w:widowControl/>
              <w:autoSpaceDE/>
              <w:autoSpaceDN/>
              <w:adjustRightInd/>
              <w:rPr>
                <w:rFonts w:ascii="Calibri" w:eastAsia="Times New Roman" w:hAnsi="Calibri"/>
                <w:color w:val="000000"/>
                <w:sz w:val="22"/>
                <w:szCs w:val="22"/>
              </w:rPr>
            </w:pPr>
            <w:r w:rsidRPr="0055194B">
              <w:rPr>
                <w:rFonts w:ascii="Calibri" w:eastAsia="Times New Roman" w:hAnsi="Calibri"/>
                <w:color w:val="000000"/>
                <w:sz w:val="22"/>
                <w:szCs w:val="22"/>
              </w:rPr>
              <w:t>_____________________________________________________</w:t>
            </w:r>
          </w:p>
        </w:tc>
      </w:tr>
    </w:tbl>
    <w:p w14:paraId="4801CC0E" w14:textId="77777777" w:rsidR="00DA6459" w:rsidRPr="0055194B" w:rsidRDefault="00DA6459" w:rsidP="0055194B">
      <w:pPr>
        <w:jc w:val="center"/>
        <w:rPr>
          <w:rFonts w:ascii="Arial" w:eastAsia="Times New Roman" w:hAnsi="Arial" w:cs="Arial"/>
          <w:bCs/>
          <w:sz w:val="20"/>
          <w:szCs w:val="20"/>
        </w:rPr>
      </w:pPr>
    </w:p>
    <w:p w14:paraId="07FE0C28" w14:textId="77777777"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14:paraId="3825108E" w14:textId="77777777"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14:paraId="00F8F001" w14:textId="77777777"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14:paraId="691C16B9" w14:textId="77777777"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14:paraId="75A0B888" w14:textId="77777777"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14:paraId="31D43257" w14:textId="77777777" w:rsidR="00C80389" w:rsidRPr="0055194B" w:rsidRDefault="00C80389" w:rsidP="0055194B">
      <w:pPr>
        <w:pageBreakBefore/>
        <w:spacing w:after="120"/>
        <w:ind w:right="-425" w:firstLine="5490"/>
        <w:rPr>
          <w:rStyle w:val="FontStyle67"/>
          <w:rFonts w:ascii="Arial" w:hAnsi="Arial" w:cs="Arial"/>
          <w:b/>
          <w:sz w:val="20"/>
          <w:szCs w:val="20"/>
        </w:rPr>
      </w:pPr>
      <w:r w:rsidRPr="0055194B">
        <w:rPr>
          <w:rStyle w:val="FontStyle67"/>
          <w:rFonts w:ascii="Arial" w:hAnsi="Arial" w:cs="Arial"/>
          <w:b/>
          <w:sz w:val="20"/>
          <w:szCs w:val="20"/>
        </w:rPr>
        <w:lastRenderedPageBreak/>
        <w:t>Приложение 11</w:t>
      </w:r>
    </w:p>
    <w:p w14:paraId="349C140A" w14:textId="77777777" w:rsidR="00223719" w:rsidRPr="0055194B" w:rsidRDefault="00223719" w:rsidP="0055194B">
      <w:pPr>
        <w:spacing w:after="120"/>
        <w:ind w:left="5490" w:right="-425"/>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F263F2"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14:paraId="62B994B4" w14:textId="77777777" w:rsidR="00C80389" w:rsidRPr="0055194B" w:rsidRDefault="00C80389" w:rsidP="0055194B">
      <w:pPr>
        <w:pStyle w:val="Style35"/>
        <w:widowControl/>
        <w:spacing w:after="120" w:line="240" w:lineRule="auto"/>
        <w:rPr>
          <w:rStyle w:val="FontStyle67"/>
          <w:rFonts w:ascii="Arial" w:eastAsiaTheme="minorHAnsi" w:hAnsi="Arial" w:cs="Arial"/>
          <w:b/>
          <w:color w:val="800000"/>
          <w:spacing w:val="60"/>
          <w:sz w:val="20"/>
          <w:szCs w:val="20"/>
          <w:lang w:eastAsia="en-US"/>
        </w:rPr>
      </w:pPr>
    </w:p>
    <w:p w14:paraId="048AABC4" w14:textId="77777777" w:rsidR="00C80389" w:rsidRPr="0055194B" w:rsidRDefault="00C80389" w:rsidP="0055194B">
      <w:pPr>
        <w:jc w:val="center"/>
        <w:rPr>
          <w:rFonts w:ascii="Arial" w:eastAsia="Times New Roman" w:hAnsi="Arial" w:cs="Arial"/>
          <w:b/>
          <w:color w:val="000000"/>
          <w:sz w:val="20"/>
          <w:szCs w:val="20"/>
        </w:rPr>
      </w:pPr>
    </w:p>
    <w:p w14:paraId="56EC20AB" w14:textId="77777777" w:rsidR="00C80389" w:rsidRPr="0055194B" w:rsidRDefault="00C80389" w:rsidP="0055194B">
      <w:pPr>
        <w:jc w:val="center"/>
        <w:rPr>
          <w:rFonts w:ascii="Arial" w:eastAsia="Times New Roman" w:hAnsi="Arial" w:cs="Arial"/>
          <w:b/>
          <w:color w:val="000000"/>
          <w:sz w:val="20"/>
          <w:szCs w:val="20"/>
        </w:rPr>
      </w:pPr>
      <w:r w:rsidRPr="0055194B">
        <w:rPr>
          <w:rFonts w:ascii="Arial" w:eastAsia="Times New Roman" w:hAnsi="Arial" w:cs="Arial"/>
          <w:b/>
          <w:color w:val="000000"/>
          <w:sz w:val="20"/>
          <w:szCs w:val="20"/>
        </w:rPr>
        <w:t xml:space="preserve">ПЕРЕЧЕНЬ ОТДЕЛЬНЫХ ВИДОВ ТОВАРОВ, РАБОТ, УСЛУГ, ЗАКУПАЕМЫХ </w:t>
      </w:r>
      <w:r w:rsidR="00FE7A10" w:rsidRPr="0055194B">
        <w:rPr>
          <w:rFonts w:ascii="Arial" w:eastAsia="Times New Roman" w:hAnsi="Arial" w:cs="Arial"/>
          <w:b/>
          <w:color w:val="000000"/>
          <w:sz w:val="20"/>
          <w:szCs w:val="20"/>
        </w:rPr>
        <w:br/>
      </w:r>
      <w:r w:rsidRPr="0055194B">
        <w:rPr>
          <w:rFonts w:ascii="Arial" w:eastAsia="Times New Roman" w:hAnsi="Arial" w:cs="Arial"/>
          <w:b/>
          <w:color w:val="000000"/>
          <w:sz w:val="20"/>
          <w:szCs w:val="20"/>
        </w:rPr>
        <w:t xml:space="preserve">У ОБЩЕСТВЕННЫХ ОБЪЕДИНЕНИЙ ИНВАЛИДОВ РЕСПУБЛИКИ КАЗАХСТАН </w:t>
      </w:r>
      <w:r w:rsidR="00FE7A10" w:rsidRPr="0055194B">
        <w:rPr>
          <w:rFonts w:ascii="Arial" w:eastAsia="Times New Roman" w:hAnsi="Arial" w:cs="Arial"/>
          <w:b/>
          <w:color w:val="000000"/>
          <w:sz w:val="20"/>
          <w:szCs w:val="20"/>
        </w:rPr>
        <w:br/>
      </w:r>
      <w:r w:rsidRPr="0055194B">
        <w:rPr>
          <w:rFonts w:ascii="Arial" w:eastAsia="Times New Roman" w:hAnsi="Arial" w:cs="Arial"/>
          <w:b/>
          <w:color w:val="000000"/>
          <w:sz w:val="20"/>
          <w:szCs w:val="20"/>
        </w:rPr>
        <w:t xml:space="preserve">И ОРГАНИЗАЦИЙ, СОЗДАННЫХ ОБЩЕСТВЕННЫМИ ОБЪЕДИНЕНИЯМИ ИНВАЛИДОВ РЕСПУБЛИКИ КАЗАХСТАН, </w:t>
      </w:r>
      <w:r w:rsidRPr="0055194B">
        <w:rPr>
          <w:rFonts w:ascii="Arial" w:hAnsi="Arial" w:cs="Arial"/>
          <w:b/>
          <w:sz w:val="20"/>
          <w:szCs w:val="20"/>
        </w:rPr>
        <w:t>ОПРЕДЕЛЕННЫХ В СООТВЕТСТВИИ С ЧАСТЬЮ ПЕРВОЙ ПУНКТА 3 СТАТЬИ 51 ЗАКОНА О ГОСУДАРСТВЕННЫХ ЗАКУПКАХ,</w:t>
      </w:r>
      <w:r w:rsidRPr="0055194B">
        <w:rPr>
          <w:rFonts w:ascii="Arial" w:eastAsia="Times New Roman" w:hAnsi="Arial" w:cs="Arial"/>
          <w:b/>
          <w:color w:val="000000"/>
          <w:sz w:val="20"/>
          <w:szCs w:val="20"/>
        </w:rPr>
        <w:t xml:space="preserve"> ПРОИЗВОДЯЩИХ </w:t>
      </w:r>
      <w:r w:rsidR="00FE7A10" w:rsidRPr="0055194B">
        <w:rPr>
          <w:rFonts w:ascii="Arial" w:eastAsia="Times New Roman" w:hAnsi="Arial" w:cs="Arial"/>
          <w:b/>
          <w:color w:val="000000"/>
          <w:sz w:val="20"/>
          <w:szCs w:val="20"/>
        </w:rPr>
        <w:br/>
      </w:r>
      <w:r w:rsidRPr="0055194B">
        <w:rPr>
          <w:rFonts w:ascii="Arial" w:eastAsia="Times New Roman" w:hAnsi="Arial" w:cs="Arial"/>
          <w:b/>
          <w:color w:val="000000"/>
          <w:sz w:val="20"/>
          <w:szCs w:val="20"/>
        </w:rPr>
        <w:t>И (ИЛИ) ПОСТАВЛЯЮЩИХ ТОВАРЫ, ВЫПОЛНЯЮЩИХ РАБОТЫ, ОКАЗЫВАЮЩИХ УСЛУГИ</w:t>
      </w:r>
    </w:p>
    <w:p w14:paraId="3BAE2F3E" w14:textId="77777777" w:rsidR="00C80389" w:rsidRPr="0055194B" w:rsidRDefault="00C80389" w:rsidP="0055194B">
      <w:pPr>
        <w:jc w:val="both"/>
        <w:rPr>
          <w:rFonts w:ascii="Arial" w:eastAsia="Times New Roman" w:hAnsi="Arial" w:cs="Arial"/>
          <w:color w:val="000000"/>
          <w:sz w:val="20"/>
          <w:szCs w:val="20"/>
        </w:rPr>
      </w:pPr>
    </w:p>
    <w:p w14:paraId="24571F50" w14:textId="77777777" w:rsidR="00C80389" w:rsidRPr="0055194B" w:rsidRDefault="00C80389" w:rsidP="0055194B">
      <w:pPr>
        <w:ind w:firstLine="709"/>
        <w:jc w:val="both"/>
        <w:rPr>
          <w:rFonts w:ascii="Arial" w:hAnsi="Arial" w:cs="Arial"/>
          <w:color w:val="000000"/>
          <w:sz w:val="20"/>
          <w:szCs w:val="20"/>
        </w:rPr>
      </w:pPr>
      <w:r w:rsidRPr="0055194B">
        <w:rPr>
          <w:rFonts w:ascii="Arial" w:hAnsi="Arial" w:cs="Arial"/>
          <w:color w:val="000000"/>
          <w:sz w:val="20"/>
          <w:szCs w:val="20"/>
        </w:rPr>
        <w:t>Производимые товары, выполняемые работы, оказываемые услуги:</w:t>
      </w:r>
    </w:p>
    <w:p w14:paraId="3D5905F9" w14:textId="77777777" w:rsidR="00C80389" w:rsidRPr="0055194B" w:rsidRDefault="00C8038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1) </w:t>
      </w:r>
      <w:r w:rsidRPr="0055194B">
        <w:rPr>
          <w:rFonts w:ascii="Arial" w:eastAsia="Times New Roman" w:hAnsi="Arial" w:cs="Arial"/>
          <w:sz w:val="20"/>
          <w:szCs w:val="20"/>
        </w:rPr>
        <w:tab/>
        <w:t>постельное белье всех наименований, одеяло, матрацы, покрывало, подушки разные, полотенце, салфетки, наперники, чехлы на матрацы;</w:t>
      </w:r>
    </w:p>
    <w:p w14:paraId="1B46E6FE" w14:textId="77777777" w:rsidR="00C80389" w:rsidRPr="0055194B" w:rsidRDefault="00C8038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2) </w:t>
      </w:r>
      <w:r w:rsidRPr="0055194B">
        <w:rPr>
          <w:rFonts w:ascii="Arial" w:eastAsia="Times New Roman" w:hAnsi="Arial" w:cs="Arial"/>
          <w:sz w:val="20"/>
          <w:szCs w:val="20"/>
        </w:rPr>
        <w:tab/>
        <w:t>куртка ватная, брюки утепленные ватные, костюм теплозащитный, полукомбинезон утепленный, жилет утепленный, куртка утепленная, костюм полевой камуфлированный, брюки, костюм рабочий хлопчатобумажный, костюм полевой хлопчатобумажный, куртка полевая камуфлированная, костюм сварщика, костюм аккумуляторщика, комбинезон рабочий, костюм повара, костюм пекаря, колпаки разные;</w:t>
      </w:r>
    </w:p>
    <w:p w14:paraId="0A186755" w14:textId="77777777" w:rsidR="00C80389" w:rsidRPr="0055194B" w:rsidRDefault="00C8038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3) </w:t>
      </w:r>
      <w:r w:rsidRPr="0055194B">
        <w:rPr>
          <w:rFonts w:ascii="Arial" w:eastAsia="Times New Roman" w:hAnsi="Arial" w:cs="Arial"/>
          <w:sz w:val="20"/>
          <w:szCs w:val="20"/>
        </w:rPr>
        <w:tab/>
        <w:t xml:space="preserve">халаты разные, фартуки разные, униформа, жилет сигнальный, хирургические костюмы, бахилы хлопчатобумажные, форменная одежда производственного и хозяйственного персонала, </w:t>
      </w:r>
      <w:proofErr w:type="spellStart"/>
      <w:r w:rsidRPr="0055194B">
        <w:rPr>
          <w:rFonts w:ascii="Arial" w:eastAsia="Times New Roman" w:hAnsi="Arial" w:cs="Arial"/>
          <w:sz w:val="20"/>
          <w:szCs w:val="20"/>
        </w:rPr>
        <w:t>корпе</w:t>
      </w:r>
      <w:proofErr w:type="spellEnd"/>
      <w:r w:rsidRPr="0055194B">
        <w:rPr>
          <w:rFonts w:ascii="Arial" w:eastAsia="Times New Roman" w:hAnsi="Arial" w:cs="Arial"/>
          <w:sz w:val="20"/>
          <w:szCs w:val="20"/>
        </w:rPr>
        <w:t>, сорочки разные, рубашки разные, косынки разные, подворотничок, рукавицы, полога;</w:t>
      </w:r>
    </w:p>
    <w:p w14:paraId="6540DF2D" w14:textId="77777777" w:rsidR="00C80389" w:rsidRPr="0055194B" w:rsidRDefault="00C8038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4)  скоросшиватели, конверты, папки для бумаг, линейки;</w:t>
      </w:r>
    </w:p>
    <w:p w14:paraId="04BE9D24" w14:textId="77777777" w:rsidR="00C80389" w:rsidRPr="0055194B" w:rsidRDefault="00C8038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5) </w:t>
      </w:r>
      <w:r w:rsidRPr="0055194B">
        <w:rPr>
          <w:rFonts w:ascii="Arial" w:eastAsia="Times New Roman" w:hAnsi="Arial" w:cs="Arial"/>
          <w:sz w:val="20"/>
          <w:szCs w:val="20"/>
        </w:rPr>
        <w:tab/>
        <w:t>коробки упаковочные, за исключением специальной упаковки для банкнотной и монетной продукции, коробки архивные;</w:t>
      </w:r>
    </w:p>
    <w:p w14:paraId="1F9F0EC0" w14:textId="77777777" w:rsidR="00C80389" w:rsidRPr="0055194B" w:rsidRDefault="00C8038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6) </w:t>
      </w:r>
      <w:r w:rsidRPr="0055194B">
        <w:rPr>
          <w:rFonts w:ascii="Arial" w:eastAsia="Times New Roman" w:hAnsi="Arial" w:cs="Arial"/>
          <w:sz w:val="20"/>
          <w:szCs w:val="20"/>
        </w:rPr>
        <w:tab/>
        <w:t>столярные изделия;</w:t>
      </w:r>
    </w:p>
    <w:p w14:paraId="340596B8" w14:textId="77777777" w:rsidR="00C80389" w:rsidRPr="0055194B" w:rsidRDefault="00C8038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7) </w:t>
      </w:r>
      <w:r w:rsidRPr="0055194B">
        <w:rPr>
          <w:rFonts w:ascii="Arial" w:eastAsia="Times New Roman" w:hAnsi="Arial" w:cs="Arial"/>
          <w:sz w:val="20"/>
          <w:szCs w:val="20"/>
        </w:rPr>
        <w:tab/>
        <w:t>благоустройство, озеленение.</w:t>
      </w:r>
    </w:p>
    <w:p w14:paraId="5573E8CF" w14:textId="77777777"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14:paraId="5AB7307A" w14:textId="77777777"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14:paraId="40CBAC03" w14:textId="77777777"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14:paraId="6092B3F3" w14:textId="77777777" w:rsidR="00101374" w:rsidRPr="0055194B" w:rsidRDefault="00101374" w:rsidP="0055194B">
      <w:pPr>
        <w:pStyle w:val="Style35"/>
        <w:widowControl/>
        <w:spacing w:after="120" w:line="240" w:lineRule="auto"/>
        <w:rPr>
          <w:rStyle w:val="FontStyle67"/>
          <w:rFonts w:eastAsiaTheme="minorHAnsi"/>
          <w:b/>
          <w:color w:val="800000"/>
          <w:spacing w:val="60"/>
          <w:sz w:val="28"/>
          <w:szCs w:val="28"/>
          <w:lang w:eastAsia="en-US"/>
        </w:rPr>
      </w:pPr>
    </w:p>
    <w:p w14:paraId="770E4857" w14:textId="77777777"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14:paraId="79FA345A" w14:textId="77777777"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14:paraId="0EB75F8D" w14:textId="77777777"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14:paraId="2BD96BA2" w14:textId="77777777"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14:paraId="4F02DD4C" w14:textId="77777777"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14:paraId="3BF09655" w14:textId="77777777"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14:paraId="17C42009" w14:textId="77777777"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14:paraId="5A0DB4FC" w14:textId="77777777"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14:paraId="5AE51ED5" w14:textId="77777777" w:rsidR="00C80389" w:rsidRPr="0055194B" w:rsidRDefault="00C80389" w:rsidP="0055194B">
      <w:pPr>
        <w:pStyle w:val="Style35"/>
        <w:widowControl/>
        <w:spacing w:after="120" w:line="240" w:lineRule="auto"/>
        <w:rPr>
          <w:rStyle w:val="FontStyle67"/>
          <w:rFonts w:eastAsiaTheme="minorHAnsi"/>
          <w:b/>
          <w:color w:val="800000"/>
          <w:spacing w:val="60"/>
          <w:sz w:val="28"/>
          <w:szCs w:val="28"/>
          <w:lang w:eastAsia="en-US"/>
        </w:rPr>
      </w:pPr>
    </w:p>
    <w:p w14:paraId="22DCB1D0" w14:textId="77777777" w:rsidR="00C80389" w:rsidRPr="0055194B" w:rsidRDefault="004D2055" w:rsidP="0055194B">
      <w:pPr>
        <w:pStyle w:val="Style35"/>
        <w:widowControl/>
        <w:spacing w:after="120" w:line="240" w:lineRule="auto"/>
        <w:ind w:right="-425" w:firstLine="5490"/>
        <w:jc w:val="left"/>
        <w:rPr>
          <w:rStyle w:val="FontStyle67"/>
          <w:rFonts w:ascii="Arial" w:hAnsi="Arial" w:cs="Arial"/>
          <w:b/>
          <w:sz w:val="20"/>
          <w:szCs w:val="20"/>
        </w:rPr>
      </w:pPr>
      <w:r w:rsidRPr="0055194B">
        <w:rPr>
          <w:rStyle w:val="FontStyle67"/>
          <w:rFonts w:eastAsiaTheme="minorHAnsi"/>
          <w:b/>
          <w:color w:val="800000"/>
          <w:spacing w:val="60"/>
          <w:sz w:val="28"/>
          <w:szCs w:val="28"/>
          <w:lang w:eastAsia="en-US"/>
        </w:rPr>
        <w:br w:type="column"/>
      </w:r>
      <w:r w:rsidR="00C80389" w:rsidRPr="0055194B">
        <w:rPr>
          <w:rStyle w:val="FontStyle67"/>
          <w:rFonts w:ascii="Arial" w:hAnsi="Arial" w:cs="Arial"/>
          <w:b/>
          <w:sz w:val="20"/>
          <w:szCs w:val="20"/>
          <w:shd w:val="clear" w:color="auto" w:fill="FFFFFF" w:themeFill="background1"/>
        </w:rPr>
        <w:lastRenderedPageBreak/>
        <w:t>Приложение 12</w:t>
      </w:r>
    </w:p>
    <w:p w14:paraId="079E49A4" w14:textId="77777777" w:rsidR="00223719" w:rsidRPr="0055194B" w:rsidRDefault="00223719" w:rsidP="0055194B">
      <w:pPr>
        <w:spacing w:after="120"/>
        <w:ind w:left="5490" w:right="-425"/>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F263F2"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14:paraId="5E7BBA38" w14:textId="77777777" w:rsidR="00C80389" w:rsidRPr="0055194B" w:rsidRDefault="00C80389" w:rsidP="0055194B">
      <w:pPr>
        <w:pStyle w:val="Style35"/>
        <w:widowControl/>
        <w:spacing w:after="120" w:line="240" w:lineRule="auto"/>
        <w:rPr>
          <w:rStyle w:val="FontStyle67"/>
          <w:rFonts w:ascii="Arial" w:eastAsiaTheme="minorHAnsi" w:hAnsi="Arial" w:cs="Arial"/>
          <w:b/>
          <w:color w:val="800000"/>
          <w:spacing w:val="60"/>
          <w:sz w:val="20"/>
          <w:szCs w:val="20"/>
          <w:lang w:eastAsia="en-US"/>
        </w:rPr>
      </w:pPr>
    </w:p>
    <w:p w14:paraId="4BA3E589" w14:textId="77777777" w:rsidR="00A432B7" w:rsidRPr="0055194B" w:rsidRDefault="00A432B7" w:rsidP="0055194B">
      <w:pPr>
        <w:spacing w:after="120"/>
        <w:rPr>
          <w:rStyle w:val="FontStyle67"/>
          <w:rFonts w:ascii="Arial" w:hAnsi="Arial" w:cs="Arial"/>
          <w:sz w:val="20"/>
          <w:szCs w:val="20"/>
        </w:rPr>
      </w:pPr>
    </w:p>
    <w:p w14:paraId="69A9A7E3" w14:textId="77777777" w:rsidR="00223719" w:rsidRPr="0055194B" w:rsidRDefault="00223719" w:rsidP="0055194B">
      <w:pPr>
        <w:jc w:val="center"/>
        <w:rPr>
          <w:rFonts w:ascii="Arial" w:eastAsia="Times New Roman" w:hAnsi="Arial" w:cs="Arial"/>
          <w:sz w:val="20"/>
          <w:szCs w:val="20"/>
        </w:rPr>
      </w:pPr>
      <w:r w:rsidRPr="0055194B">
        <w:rPr>
          <w:rFonts w:ascii="Arial" w:eastAsia="Times New Roman" w:hAnsi="Arial" w:cs="Arial"/>
          <w:b/>
          <w:bCs/>
          <w:sz w:val="20"/>
          <w:szCs w:val="20"/>
        </w:rPr>
        <w:t>ПЕРЕЧЕНЬ ТОВАРОВ, РАБОТ, УСЛУГ ЕЖЕДНЕВНОЙ И (ИЛИ) ЕЖЕНЕДЕЛЬНОЙ ПОТРЕБНОСТИ, ПРИОБРЕТАЕМЫХ ЗАКАЗЧИКОМ ДЛЯ ОБЕСПЕЧЕНИЯ БЕСПЕРЕБОЙНОЙ ДЕЯТЕЛЬНОСТИ</w:t>
      </w:r>
    </w:p>
    <w:p w14:paraId="2C9A979E" w14:textId="77777777" w:rsidR="00223719" w:rsidRPr="0055194B" w:rsidRDefault="00223719" w:rsidP="0055194B">
      <w:pPr>
        <w:ind w:firstLine="709"/>
        <w:jc w:val="both"/>
        <w:rPr>
          <w:rFonts w:ascii="Arial" w:eastAsia="Times New Roman" w:hAnsi="Arial" w:cs="Arial"/>
          <w:sz w:val="20"/>
          <w:szCs w:val="20"/>
        </w:rPr>
      </w:pPr>
      <w:r w:rsidRPr="0055194B">
        <w:rPr>
          <w:rFonts w:ascii="Arial" w:eastAsia="Times New Roman" w:hAnsi="Arial" w:cs="Arial"/>
          <w:b/>
          <w:bCs/>
          <w:sz w:val="20"/>
          <w:szCs w:val="20"/>
        </w:rPr>
        <w:t> </w:t>
      </w:r>
    </w:p>
    <w:p w14:paraId="41B74E4F" w14:textId="77777777"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Продукты питания, вода питьевая (бутилированная).</w:t>
      </w:r>
    </w:p>
    <w:p w14:paraId="3043F23C" w14:textId="77777777"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Канцелярские товары, бумага формата А-4, А-3.</w:t>
      </w:r>
    </w:p>
    <w:p w14:paraId="39B0B0DA" w14:textId="77777777"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Услуги по организации питания.</w:t>
      </w:r>
    </w:p>
    <w:p w14:paraId="4A7D78DB" w14:textId="77777777"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Услуги по прачечному обслуживанию.</w:t>
      </w:r>
    </w:p>
    <w:p w14:paraId="4A924558" w14:textId="77777777"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Автотранспортные услуги, горюче-смазочные материалы.</w:t>
      </w:r>
    </w:p>
    <w:p w14:paraId="687B2E5D" w14:textId="77777777"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Услуги (работы) по содержанию административных зданий и сооружений:</w:t>
      </w:r>
    </w:p>
    <w:p w14:paraId="58AE871E" w14:textId="77777777" w:rsidR="00223719" w:rsidRPr="0055194B" w:rsidRDefault="0022371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1) </w:t>
      </w:r>
      <w:r w:rsidRPr="0055194B">
        <w:rPr>
          <w:rFonts w:ascii="Arial" w:eastAsia="Times New Roman" w:hAnsi="Arial" w:cs="Arial"/>
          <w:sz w:val="20"/>
          <w:szCs w:val="20"/>
        </w:rPr>
        <w:tab/>
        <w:t xml:space="preserve">содержание в чистоте внутренних помещений и фасада здания и сооружений, </w:t>
      </w:r>
      <w:r w:rsidR="00FE7A10" w:rsidRPr="0055194B">
        <w:rPr>
          <w:rFonts w:ascii="Arial" w:eastAsia="Times New Roman" w:hAnsi="Arial" w:cs="Arial"/>
          <w:sz w:val="20"/>
          <w:szCs w:val="20"/>
        </w:rPr>
        <w:br/>
      </w:r>
      <w:r w:rsidRPr="0055194B">
        <w:rPr>
          <w:rFonts w:ascii="Arial" w:eastAsia="Times New Roman" w:hAnsi="Arial" w:cs="Arial"/>
          <w:sz w:val="20"/>
          <w:szCs w:val="20"/>
        </w:rPr>
        <w:t>а также прилегающей к нему территории;</w:t>
      </w:r>
    </w:p>
    <w:p w14:paraId="3A8261DD" w14:textId="77777777" w:rsidR="00223719" w:rsidRPr="0055194B" w:rsidRDefault="0022371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2) </w:t>
      </w:r>
      <w:r w:rsidRPr="0055194B">
        <w:rPr>
          <w:rFonts w:ascii="Arial" w:eastAsia="Times New Roman" w:hAnsi="Arial" w:cs="Arial"/>
          <w:sz w:val="20"/>
          <w:szCs w:val="20"/>
        </w:rPr>
        <w:tab/>
        <w:t>проведение благоустройства и озеленение прилегающей к зданиям территории и уход за зелеными насаждениями внутри зданий;</w:t>
      </w:r>
    </w:p>
    <w:p w14:paraId="36F13E91" w14:textId="77777777" w:rsidR="00223719" w:rsidRPr="0055194B" w:rsidRDefault="0022371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3) </w:t>
      </w:r>
      <w:r w:rsidRPr="0055194B">
        <w:rPr>
          <w:rFonts w:ascii="Arial" w:eastAsia="Times New Roman" w:hAnsi="Arial" w:cs="Arial"/>
          <w:sz w:val="20"/>
          <w:szCs w:val="20"/>
        </w:rPr>
        <w:tab/>
        <w:t xml:space="preserve">санитарная обработка внутренних помещений зданий, сооружений </w:t>
      </w:r>
      <w:r w:rsidR="00FE7A10" w:rsidRPr="0055194B">
        <w:rPr>
          <w:rFonts w:ascii="Arial" w:eastAsia="Times New Roman" w:hAnsi="Arial" w:cs="Arial"/>
          <w:sz w:val="20"/>
          <w:szCs w:val="20"/>
        </w:rPr>
        <w:br/>
      </w:r>
      <w:r w:rsidRPr="0055194B">
        <w:rPr>
          <w:rFonts w:ascii="Arial" w:eastAsia="Times New Roman" w:hAnsi="Arial" w:cs="Arial"/>
          <w:sz w:val="20"/>
          <w:szCs w:val="20"/>
        </w:rPr>
        <w:t>и прилегающей к ним территории, вывоз мусора и снега с прилегающей к ним территории;</w:t>
      </w:r>
    </w:p>
    <w:p w14:paraId="5FFA0E00" w14:textId="77777777" w:rsidR="00223719" w:rsidRPr="0055194B" w:rsidRDefault="0022371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4) </w:t>
      </w:r>
      <w:r w:rsidRPr="0055194B">
        <w:rPr>
          <w:rFonts w:ascii="Arial" w:eastAsia="Times New Roman" w:hAnsi="Arial" w:cs="Arial"/>
          <w:sz w:val="20"/>
          <w:szCs w:val="20"/>
        </w:rPr>
        <w:tab/>
        <w:t xml:space="preserve">обеспечение охраной, сигнализацией и другими устройствами по охране зданий </w:t>
      </w:r>
      <w:r w:rsidR="00FE7A10" w:rsidRPr="0055194B">
        <w:rPr>
          <w:rFonts w:ascii="Arial" w:eastAsia="Times New Roman" w:hAnsi="Arial" w:cs="Arial"/>
          <w:sz w:val="20"/>
          <w:szCs w:val="20"/>
        </w:rPr>
        <w:br/>
      </w:r>
      <w:r w:rsidRPr="0055194B">
        <w:rPr>
          <w:rFonts w:ascii="Arial" w:eastAsia="Times New Roman" w:hAnsi="Arial" w:cs="Arial"/>
          <w:sz w:val="20"/>
          <w:szCs w:val="20"/>
        </w:rPr>
        <w:t>и сооружений, пожарной безопасности и прилегающих к ним территорий;</w:t>
      </w:r>
    </w:p>
    <w:p w14:paraId="16F8013A" w14:textId="77777777" w:rsidR="00223719" w:rsidRPr="0055194B" w:rsidRDefault="0022371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5) </w:t>
      </w:r>
      <w:r w:rsidRPr="0055194B">
        <w:rPr>
          <w:rFonts w:ascii="Arial" w:eastAsia="Times New Roman" w:hAnsi="Arial" w:cs="Arial"/>
          <w:sz w:val="20"/>
          <w:szCs w:val="20"/>
        </w:rPr>
        <w:tab/>
        <w:t>сантехнические, электромонтажные работы;</w:t>
      </w:r>
    </w:p>
    <w:p w14:paraId="4353BEC6" w14:textId="77777777" w:rsidR="00223719" w:rsidRPr="0055194B" w:rsidRDefault="00223719" w:rsidP="0055194B">
      <w:pPr>
        <w:ind w:left="1350" w:hanging="360"/>
        <w:jc w:val="both"/>
        <w:rPr>
          <w:rFonts w:ascii="Arial" w:eastAsia="Times New Roman" w:hAnsi="Arial" w:cs="Arial"/>
          <w:sz w:val="20"/>
          <w:szCs w:val="20"/>
        </w:rPr>
      </w:pPr>
      <w:r w:rsidRPr="0055194B">
        <w:rPr>
          <w:rFonts w:ascii="Arial" w:eastAsia="Times New Roman" w:hAnsi="Arial" w:cs="Arial"/>
          <w:sz w:val="20"/>
          <w:szCs w:val="20"/>
        </w:rPr>
        <w:t xml:space="preserve">6) </w:t>
      </w:r>
      <w:r w:rsidRPr="0055194B">
        <w:rPr>
          <w:rFonts w:ascii="Arial" w:eastAsia="Times New Roman" w:hAnsi="Arial" w:cs="Arial"/>
          <w:sz w:val="20"/>
          <w:szCs w:val="20"/>
        </w:rPr>
        <w:tab/>
        <w:t>техническое обслуживание и ремонт лифтов, кондиционеров.</w:t>
      </w:r>
    </w:p>
    <w:p w14:paraId="7ECA8E50" w14:textId="77777777"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Услуги связи (в том числе интернет, спутниковая, телефонная, сотовая, почтовая связь).</w:t>
      </w:r>
    </w:p>
    <w:p w14:paraId="3BC291D7" w14:textId="77777777"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Услуги по сопровождению информационных систем.</w:t>
      </w:r>
    </w:p>
    <w:p w14:paraId="3261CBD5" w14:textId="77777777" w:rsidR="00223719" w:rsidRPr="0055194B" w:rsidRDefault="00223719" w:rsidP="0055194B">
      <w:pPr>
        <w:widowControl/>
        <w:numPr>
          <w:ilvl w:val="0"/>
          <w:numId w:val="37"/>
        </w:numPr>
        <w:tabs>
          <w:tab w:val="left" w:pos="1260"/>
        </w:tabs>
        <w:autoSpaceDE/>
        <w:autoSpaceDN/>
        <w:adjustRightInd/>
        <w:ind w:left="0" w:firstLine="709"/>
        <w:contextualSpacing/>
        <w:jc w:val="both"/>
        <w:rPr>
          <w:rFonts w:ascii="Arial" w:eastAsia="Times New Roman" w:hAnsi="Arial" w:cs="Arial"/>
          <w:sz w:val="20"/>
          <w:szCs w:val="20"/>
        </w:rPr>
      </w:pPr>
      <w:r w:rsidRPr="0055194B">
        <w:rPr>
          <w:rFonts w:ascii="Arial" w:eastAsia="Times New Roman" w:hAnsi="Arial" w:cs="Arial"/>
          <w:sz w:val="20"/>
          <w:szCs w:val="20"/>
        </w:rPr>
        <w:t>Услуги по размещению информации в средствах массовой информации.</w:t>
      </w:r>
    </w:p>
    <w:p w14:paraId="6CD58557" w14:textId="77777777"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 xml:space="preserve">Услуги по техническому обслуживанию систем пожаротушения </w:t>
      </w:r>
      <w:r w:rsidR="00FE7A10" w:rsidRPr="0055194B">
        <w:rPr>
          <w:rFonts w:ascii="Arial" w:eastAsia="Times New Roman" w:hAnsi="Arial" w:cs="Arial"/>
          <w:sz w:val="20"/>
          <w:szCs w:val="20"/>
        </w:rPr>
        <w:br/>
      </w:r>
      <w:r w:rsidRPr="0055194B">
        <w:rPr>
          <w:rFonts w:ascii="Arial" w:eastAsia="Times New Roman" w:hAnsi="Arial" w:cs="Arial"/>
          <w:sz w:val="20"/>
          <w:szCs w:val="20"/>
        </w:rPr>
        <w:t>и кондиционирования серверных комнат.</w:t>
      </w:r>
    </w:p>
    <w:p w14:paraId="56694813" w14:textId="77777777"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Услуги по системно-техническому обслуживанию аппаратно-программных средств.</w:t>
      </w:r>
    </w:p>
    <w:p w14:paraId="1FFEE948" w14:textId="77777777"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Услуги по аренде зданий, помещений и (или) сооружений.</w:t>
      </w:r>
    </w:p>
    <w:p w14:paraId="1148239C" w14:textId="77777777"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 xml:space="preserve"> Услуги по содержанию арендуемого здания, помещения и (или) сооружения.</w:t>
      </w:r>
    </w:p>
    <w:p w14:paraId="178AD0D8" w14:textId="77777777"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Услуги по техническому обслуживанию и ремонту служебных и специальных автотранспортных средств.</w:t>
      </w:r>
    </w:p>
    <w:p w14:paraId="437AB8A6" w14:textId="77777777"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Расходные материалы к организационной технике и услуги по заправке картриджей.</w:t>
      </w:r>
    </w:p>
    <w:p w14:paraId="560A8B66" w14:textId="77777777" w:rsidR="00223719" w:rsidRPr="0055194B" w:rsidRDefault="00223719" w:rsidP="0055194B">
      <w:pPr>
        <w:widowControl/>
        <w:numPr>
          <w:ilvl w:val="0"/>
          <w:numId w:val="37"/>
        </w:numPr>
        <w:tabs>
          <w:tab w:val="left" w:pos="1260"/>
        </w:tabs>
        <w:autoSpaceDE/>
        <w:autoSpaceDN/>
        <w:adjustRightInd/>
        <w:ind w:left="1260" w:hanging="551"/>
        <w:contextualSpacing/>
        <w:jc w:val="both"/>
        <w:rPr>
          <w:rFonts w:ascii="Arial" w:eastAsia="Times New Roman" w:hAnsi="Arial" w:cs="Arial"/>
          <w:sz w:val="20"/>
          <w:szCs w:val="20"/>
        </w:rPr>
      </w:pPr>
      <w:r w:rsidRPr="0055194B">
        <w:rPr>
          <w:rFonts w:ascii="Arial" w:eastAsia="Times New Roman" w:hAnsi="Arial" w:cs="Arial"/>
          <w:sz w:val="20"/>
          <w:szCs w:val="20"/>
        </w:rPr>
        <w:t>Услуги по охране объектов.</w:t>
      </w:r>
    </w:p>
    <w:p w14:paraId="6D92B2C0" w14:textId="77777777" w:rsidR="00204ECC" w:rsidRPr="0055194B" w:rsidRDefault="00204ECC" w:rsidP="0055194B">
      <w:pPr>
        <w:spacing w:after="120"/>
        <w:jc w:val="center"/>
        <w:rPr>
          <w:rStyle w:val="FontStyle67"/>
          <w:rFonts w:ascii="Arial" w:hAnsi="Arial" w:cs="Arial"/>
          <w:sz w:val="20"/>
          <w:szCs w:val="20"/>
        </w:rPr>
      </w:pPr>
    </w:p>
    <w:p w14:paraId="2FE062C4" w14:textId="77777777" w:rsidR="001C50DC" w:rsidRPr="0055194B" w:rsidRDefault="001C50DC" w:rsidP="0055194B">
      <w:pPr>
        <w:spacing w:after="120"/>
        <w:jc w:val="center"/>
        <w:rPr>
          <w:rStyle w:val="FontStyle67"/>
          <w:rFonts w:ascii="Arial" w:hAnsi="Arial" w:cs="Arial"/>
          <w:sz w:val="20"/>
          <w:szCs w:val="20"/>
        </w:rPr>
      </w:pPr>
    </w:p>
    <w:p w14:paraId="4E39CC26" w14:textId="77777777" w:rsidR="001C50DC" w:rsidRPr="0055194B" w:rsidRDefault="001C50DC" w:rsidP="0055194B">
      <w:pPr>
        <w:spacing w:after="120"/>
        <w:jc w:val="center"/>
        <w:rPr>
          <w:rStyle w:val="FontStyle67"/>
          <w:rFonts w:ascii="Arial" w:hAnsi="Arial" w:cs="Arial"/>
          <w:sz w:val="20"/>
          <w:szCs w:val="20"/>
        </w:rPr>
      </w:pPr>
    </w:p>
    <w:p w14:paraId="1A59AA92" w14:textId="77777777" w:rsidR="001C50DC" w:rsidRPr="0055194B" w:rsidRDefault="001C50DC" w:rsidP="0055194B">
      <w:pPr>
        <w:spacing w:after="120"/>
        <w:jc w:val="center"/>
        <w:rPr>
          <w:rStyle w:val="FontStyle67"/>
          <w:rFonts w:ascii="Arial" w:hAnsi="Arial" w:cs="Arial"/>
          <w:sz w:val="20"/>
          <w:szCs w:val="20"/>
        </w:rPr>
      </w:pPr>
    </w:p>
    <w:p w14:paraId="7CF15191" w14:textId="77777777" w:rsidR="001C50DC" w:rsidRPr="0055194B" w:rsidRDefault="001C50DC" w:rsidP="0055194B">
      <w:pPr>
        <w:spacing w:after="120"/>
        <w:jc w:val="center"/>
        <w:rPr>
          <w:rStyle w:val="FontStyle67"/>
          <w:rFonts w:ascii="Arial" w:hAnsi="Arial" w:cs="Arial"/>
          <w:sz w:val="20"/>
          <w:szCs w:val="20"/>
        </w:rPr>
      </w:pPr>
    </w:p>
    <w:p w14:paraId="50D32029" w14:textId="77777777" w:rsidR="001C50DC" w:rsidRPr="0055194B" w:rsidRDefault="001C50DC" w:rsidP="0055194B">
      <w:pPr>
        <w:spacing w:after="120"/>
        <w:jc w:val="center"/>
        <w:rPr>
          <w:rStyle w:val="FontStyle67"/>
          <w:rFonts w:ascii="Arial" w:hAnsi="Arial" w:cs="Arial"/>
          <w:sz w:val="20"/>
          <w:szCs w:val="20"/>
        </w:rPr>
      </w:pPr>
    </w:p>
    <w:p w14:paraId="4E85A1BB" w14:textId="77777777" w:rsidR="00425EB3" w:rsidRPr="0055194B" w:rsidRDefault="00425EB3" w:rsidP="0055194B">
      <w:pPr>
        <w:pStyle w:val="Style35"/>
        <w:widowControl/>
        <w:spacing w:after="120" w:line="240" w:lineRule="auto"/>
        <w:jc w:val="left"/>
        <w:rPr>
          <w:rStyle w:val="FontStyle67"/>
          <w:rFonts w:ascii="Arial" w:hAnsi="Arial" w:cs="Arial"/>
          <w:sz w:val="20"/>
          <w:szCs w:val="20"/>
        </w:rPr>
      </w:pPr>
    </w:p>
    <w:p w14:paraId="779A5ECB" w14:textId="77777777" w:rsidR="00425EB3" w:rsidRPr="0055194B" w:rsidRDefault="00425EB3" w:rsidP="0055194B">
      <w:pPr>
        <w:pStyle w:val="Style35"/>
        <w:widowControl/>
        <w:spacing w:after="120" w:line="240" w:lineRule="auto"/>
        <w:jc w:val="left"/>
        <w:rPr>
          <w:rStyle w:val="FontStyle67"/>
          <w:rFonts w:ascii="Arial" w:hAnsi="Arial" w:cs="Arial"/>
          <w:sz w:val="20"/>
          <w:szCs w:val="20"/>
        </w:rPr>
      </w:pPr>
    </w:p>
    <w:p w14:paraId="7833861B" w14:textId="77777777" w:rsidR="00425EB3" w:rsidRPr="0055194B" w:rsidRDefault="00425EB3" w:rsidP="0055194B">
      <w:pPr>
        <w:pStyle w:val="Style35"/>
        <w:widowControl/>
        <w:spacing w:after="120" w:line="240" w:lineRule="auto"/>
        <w:jc w:val="left"/>
        <w:rPr>
          <w:rStyle w:val="FontStyle67"/>
          <w:rFonts w:ascii="Arial" w:hAnsi="Arial" w:cs="Arial"/>
          <w:sz w:val="20"/>
          <w:szCs w:val="20"/>
        </w:rPr>
      </w:pPr>
    </w:p>
    <w:p w14:paraId="6BACBD75" w14:textId="77777777" w:rsidR="00425EB3" w:rsidRPr="0055194B" w:rsidRDefault="00425EB3" w:rsidP="0055194B">
      <w:pPr>
        <w:pStyle w:val="Style35"/>
        <w:widowControl/>
        <w:spacing w:after="120" w:line="240" w:lineRule="auto"/>
        <w:jc w:val="left"/>
        <w:rPr>
          <w:rStyle w:val="FontStyle67"/>
          <w:rFonts w:ascii="Arial" w:hAnsi="Arial" w:cs="Arial"/>
          <w:sz w:val="20"/>
          <w:szCs w:val="20"/>
        </w:rPr>
      </w:pPr>
    </w:p>
    <w:p w14:paraId="5CED10E3" w14:textId="77777777" w:rsidR="00425EB3" w:rsidRPr="0055194B" w:rsidRDefault="00425EB3" w:rsidP="0055194B">
      <w:pPr>
        <w:pStyle w:val="Style35"/>
        <w:widowControl/>
        <w:spacing w:after="120" w:line="240" w:lineRule="auto"/>
        <w:jc w:val="left"/>
        <w:rPr>
          <w:rStyle w:val="FontStyle67"/>
          <w:rFonts w:ascii="Arial" w:hAnsi="Arial" w:cs="Arial"/>
          <w:sz w:val="20"/>
          <w:szCs w:val="20"/>
        </w:rPr>
      </w:pPr>
    </w:p>
    <w:p w14:paraId="0DADB726" w14:textId="77777777" w:rsidR="00425EB3" w:rsidRPr="0055194B" w:rsidRDefault="00425EB3" w:rsidP="0055194B">
      <w:pPr>
        <w:pStyle w:val="Style35"/>
        <w:widowControl/>
        <w:spacing w:after="120" w:line="240" w:lineRule="auto"/>
        <w:jc w:val="left"/>
        <w:rPr>
          <w:rStyle w:val="FontStyle67"/>
          <w:rFonts w:ascii="Arial" w:hAnsi="Arial" w:cs="Arial"/>
          <w:sz w:val="20"/>
          <w:szCs w:val="20"/>
        </w:rPr>
      </w:pPr>
    </w:p>
    <w:p w14:paraId="5C57E8BF" w14:textId="77777777" w:rsidR="001C50DC" w:rsidRPr="0055194B" w:rsidRDefault="001C50DC" w:rsidP="0055194B">
      <w:pPr>
        <w:pStyle w:val="Style35"/>
        <w:widowControl/>
        <w:spacing w:after="120" w:line="240" w:lineRule="auto"/>
        <w:ind w:right="-425" w:firstLine="5490"/>
        <w:jc w:val="left"/>
        <w:rPr>
          <w:rStyle w:val="FontStyle67"/>
          <w:rFonts w:ascii="Arial" w:hAnsi="Arial" w:cs="Arial"/>
          <w:b/>
          <w:sz w:val="20"/>
          <w:szCs w:val="20"/>
        </w:rPr>
      </w:pPr>
      <w:r w:rsidRPr="0055194B">
        <w:rPr>
          <w:rStyle w:val="FontStyle67"/>
          <w:rFonts w:ascii="Arial" w:hAnsi="Arial" w:cs="Arial"/>
          <w:b/>
          <w:sz w:val="20"/>
          <w:szCs w:val="20"/>
          <w:shd w:val="clear" w:color="auto" w:fill="FFFFFF" w:themeFill="background1"/>
        </w:rPr>
        <w:t>Приложение 13</w:t>
      </w:r>
    </w:p>
    <w:p w14:paraId="3388CD37" w14:textId="77777777" w:rsidR="001C50DC" w:rsidRPr="0055194B" w:rsidRDefault="001C50DC" w:rsidP="0055194B">
      <w:pPr>
        <w:spacing w:after="120"/>
        <w:ind w:left="5490" w:right="-425"/>
        <w:rPr>
          <w:rStyle w:val="FontStyle67"/>
          <w:rFonts w:ascii="Arial" w:hAnsi="Arial" w:cs="Arial"/>
          <w:sz w:val="20"/>
          <w:szCs w:val="20"/>
        </w:rPr>
      </w:pPr>
      <w:r w:rsidRPr="0055194B">
        <w:rPr>
          <w:rStyle w:val="FontStyle67"/>
          <w:rFonts w:ascii="Arial" w:hAnsi="Arial" w:cs="Arial"/>
          <w:sz w:val="20"/>
          <w:szCs w:val="20"/>
        </w:rPr>
        <w:t xml:space="preserve">к </w:t>
      </w:r>
      <w:r w:rsidRPr="0055194B">
        <w:rPr>
          <w:rStyle w:val="FontStyle49"/>
          <w:rFonts w:ascii="Arial" w:hAnsi="Arial" w:cs="Arial"/>
          <w:sz w:val="20"/>
          <w:szCs w:val="20"/>
        </w:rPr>
        <w:t xml:space="preserve">Правилам </w:t>
      </w:r>
      <w:r w:rsidR="00425EB3" w:rsidRPr="0055194B">
        <w:rPr>
          <w:rStyle w:val="FontStyle49"/>
          <w:rFonts w:ascii="Arial" w:hAnsi="Arial" w:cs="Arial"/>
          <w:sz w:val="20"/>
          <w:szCs w:val="20"/>
        </w:rPr>
        <w:t>закупок</w:t>
      </w:r>
      <w:r w:rsidRPr="0055194B">
        <w:rPr>
          <w:rStyle w:val="FontStyle49"/>
          <w:rFonts w:ascii="Arial" w:hAnsi="Arial" w:cs="Arial"/>
          <w:sz w:val="20"/>
          <w:szCs w:val="20"/>
        </w:rPr>
        <w:t xml:space="preserve"> товаров, работ и услуг </w:t>
      </w:r>
      <w:r w:rsidRPr="0055194B">
        <w:rPr>
          <w:rStyle w:val="FontStyle49"/>
          <w:rFonts w:ascii="Arial" w:hAnsi="Arial" w:cs="Arial"/>
          <w:sz w:val="20"/>
          <w:szCs w:val="20"/>
        </w:rPr>
        <w:br/>
        <w:t xml:space="preserve">АО </w:t>
      </w:r>
      <w:r w:rsidRPr="0055194B">
        <w:rPr>
          <w:rFonts w:ascii="Arial" w:eastAsia="Times New Roman" w:hAnsi="Arial"/>
          <w:sz w:val="20"/>
          <w:szCs w:val="20"/>
        </w:rPr>
        <w:t>"</w:t>
      </w:r>
      <w:r w:rsidRPr="0055194B">
        <w:rPr>
          <w:rStyle w:val="FontStyle49"/>
          <w:rFonts w:ascii="Arial" w:hAnsi="Arial" w:cs="Arial"/>
          <w:sz w:val="20"/>
          <w:szCs w:val="20"/>
        </w:rPr>
        <w:t>Казахстанская фондовая биржа</w:t>
      </w:r>
      <w:r w:rsidRPr="0055194B">
        <w:rPr>
          <w:rFonts w:ascii="Arial" w:eastAsia="Times New Roman" w:hAnsi="Arial"/>
          <w:sz w:val="20"/>
          <w:szCs w:val="20"/>
        </w:rPr>
        <w:t>"</w:t>
      </w:r>
    </w:p>
    <w:p w14:paraId="22358B0D" w14:textId="77777777" w:rsidR="001C50DC" w:rsidRPr="0055194B" w:rsidRDefault="001C50DC" w:rsidP="0055194B">
      <w:pPr>
        <w:spacing w:after="120"/>
        <w:jc w:val="center"/>
        <w:rPr>
          <w:rStyle w:val="FontStyle67"/>
          <w:rFonts w:ascii="Arial" w:hAnsi="Arial" w:cs="Arial"/>
          <w:sz w:val="20"/>
          <w:szCs w:val="20"/>
        </w:rPr>
      </w:pPr>
    </w:p>
    <w:p w14:paraId="7B2443EA" w14:textId="77777777" w:rsidR="001C50DC" w:rsidRPr="0055194B" w:rsidRDefault="001C50DC" w:rsidP="0055194B">
      <w:pPr>
        <w:jc w:val="center"/>
        <w:rPr>
          <w:rFonts w:ascii="Arial" w:hAnsi="Arial" w:cs="Arial"/>
          <w:sz w:val="20"/>
          <w:szCs w:val="20"/>
        </w:rPr>
      </w:pPr>
      <w:r w:rsidRPr="0055194B">
        <w:rPr>
          <w:rStyle w:val="s1"/>
          <w:rFonts w:ascii="Arial" w:hAnsi="Arial" w:cs="Arial"/>
          <w:sz w:val="20"/>
          <w:szCs w:val="20"/>
        </w:rPr>
        <w:t>Банковская гарантия</w:t>
      </w:r>
    </w:p>
    <w:p w14:paraId="394E722D" w14:textId="77777777" w:rsidR="001C50DC" w:rsidRPr="0055194B" w:rsidRDefault="001C50DC" w:rsidP="0055194B">
      <w:pPr>
        <w:ind w:firstLine="397"/>
        <w:jc w:val="center"/>
        <w:textAlignment w:val="baseline"/>
        <w:rPr>
          <w:rFonts w:ascii="Arial" w:hAnsi="Arial" w:cs="Arial"/>
          <w:sz w:val="20"/>
          <w:szCs w:val="20"/>
        </w:rPr>
      </w:pPr>
      <w:r w:rsidRPr="0055194B">
        <w:rPr>
          <w:rFonts w:ascii="Arial" w:hAnsi="Arial" w:cs="Arial"/>
          <w:sz w:val="20"/>
          <w:szCs w:val="20"/>
        </w:rPr>
        <w:t>(</w:t>
      </w:r>
      <w:r w:rsidRPr="0055194B">
        <w:rPr>
          <w:rFonts w:ascii="Arial" w:hAnsi="Arial" w:cs="Arial"/>
          <w:i/>
          <w:sz w:val="20"/>
          <w:szCs w:val="20"/>
        </w:rPr>
        <w:t>форма обеспечения исполнения договора о закупках</w:t>
      </w:r>
      <w:r w:rsidRPr="0055194B">
        <w:rPr>
          <w:rFonts w:ascii="Arial" w:hAnsi="Arial" w:cs="Arial"/>
          <w:sz w:val="20"/>
          <w:szCs w:val="20"/>
        </w:rPr>
        <w:t>)</w:t>
      </w:r>
    </w:p>
    <w:p w14:paraId="117F0018" w14:textId="77777777" w:rsidR="001C50DC" w:rsidRPr="0055194B" w:rsidRDefault="001C50DC" w:rsidP="0055194B">
      <w:pPr>
        <w:ind w:firstLine="397"/>
        <w:jc w:val="center"/>
        <w:textAlignment w:val="baseline"/>
        <w:rPr>
          <w:rFonts w:ascii="Arial" w:hAnsi="Arial" w:cs="Arial"/>
          <w:sz w:val="20"/>
          <w:szCs w:val="20"/>
        </w:rPr>
      </w:pPr>
      <w:r w:rsidRPr="0055194B">
        <w:rPr>
          <w:rFonts w:ascii="Arial" w:hAnsi="Arial" w:cs="Arial"/>
          <w:sz w:val="20"/>
          <w:szCs w:val="20"/>
        </w:rPr>
        <w:t> </w:t>
      </w:r>
    </w:p>
    <w:p w14:paraId="503340BB" w14:textId="77777777" w:rsidR="001C50DC" w:rsidRPr="0055194B" w:rsidRDefault="001C50DC" w:rsidP="0055194B">
      <w:pPr>
        <w:ind w:firstLine="397"/>
        <w:textAlignment w:val="baseline"/>
        <w:rPr>
          <w:rFonts w:ascii="Arial" w:hAnsi="Arial" w:cs="Arial"/>
          <w:sz w:val="20"/>
          <w:szCs w:val="20"/>
        </w:rPr>
      </w:pPr>
      <w:r w:rsidRPr="0055194B">
        <w:rPr>
          <w:rFonts w:ascii="Arial" w:hAnsi="Arial" w:cs="Arial"/>
          <w:sz w:val="20"/>
          <w:szCs w:val="20"/>
        </w:rPr>
        <w:t>Наименование банка: ____________________________________________</w:t>
      </w:r>
    </w:p>
    <w:p w14:paraId="59471F9F" w14:textId="77777777" w:rsidR="001C50DC" w:rsidRPr="0055194B" w:rsidRDefault="001C50DC" w:rsidP="0055194B">
      <w:pPr>
        <w:ind w:firstLine="2977"/>
        <w:textAlignment w:val="baseline"/>
        <w:rPr>
          <w:rFonts w:ascii="Arial" w:hAnsi="Arial" w:cs="Arial"/>
          <w:i/>
          <w:sz w:val="20"/>
          <w:szCs w:val="20"/>
        </w:rPr>
      </w:pPr>
      <w:r w:rsidRPr="0055194B">
        <w:rPr>
          <w:rFonts w:ascii="Arial" w:hAnsi="Arial" w:cs="Arial"/>
          <w:i/>
          <w:sz w:val="20"/>
          <w:szCs w:val="20"/>
        </w:rPr>
        <w:t>(наименование и реквизиты банка)</w:t>
      </w:r>
    </w:p>
    <w:p w14:paraId="189500DD" w14:textId="77777777" w:rsidR="001C50DC" w:rsidRPr="0055194B" w:rsidRDefault="001C50DC" w:rsidP="0055194B">
      <w:pPr>
        <w:ind w:firstLine="397"/>
        <w:textAlignment w:val="baseline"/>
        <w:rPr>
          <w:rFonts w:ascii="Arial" w:hAnsi="Arial" w:cs="Arial"/>
          <w:sz w:val="20"/>
          <w:szCs w:val="20"/>
        </w:rPr>
      </w:pPr>
      <w:r w:rsidRPr="0055194B">
        <w:rPr>
          <w:rFonts w:ascii="Arial" w:hAnsi="Arial" w:cs="Arial"/>
          <w:sz w:val="20"/>
          <w:szCs w:val="20"/>
        </w:rPr>
        <w:t>Кому: __________________________________________________________</w:t>
      </w:r>
    </w:p>
    <w:p w14:paraId="274ED98E" w14:textId="77777777" w:rsidR="001C50DC" w:rsidRPr="0055194B" w:rsidRDefault="001C50DC" w:rsidP="0055194B">
      <w:pPr>
        <w:ind w:firstLine="2552"/>
        <w:textAlignment w:val="baseline"/>
        <w:rPr>
          <w:rFonts w:ascii="Arial" w:hAnsi="Arial" w:cs="Arial"/>
          <w:i/>
          <w:sz w:val="20"/>
          <w:szCs w:val="20"/>
        </w:rPr>
      </w:pPr>
      <w:r w:rsidRPr="0055194B">
        <w:rPr>
          <w:rFonts w:ascii="Arial" w:hAnsi="Arial" w:cs="Arial"/>
          <w:i/>
          <w:sz w:val="20"/>
          <w:szCs w:val="20"/>
        </w:rPr>
        <w:t>(наименование и реквизиты заказчика)</w:t>
      </w:r>
    </w:p>
    <w:p w14:paraId="16FCEA11" w14:textId="77777777" w:rsidR="001C50DC" w:rsidRPr="0055194B" w:rsidRDefault="001C50DC" w:rsidP="0055194B">
      <w:pPr>
        <w:ind w:firstLine="397"/>
        <w:jc w:val="center"/>
        <w:textAlignment w:val="baseline"/>
        <w:rPr>
          <w:rFonts w:ascii="Arial" w:hAnsi="Arial" w:cs="Arial"/>
          <w:b/>
          <w:bCs/>
          <w:sz w:val="20"/>
          <w:szCs w:val="20"/>
        </w:rPr>
      </w:pPr>
      <w:r w:rsidRPr="0055194B">
        <w:rPr>
          <w:rFonts w:ascii="Arial" w:hAnsi="Arial" w:cs="Arial"/>
          <w:b/>
          <w:bCs/>
          <w:sz w:val="20"/>
          <w:szCs w:val="20"/>
        </w:rPr>
        <w:t> </w:t>
      </w:r>
    </w:p>
    <w:p w14:paraId="7FAC3A9B" w14:textId="77777777" w:rsidR="001F023F" w:rsidRPr="0055194B" w:rsidRDefault="001F023F" w:rsidP="0055194B">
      <w:pPr>
        <w:ind w:firstLine="397"/>
        <w:jc w:val="center"/>
        <w:textAlignment w:val="baseline"/>
        <w:rPr>
          <w:rFonts w:ascii="Arial" w:hAnsi="Arial" w:cs="Arial"/>
          <w:sz w:val="20"/>
          <w:szCs w:val="20"/>
        </w:rPr>
      </w:pPr>
    </w:p>
    <w:p w14:paraId="0D514180" w14:textId="77777777" w:rsidR="001C50DC" w:rsidRPr="0055194B" w:rsidRDefault="001C50DC" w:rsidP="0055194B">
      <w:pPr>
        <w:jc w:val="center"/>
        <w:rPr>
          <w:rFonts w:ascii="Arial" w:hAnsi="Arial" w:cs="Arial"/>
          <w:sz w:val="20"/>
          <w:szCs w:val="20"/>
        </w:rPr>
      </w:pPr>
      <w:r w:rsidRPr="0055194B">
        <w:rPr>
          <w:rStyle w:val="s1"/>
          <w:rFonts w:ascii="Arial" w:hAnsi="Arial" w:cs="Arial"/>
          <w:sz w:val="20"/>
          <w:szCs w:val="20"/>
        </w:rPr>
        <w:t>Гарантийное обязательство №___</w:t>
      </w:r>
    </w:p>
    <w:p w14:paraId="014A8247" w14:textId="77777777" w:rsidR="001C50DC" w:rsidRPr="0055194B" w:rsidRDefault="001C50DC" w:rsidP="0055194B">
      <w:pPr>
        <w:ind w:firstLine="397"/>
        <w:jc w:val="center"/>
        <w:textAlignment w:val="baseline"/>
        <w:rPr>
          <w:rFonts w:ascii="Arial" w:hAnsi="Arial" w:cs="Arial"/>
          <w:sz w:val="20"/>
          <w:szCs w:val="20"/>
        </w:rPr>
      </w:pPr>
      <w:r w:rsidRPr="0055194B">
        <w:rPr>
          <w:rFonts w:ascii="Arial" w:hAnsi="Arial" w:cs="Arial"/>
          <w:sz w:val="20"/>
          <w:szCs w:val="20"/>
        </w:rPr>
        <w:t> </w:t>
      </w:r>
    </w:p>
    <w:tbl>
      <w:tblPr>
        <w:tblW w:w="5000" w:type="pct"/>
        <w:jc w:val="center"/>
        <w:tblCellMar>
          <w:left w:w="0" w:type="dxa"/>
          <w:right w:w="0" w:type="dxa"/>
        </w:tblCellMar>
        <w:tblLook w:val="04A0" w:firstRow="1" w:lastRow="0" w:firstColumn="1" w:lastColumn="0" w:noHBand="0" w:noVBand="1"/>
      </w:tblPr>
      <w:tblGrid>
        <w:gridCol w:w="3807"/>
        <w:gridCol w:w="5218"/>
      </w:tblGrid>
      <w:tr w:rsidR="001C50DC" w:rsidRPr="0055194B" w14:paraId="18DACF39" w14:textId="77777777" w:rsidTr="00AB131F">
        <w:trPr>
          <w:jc w:val="center"/>
        </w:trPr>
        <w:tc>
          <w:tcPr>
            <w:tcW w:w="2109" w:type="pct"/>
            <w:tcMar>
              <w:top w:w="0" w:type="dxa"/>
              <w:left w:w="108" w:type="dxa"/>
              <w:bottom w:w="0" w:type="dxa"/>
              <w:right w:w="108" w:type="dxa"/>
            </w:tcMar>
            <w:hideMark/>
          </w:tcPr>
          <w:p w14:paraId="227488CE" w14:textId="77777777" w:rsidR="001C50DC" w:rsidRPr="0055194B" w:rsidRDefault="001C50DC" w:rsidP="0055194B">
            <w:pPr>
              <w:textAlignment w:val="baseline"/>
              <w:rPr>
                <w:rFonts w:ascii="Arial" w:hAnsi="Arial" w:cs="Arial"/>
                <w:sz w:val="20"/>
                <w:szCs w:val="20"/>
              </w:rPr>
            </w:pPr>
            <w:r w:rsidRPr="0055194B">
              <w:rPr>
                <w:rFonts w:ascii="Arial" w:hAnsi="Arial" w:cs="Arial"/>
                <w:sz w:val="20"/>
                <w:szCs w:val="20"/>
              </w:rPr>
              <w:t>__________________</w:t>
            </w:r>
          </w:p>
          <w:p w14:paraId="6BB1045A" w14:textId="77777777" w:rsidR="001C50DC" w:rsidRPr="0055194B" w:rsidRDefault="001C50DC" w:rsidP="0055194B">
            <w:pPr>
              <w:textAlignment w:val="baseline"/>
              <w:rPr>
                <w:rFonts w:ascii="Arial" w:hAnsi="Arial" w:cs="Arial"/>
                <w:sz w:val="20"/>
                <w:szCs w:val="20"/>
              </w:rPr>
            </w:pPr>
            <w:r w:rsidRPr="0055194B">
              <w:rPr>
                <w:rFonts w:ascii="Arial" w:hAnsi="Arial" w:cs="Arial"/>
                <w:sz w:val="20"/>
                <w:szCs w:val="20"/>
              </w:rPr>
              <w:t>(место нахождения)</w:t>
            </w:r>
          </w:p>
        </w:tc>
        <w:tc>
          <w:tcPr>
            <w:tcW w:w="2891" w:type="pct"/>
            <w:tcMar>
              <w:top w:w="0" w:type="dxa"/>
              <w:left w:w="108" w:type="dxa"/>
              <w:bottom w:w="0" w:type="dxa"/>
              <w:right w:w="108" w:type="dxa"/>
            </w:tcMar>
            <w:hideMark/>
          </w:tcPr>
          <w:p w14:paraId="0100DAE9" w14:textId="77777777" w:rsidR="001C50DC" w:rsidRPr="0055194B" w:rsidRDefault="001C50DC" w:rsidP="0055194B">
            <w:pPr>
              <w:jc w:val="right"/>
              <w:textAlignment w:val="baseline"/>
              <w:rPr>
                <w:rFonts w:ascii="Arial" w:hAnsi="Arial" w:cs="Arial"/>
                <w:sz w:val="20"/>
                <w:szCs w:val="20"/>
              </w:rPr>
            </w:pPr>
            <w:r w:rsidRPr="0055194B">
              <w:rPr>
                <w:rFonts w:ascii="Arial" w:hAnsi="Arial" w:cs="Arial"/>
                <w:sz w:val="20"/>
                <w:szCs w:val="20"/>
              </w:rPr>
              <w:t> «___»___________ _____ год</w:t>
            </w:r>
          </w:p>
        </w:tc>
      </w:tr>
    </w:tbl>
    <w:p w14:paraId="1D4C887D" w14:textId="77777777"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 </w:t>
      </w:r>
    </w:p>
    <w:p w14:paraId="1C1CED08" w14:textId="77777777"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Принимая во внимание, что ______________________________________,</w:t>
      </w:r>
    </w:p>
    <w:p w14:paraId="1CBDFDEC" w14:textId="77777777" w:rsidR="001C50DC" w:rsidRPr="0055194B" w:rsidRDefault="001C50DC" w:rsidP="0055194B">
      <w:pPr>
        <w:ind w:firstLine="3828"/>
        <w:jc w:val="both"/>
        <w:textAlignment w:val="baseline"/>
        <w:rPr>
          <w:rFonts w:ascii="Arial" w:hAnsi="Arial" w:cs="Arial"/>
          <w:i/>
          <w:sz w:val="20"/>
          <w:szCs w:val="20"/>
        </w:rPr>
      </w:pPr>
      <w:r w:rsidRPr="0055194B">
        <w:rPr>
          <w:rFonts w:ascii="Arial" w:hAnsi="Arial" w:cs="Arial"/>
          <w:i/>
          <w:sz w:val="20"/>
          <w:szCs w:val="20"/>
        </w:rPr>
        <w:t>(наименование поставщика)</w:t>
      </w:r>
    </w:p>
    <w:p w14:paraId="3FC316CC" w14:textId="77777777" w:rsidR="001F023F" w:rsidRPr="0055194B" w:rsidRDefault="001F023F" w:rsidP="0055194B">
      <w:pPr>
        <w:ind w:firstLine="3828"/>
        <w:jc w:val="both"/>
        <w:textAlignment w:val="baseline"/>
        <w:rPr>
          <w:rFonts w:ascii="Arial" w:hAnsi="Arial" w:cs="Arial"/>
          <w:i/>
          <w:sz w:val="20"/>
          <w:szCs w:val="20"/>
        </w:rPr>
      </w:pPr>
    </w:p>
    <w:p w14:paraId="3A4E59F4" w14:textId="77777777" w:rsidR="001C50DC" w:rsidRPr="0055194B" w:rsidRDefault="001F023F" w:rsidP="0055194B">
      <w:pPr>
        <w:ind w:firstLine="397"/>
        <w:jc w:val="both"/>
        <w:textAlignment w:val="baseline"/>
        <w:rPr>
          <w:rFonts w:ascii="Arial" w:hAnsi="Arial" w:cs="Arial"/>
          <w:sz w:val="20"/>
          <w:szCs w:val="20"/>
        </w:rPr>
      </w:pPr>
      <w:r w:rsidRPr="0055194B">
        <w:rPr>
          <w:rFonts w:ascii="Arial" w:hAnsi="Arial" w:cs="Arial"/>
          <w:sz w:val="20"/>
          <w:szCs w:val="20"/>
        </w:rPr>
        <w:t>"</w:t>
      </w:r>
      <w:r w:rsidR="001C50DC" w:rsidRPr="0055194B">
        <w:rPr>
          <w:rFonts w:ascii="Arial" w:hAnsi="Arial" w:cs="Arial"/>
          <w:sz w:val="20"/>
          <w:szCs w:val="20"/>
        </w:rPr>
        <w:t>Поставщик</w:t>
      </w:r>
      <w:r w:rsidRPr="0055194B">
        <w:rPr>
          <w:rFonts w:ascii="Arial" w:hAnsi="Arial" w:cs="Arial"/>
          <w:sz w:val="20"/>
          <w:szCs w:val="20"/>
        </w:rPr>
        <w:t>"</w:t>
      </w:r>
      <w:r w:rsidR="001C50DC" w:rsidRPr="0055194B">
        <w:rPr>
          <w:rFonts w:ascii="Arial" w:hAnsi="Arial" w:cs="Arial"/>
          <w:sz w:val="20"/>
          <w:szCs w:val="20"/>
        </w:rPr>
        <w:t xml:space="preserve">, заключил (заключит) договор о закупках №__ от ______ года (далее </w:t>
      </w:r>
      <w:r w:rsidRPr="0055194B">
        <w:rPr>
          <w:rFonts w:ascii="Arial" w:hAnsi="Arial" w:cs="Arial"/>
          <w:sz w:val="20"/>
          <w:szCs w:val="20"/>
        </w:rPr>
        <w:t>–</w:t>
      </w:r>
      <w:r w:rsidR="001C50DC" w:rsidRPr="0055194B">
        <w:rPr>
          <w:rFonts w:ascii="Arial" w:hAnsi="Arial" w:cs="Arial"/>
          <w:sz w:val="20"/>
          <w:szCs w:val="20"/>
        </w:rPr>
        <w:t xml:space="preserve"> Договор) на поставку (выполнение, оказание)</w:t>
      </w:r>
    </w:p>
    <w:p w14:paraId="6ADDAC85" w14:textId="77777777"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________________________________________________________________</w:t>
      </w:r>
    </w:p>
    <w:p w14:paraId="55306413" w14:textId="77777777" w:rsidR="001C50DC" w:rsidRPr="0055194B" w:rsidRDefault="001C50DC" w:rsidP="0055194B">
      <w:pPr>
        <w:ind w:firstLine="3119"/>
        <w:jc w:val="both"/>
        <w:textAlignment w:val="baseline"/>
        <w:rPr>
          <w:rFonts w:ascii="Arial" w:hAnsi="Arial" w:cs="Arial"/>
          <w:i/>
          <w:sz w:val="20"/>
          <w:szCs w:val="20"/>
        </w:rPr>
      </w:pPr>
      <w:r w:rsidRPr="0055194B">
        <w:rPr>
          <w:rFonts w:ascii="Arial" w:hAnsi="Arial" w:cs="Arial"/>
          <w:i/>
          <w:sz w:val="20"/>
          <w:szCs w:val="20"/>
        </w:rPr>
        <w:t>(описание товаров, работ или услуг)</w:t>
      </w:r>
    </w:p>
    <w:p w14:paraId="3C7C0D30" w14:textId="77777777" w:rsidR="001F023F" w:rsidRPr="0055194B" w:rsidRDefault="001F023F" w:rsidP="0055194B">
      <w:pPr>
        <w:ind w:firstLine="3119"/>
        <w:jc w:val="both"/>
        <w:textAlignment w:val="baseline"/>
        <w:rPr>
          <w:rFonts w:ascii="Arial" w:hAnsi="Arial" w:cs="Arial"/>
          <w:i/>
          <w:sz w:val="20"/>
          <w:szCs w:val="20"/>
        </w:rPr>
      </w:pPr>
    </w:p>
    <w:p w14:paraId="7E12AD92" w14:textId="77777777"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_______________________________________________________</w:t>
      </w:r>
    </w:p>
    <w:p w14:paraId="2D99B0A7" w14:textId="77777777"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__________________________________________________________ тенге, что</w:t>
      </w:r>
    </w:p>
    <w:p w14:paraId="7C1ABED2" w14:textId="77777777" w:rsidR="001C50DC" w:rsidRPr="0055194B" w:rsidRDefault="001C50DC" w:rsidP="0055194B">
      <w:pPr>
        <w:ind w:firstLine="2835"/>
        <w:jc w:val="both"/>
        <w:textAlignment w:val="baseline"/>
        <w:rPr>
          <w:rFonts w:ascii="Arial" w:hAnsi="Arial" w:cs="Arial"/>
          <w:i/>
          <w:sz w:val="20"/>
          <w:szCs w:val="20"/>
        </w:rPr>
      </w:pPr>
      <w:r w:rsidRPr="0055194B">
        <w:rPr>
          <w:rFonts w:ascii="Arial" w:hAnsi="Arial" w:cs="Arial"/>
          <w:i/>
          <w:sz w:val="20"/>
          <w:szCs w:val="20"/>
        </w:rPr>
        <w:t>(сумма в цифрах и прописью)</w:t>
      </w:r>
    </w:p>
    <w:p w14:paraId="29177B6C" w14:textId="77777777" w:rsidR="001F023F" w:rsidRPr="0055194B" w:rsidRDefault="001F023F" w:rsidP="0055194B">
      <w:pPr>
        <w:ind w:firstLine="2835"/>
        <w:jc w:val="both"/>
        <w:textAlignment w:val="baseline"/>
        <w:rPr>
          <w:rFonts w:ascii="Arial" w:hAnsi="Arial" w:cs="Arial"/>
          <w:i/>
          <w:sz w:val="20"/>
          <w:szCs w:val="20"/>
        </w:rPr>
      </w:pPr>
    </w:p>
    <w:p w14:paraId="04E69EE7" w14:textId="77777777" w:rsidR="001C50DC" w:rsidRPr="0055194B" w:rsidRDefault="001F023F" w:rsidP="0055194B">
      <w:pPr>
        <w:ind w:firstLine="397"/>
        <w:jc w:val="both"/>
        <w:textAlignment w:val="baseline"/>
        <w:rPr>
          <w:rFonts w:ascii="Arial" w:hAnsi="Arial" w:cs="Arial"/>
          <w:sz w:val="20"/>
          <w:szCs w:val="20"/>
        </w:rPr>
      </w:pPr>
      <w:r w:rsidRPr="0055194B">
        <w:rPr>
          <w:rFonts w:ascii="Arial" w:hAnsi="Arial" w:cs="Arial"/>
          <w:sz w:val="20"/>
          <w:szCs w:val="20"/>
        </w:rPr>
        <w:t>соответствует __</w:t>
      </w:r>
      <w:r w:rsidR="001C50DC" w:rsidRPr="0055194B">
        <w:rPr>
          <w:rFonts w:ascii="Arial" w:hAnsi="Arial" w:cs="Arial"/>
          <w:sz w:val="20"/>
          <w:szCs w:val="20"/>
        </w:rPr>
        <w:t>_% от общей суммы Договора в размере</w:t>
      </w:r>
      <w:r w:rsidRPr="0055194B">
        <w:rPr>
          <w:rFonts w:ascii="Arial" w:hAnsi="Arial" w:cs="Arial"/>
          <w:sz w:val="20"/>
          <w:szCs w:val="20"/>
        </w:rPr>
        <w:t xml:space="preserve"> </w:t>
      </w:r>
      <w:r w:rsidR="001C50DC" w:rsidRPr="0055194B">
        <w:rPr>
          <w:rFonts w:ascii="Arial" w:hAnsi="Arial" w:cs="Arial"/>
          <w:sz w:val="20"/>
          <w:szCs w:val="20"/>
        </w:rPr>
        <w:t>_____</w:t>
      </w:r>
      <w:r w:rsidRPr="0055194B">
        <w:rPr>
          <w:rFonts w:ascii="Arial" w:hAnsi="Arial" w:cs="Arial"/>
          <w:sz w:val="20"/>
          <w:szCs w:val="20"/>
        </w:rPr>
        <w:t>___</w:t>
      </w:r>
      <w:r w:rsidR="001C50DC" w:rsidRPr="0055194B">
        <w:rPr>
          <w:rFonts w:ascii="Arial" w:hAnsi="Arial" w:cs="Arial"/>
          <w:sz w:val="20"/>
          <w:szCs w:val="20"/>
        </w:rPr>
        <w:t>_______________ тенге.</w:t>
      </w:r>
    </w:p>
    <w:p w14:paraId="1E6AAE08" w14:textId="77777777" w:rsidR="001C50DC" w:rsidRPr="0055194B" w:rsidRDefault="001F023F" w:rsidP="0055194B">
      <w:pPr>
        <w:ind w:firstLine="397"/>
        <w:jc w:val="both"/>
        <w:textAlignment w:val="baseline"/>
        <w:rPr>
          <w:rFonts w:ascii="Arial" w:hAnsi="Arial" w:cs="Arial"/>
          <w:i/>
          <w:sz w:val="20"/>
          <w:szCs w:val="20"/>
        </w:rPr>
      </w:pPr>
      <w:r w:rsidRPr="0055194B">
        <w:rPr>
          <w:rFonts w:ascii="Arial" w:hAnsi="Arial" w:cs="Arial"/>
          <w:sz w:val="20"/>
          <w:szCs w:val="20"/>
        </w:rPr>
        <w:t xml:space="preserve">                                                            </w:t>
      </w:r>
      <w:r w:rsidR="001C50DC" w:rsidRPr="0055194B">
        <w:rPr>
          <w:rFonts w:ascii="Arial" w:hAnsi="Arial" w:cs="Arial"/>
          <w:i/>
          <w:sz w:val="20"/>
          <w:szCs w:val="20"/>
        </w:rPr>
        <w:t>(сумма в цифрах и прописью)</w:t>
      </w:r>
    </w:p>
    <w:p w14:paraId="7DA31F87" w14:textId="77777777" w:rsidR="001F023F" w:rsidRPr="0055194B" w:rsidRDefault="001F023F" w:rsidP="0055194B">
      <w:pPr>
        <w:ind w:firstLine="397"/>
        <w:jc w:val="both"/>
        <w:textAlignment w:val="baseline"/>
        <w:rPr>
          <w:rFonts w:ascii="Arial" w:hAnsi="Arial" w:cs="Arial"/>
          <w:i/>
          <w:sz w:val="20"/>
          <w:szCs w:val="20"/>
        </w:rPr>
      </w:pPr>
    </w:p>
    <w:p w14:paraId="75FD67D7" w14:textId="77777777"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Настоящим __________________________________ подтверждаем, что</w:t>
      </w:r>
    </w:p>
    <w:p w14:paraId="15858F3B" w14:textId="77777777" w:rsidR="001C50DC" w:rsidRPr="0055194B" w:rsidRDefault="001C50DC" w:rsidP="0055194B">
      <w:pPr>
        <w:ind w:firstLine="2268"/>
        <w:jc w:val="both"/>
        <w:textAlignment w:val="baseline"/>
        <w:rPr>
          <w:rFonts w:ascii="Arial" w:hAnsi="Arial" w:cs="Arial"/>
          <w:i/>
          <w:sz w:val="20"/>
          <w:szCs w:val="20"/>
        </w:rPr>
      </w:pPr>
      <w:r w:rsidRPr="0055194B">
        <w:rPr>
          <w:rFonts w:ascii="Arial" w:hAnsi="Arial" w:cs="Arial"/>
          <w:i/>
          <w:sz w:val="20"/>
          <w:szCs w:val="20"/>
        </w:rPr>
        <w:t>(наименование банка)</w:t>
      </w:r>
    </w:p>
    <w:p w14:paraId="3FD4821B" w14:textId="77777777" w:rsidR="001F023F" w:rsidRPr="0055194B" w:rsidRDefault="001F023F" w:rsidP="0055194B">
      <w:pPr>
        <w:ind w:firstLine="2268"/>
        <w:jc w:val="both"/>
        <w:textAlignment w:val="baseline"/>
        <w:rPr>
          <w:rFonts w:ascii="Arial" w:hAnsi="Arial" w:cs="Arial"/>
          <w:i/>
          <w:sz w:val="20"/>
          <w:szCs w:val="20"/>
        </w:rPr>
      </w:pPr>
    </w:p>
    <w:p w14:paraId="56901E13" w14:textId="77777777"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является гарантом по вышеуказанному Договору и берет на себя безотзывное обязательство выплатить Вам по Вашему требованию сумму банковской гарантии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14:paraId="71DE97B1" w14:textId="77777777"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14:paraId="036E4483" w14:textId="77777777"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Все права и обязанности, возникающие в связи с настоящим гарантийным обязательством, регулируются законодательством Республики Казахстан.</w:t>
      </w:r>
    </w:p>
    <w:p w14:paraId="3846F596" w14:textId="77777777" w:rsidR="001F023F" w:rsidRPr="0055194B" w:rsidRDefault="001F023F" w:rsidP="0055194B">
      <w:pPr>
        <w:ind w:firstLine="397"/>
        <w:jc w:val="both"/>
        <w:textAlignment w:val="baseline"/>
        <w:rPr>
          <w:rFonts w:ascii="Arial" w:hAnsi="Arial" w:cs="Arial"/>
          <w:sz w:val="20"/>
          <w:szCs w:val="20"/>
        </w:rPr>
      </w:pPr>
    </w:p>
    <w:p w14:paraId="1548447A" w14:textId="77777777" w:rsidR="001F023F" w:rsidRPr="0055194B" w:rsidRDefault="001F023F" w:rsidP="0055194B">
      <w:pPr>
        <w:ind w:firstLine="397"/>
        <w:jc w:val="both"/>
        <w:textAlignment w:val="baseline"/>
        <w:rPr>
          <w:rFonts w:ascii="Arial" w:hAnsi="Arial" w:cs="Arial"/>
          <w:sz w:val="20"/>
          <w:szCs w:val="20"/>
        </w:rPr>
      </w:pPr>
    </w:p>
    <w:p w14:paraId="1077ACA7" w14:textId="77777777" w:rsidR="001C50DC" w:rsidRPr="0055194B" w:rsidRDefault="001C50DC" w:rsidP="0055194B">
      <w:pPr>
        <w:ind w:firstLine="397"/>
        <w:jc w:val="both"/>
        <w:textAlignment w:val="baseline"/>
        <w:rPr>
          <w:rFonts w:ascii="Arial" w:hAnsi="Arial" w:cs="Arial"/>
          <w:sz w:val="20"/>
          <w:szCs w:val="20"/>
        </w:rPr>
      </w:pPr>
      <w:r w:rsidRPr="0055194B">
        <w:rPr>
          <w:rFonts w:ascii="Arial" w:hAnsi="Arial" w:cs="Arial"/>
          <w:sz w:val="20"/>
          <w:szCs w:val="20"/>
        </w:rPr>
        <w:t> </w:t>
      </w:r>
    </w:p>
    <w:tbl>
      <w:tblPr>
        <w:tblW w:w="5000" w:type="pct"/>
        <w:jc w:val="center"/>
        <w:tblCellMar>
          <w:left w:w="0" w:type="dxa"/>
          <w:right w:w="0" w:type="dxa"/>
        </w:tblCellMar>
        <w:tblLook w:val="04A0" w:firstRow="1" w:lastRow="0" w:firstColumn="1" w:lastColumn="0" w:noHBand="0" w:noVBand="1"/>
      </w:tblPr>
      <w:tblGrid>
        <w:gridCol w:w="5074"/>
        <w:gridCol w:w="3951"/>
      </w:tblGrid>
      <w:tr w:rsidR="001C50DC" w:rsidRPr="00FE7A10" w14:paraId="1479E212" w14:textId="77777777" w:rsidTr="00AB131F">
        <w:trPr>
          <w:jc w:val="center"/>
        </w:trPr>
        <w:tc>
          <w:tcPr>
            <w:tcW w:w="2811" w:type="pct"/>
            <w:tcMar>
              <w:top w:w="0" w:type="dxa"/>
              <w:left w:w="108" w:type="dxa"/>
              <w:bottom w:w="0" w:type="dxa"/>
              <w:right w:w="108" w:type="dxa"/>
            </w:tcMar>
            <w:hideMark/>
          </w:tcPr>
          <w:p w14:paraId="5A273C36" w14:textId="77777777" w:rsidR="001C50DC" w:rsidRPr="0055194B" w:rsidRDefault="001C50DC" w:rsidP="0055194B">
            <w:pPr>
              <w:jc w:val="both"/>
              <w:textAlignment w:val="baseline"/>
              <w:rPr>
                <w:rFonts w:ascii="Arial" w:hAnsi="Arial" w:cs="Arial"/>
                <w:sz w:val="20"/>
                <w:szCs w:val="20"/>
              </w:rPr>
            </w:pPr>
            <w:r w:rsidRPr="0055194B">
              <w:rPr>
                <w:rFonts w:ascii="Arial" w:hAnsi="Arial" w:cs="Arial"/>
                <w:sz w:val="20"/>
                <w:szCs w:val="20"/>
              </w:rPr>
              <w:t>Подпись гаранта</w:t>
            </w:r>
          </w:p>
        </w:tc>
        <w:tc>
          <w:tcPr>
            <w:tcW w:w="2189" w:type="pct"/>
            <w:tcMar>
              <w:top w:w="0" w:type="dxa"/>
              <w:left w:w="108" w:type="dxa"/>
              <w:bottom w:w="0" w:type="dxa"/>
              <w:right w:w="108" w:type="dxa"/>
            </w:tcMar>
            <w:hideMark/>
          </w:tcPr>
          <w:p w14:paraId="2E3DD0A4" w14:textId="77777777" w:rsidR="001C50DC" w:rsidRPr="001F023F" w:rsidRDefault="001C50DC" w:rsidP="0055194B">
            <w:pPr>
              <w:jc w:val="right"/>
              <w:textAlignment w:val="baseline"/>
              <w:rPr>
                <w:rFonts w:ascii="Arial" w:hAnsi="Arial" w:cs="Arial"/>
                <w:sz w:val="20"/>
                <w:szCs w:val="20"/>
              </w:rPr>
            </w:pPr>
            <w:r w:rsidRPr="0055194B">
              <w:rPr>
                <w:rFonts w:ascii="Arial" w:hAnsi="Arial" w:cs="Arial"/>
                <w:sz w:val="20"/>
                <w:szCs w:val="20"/>
              </w:rPr>
              <w:t>Дата и адрес</w:t>
            </w:r>
          </w:p>
        </w:tc>
      </w:tr>
    </w:tbl>
    <w:p w14:paraId="22E292C0" w14:textId="77777777" w:rsidR="001C50DC" w:rsidRPr="00FE7A10" w:rsidRDefault="001C50DC" w:rsidP="0055194B">
      <w:pPr>
        <w:ind w:firstLine="397"/>
        <w:jc w:val="both"/>
        <w:rPr>
          <w:rFonts w:ascii="Arial" w:hAnsi="Arial" w:cs="Arial"/>
          <w:sz w:val="20"/>
          <w:szCs w:val="20"/>
        </w:rPr>
      </w:pPr>
      <w:r w:rsidRPr="00FE7A10">
        <w:rPr>
          <w:rStyle w:val="s0"/>
          <w:rFonts w:ascii="Arial" w:hAnsi="Arial" w:cs="Arial"/>
          <w:sz w:val="20"/>
          <w:szCs w:val="20"/>
        </w:rPr>
        <w:t> </w:t>
      </w:r>
    </w:p>
    <w:p w14:paraId="69248ACB" w14:textId="77777777" w:rsidR="001C50DC" w:rsidRDefault="001C50DC" w:rsidP="0055194B">
      <w:pPr>
        <w:ind w:firstLine="397"/>
        <w:jc w:val="both"/>
      </w:pPr>
      <w:r>
        <w:rPr>
          <w:rStyle w:val="s0"/>
        </w:rPr>
        <w:t> </w:t>
      </w:r>
    </w:p>
    <w:p w14:paraId="39ED6CAE" w14:textId="77777777" w:rsidR="001C50DC" w:rsidRDefault="001C50DC" w:rsidP="0055194B">
      <w:pPr>
        <w:ind w:firstLine="397"/>
        <w:jc w:val="both"/>
      </w:pPr>
      <w:r>
        <w:rPr>
          <w:rStyle w:val="s0"/>
        </w:rPr>
        <w:t> </w:t>
      </w:r>
    </w:p>
    <w:p w14:paraId="646F2E5E" w14:textId="77777777" w:rsidR="001C50DC" w:rsidRPr="00715279" w:rsidRDefault="001C50DC" w:rsidP="0055194B">
      <w:pPr>
        <w:spacing w:after="120"/>
        <w:jc w:val="center"/>
        <w:rPr>
          <w:rStyle w:val="FontStyle67"/>
          <w:rFonts w:ascii="Arial" w:hAnsi="Arial" w:cs="Arial"/>
          <w:sz w:val="20"/>
          <w:szCs w:val="20"/>
        </w:rPr>
      </w:pPr>
    </w:p>
    <w:sectPr w:rsidR="001C50DC" w:rsidRPr="00715279" w:rsidSect="003750EE">
      <w:headerReference w:type="even" r:id="rId19"/>
      <w:headerReference w:type="default" r:id="rId20"/>
      <w:footerReference w:type="default" r:id="rId21"/>
      <w:headerReference w:type="first" r:id="rId22"/>
      <w:pgSz w:w="11905" w:h="16837"/>
      <w:pgMar w:top="1440" w:right="1440" w:bottom="1440" w:left="1440"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D1066" w14:textId="77777777" w:rsidR="00F900D3" w:rsidRDefault="00F900D3">
      <w:r>
        <w:separator/>
      </w:r>
    </w:p>
  </w:endnote>
  <w:endnote w:type="continuationSeparator" w:id="0">
    <w:p w14:paraId="53B9B33B" w14:textId="77777777" w:rsidR="00F900D3" w:rsidRDefault="00F9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7D200" w14:textId="77777777" w:rsidR="00F738C5" w:rsidRDefault="00F738C5">
    <w:pPr>
      <w:pStyle w:val="ab"/>
      <w:jc w:val="center"/>
    </w:pPr>
  </w:p>
  <w:p w14:paraId="76601B98" w14:textId="77777777" w:rsidR="00F738C5" w:rsidRDefault="00F738C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282362"/>
      <w:docPartObj>
        <w:docPartGallery w:val="Page Numbers (Bottom of Page)"/>
        <w:docPartUnique/>
      </w:docPartObj>
    </w:sdtPr>
    <w:sdtEndPr>
      <w:rPr>
        <w:rFonts w:ascii="Arial" w:hAnsi="Arial" w:cs="Arial"/>
        <w:b/>
        <w:color w:val="808080" w:themeColor="background1" w:themeShade="80"/>
        <w:sz w:val="20"/>
        <w:szCs w:val="20"/>
      </w:rPr>
    </w:sdtEndPr>
    <w:sdtContent>
      <w:p w14:paraId="42EC9364" w14:textId="77777777" w:rsidR="00F738C5" w:rsidRPr="001924DC" w:rsidRDefault="00F738C5" w:rsidP="001924DC">
        <w:pPr>
          <w:pStyle w:val="ab"/>
          <w:tabs>
            <w:tab w:val="clear" w:pos="4677"/>
            <w:tab w:val="clear" w:pos="9355"/>
          </w:tabs>
          <w:spacing w:after="120"/>
          <w:jc w:val="center"/>
          <w:rPr>
            <w:rFonts w:ascii="Arial" w:hAnsi="Arial" w:cs="Arial"/>
            <w:b/>
            <w:color w:val="808080" w:themeColor="background1" w:themeShade="80"/>
            <w:sz w:val="20"/>
            <w:szCs w:val="20"/>
          </w:rPr>
        </w:pPr>
        <w:r w:rsidRPr="001924DC">
          <w:rPr>
            <w:rFonts w:ascii="Arial" w:hAnsi="Arial" w:cs="Arial"/>
            <w:b/>
            <w:color w:val="808080" w:themeColor="background1" w:themeShade="80"/>
            <w:sz w:val="20"/>
            <w:szCs w:val="20"/>
          </w:rPr>
          <w:fldChar w:fldCharType="begin"/>
        </w:r>
        <w:r w:rsidRPr="001924DC">
          <w:rPr>
            <w:rFonts w:ascii="Arial" w:hAnsi="Arial" w:cs="Arial"/>
            <w:b/>
            <w:color w:val="808080" w:themeColor="background1" w:themeShade="80"/>
            <w:sz w:val="20"/>
            <w:szCs w:val="20"/>
          </w:rPr>
          <w:instrText>PAGE   \* MERGEFORMAT</w:instrText>
        </w:r>
        <w:r w:rsidRPr="001924DC">
          <w:rPr>
            <w:rFonts w:ascii="Arial" w:hAnsi="Arial" w:cs="Arial"/>
            <w:b/>
            <w:color w:val="808080" w:themeColor="background1" w:themeShade="80"/>
            <w:sz w:val="20"/>
            <w:szCs w:val="20"/>
          </w:rPr>
          <w:fldChar w:fldCharType="separate"/>
        </w:r>
        <w:r w:rsidR="00987E18">
          <w:rPr>
            <w:rFonts w:ascii="Arial" w:hAnsi="Arial" w:cs="Arial"/>
            <w:b/>
            <w:noProof/>
            <w:color w:val="808080" w:themeColor="background1" w:themeShade="80"/>
            <w:sz w:val="20"/>
            <w:szCs w:val="20"/>
          </w:rPr>
          <w:t>48</w:t>
        </w:r>
        <w:r w:rsidRPr="001924DC">
          <w:rPr>
            <w:rFonts w:ascii="Arial" w:hAnsi="Arial" w:cs="Arial"/>
            <w:b/>
            <w:color w:val="808080" w:themeColor="background1" w:themeShade="80"/>
            <w:sz w:val="20"/>
            <w:szCs w:val="20"/>
          </w:rPr>
          <w:fldChar w:fldCharType="end"/>
        </w:r>
      </w:p>
    </w:sdtContent>
  </w:sdt>
  <w:p w14:paraId="08DF4916" w14:textId="77777777" w:rsidR="00F738C5" w:rsidRPr="001924DC" w:rsidRDefault="00F738C5" w:rsidP="001924DC">
    <w:pPr>
      <w:pStyle w:val="ab"/>
      <w:tabs>
        <w:tab w:val="clear" w:pos="4677"/>
        <w:tab w:val="clear" w:pos="9355"/>
      </w:tabs>
      <w:spacing w:after="12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2C037" w14:textId="77777777" w:rsidR="00F900D3" w:rsidRDefault="00F900D3">
      <w:r>
        <w:separator/>
      </w:r>
    </w:p>
  </w:footnote>
  <w:footnote w:type="continuationSeparator" w:id="0">
    <w:p w14:paraId="004C6F41" w14:textId="77777777" w:rsidR="00F900D3" w:rsidRDefault="00F9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47B22" w14:textId="77777777" w:rsidR="00F738C5" w:rsidRDefault="00F738C5" w:rsidP="003F3A5E">
    <w:pPr>
      <w:widowControl/>
      <w:spacing w:after="120"/>
      <w:jc w:val="center"/>
      <w:rPr>
        <w:b/>
        <w:color w:val="808080" w:themeColor="background1" w:themeShade="80"/>
        <w:sz w:val="20"/>
      </w:rPr>
    </w:pPr>
    <w:r>
      <w:rPr>
        <w:b/>
        <w:color w:val="808080" w:themeColor="background1" w:themeShade="80"/>
        <w:sz w:val="20"/>
      </w:rPr>
      <w:t>Правила закупок товаров, работ и услуг АО "Казахстанская фондовая биржа"</w:t>
    </w:r>
  </w:p>
  <w:p w14:paraId="73F48CA8" w14:textId="77777777" w:rsidR="00F738C5" w:rsidRPr="006315E5" w:rsidRDefault="00F738C5" w:rsidP="003F3A5E">
    <w:pPr>
      <w:widowControl/>
      <w:pBdr>
        <w:top w:val="double" w:sz="12" w:space="1" w:color="808080" w:themeColor="background1" w:themeShade="80"/>
      </w:pBdr>
      <w:spacing w:after="120"/>
      <w:rPr>
        <w:rFonts w:ascii="Arial" w:hAnsi="Arial" w:cs="Arial"/>
        <w:b/>
        <w:color w:val="808080" w:themeColor="background1" w:themeShade="80"/>
        <w:sz w:val="20"/>
      </w:rPr>
    </w:pPr>
  </w:p>
  <w:p w14:paraId="07C509E9" w14:textId="77777777" w:rsidR="00F738C5" w:rsidRDefault="00F738C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temporary/>
      <w:showingPlcHdr/>
    </w:sdtPr>
    <w:sdtEndPr/>
    <w:sdtContent>
      <w:p w14:paraId="4FEDEBB5" w14:textId="77777777" w:rsidR="00F738C5" w:rsidRDefault="00F738C5">
        <w:pPr>
          <w:pStyle w:val="ad"/>
        </w:pPr>
        <w:r>
          <w:t>[Введите текст]</w:t>
        </w:r>
      </w:p>
    </w:sdtContent>
  </w:sdt>
  <w:p w14:paraId="7578707E" w14:textId="77777777" w:rsidR="00F738C5" w:rsidRDefault="00F738C5">
    <w:pPr>
      <w:widowContro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04769" w14:textId="77777777" w:rsidR="00F738C5" w:rsidRPr="00DE282F" w:rsidRDefault="00F738C5" w:rsidP="00DE282F">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51741" w14:textId="77777777" w:rsidR="00F738C5" w:rsidRPr="006315E5" w:rsidRDefault="00F738C5" w:rsidP="006315E5">
    <w:pPr>
      <w:pStyle w:val="ad"/>
      <w:tabs>
        <w:tab w:val="clear" w:pos="4677"/>
        <w:tab w:val="clear" w:pos="9355"/>
      </w:tabs>
      <w:spacing w:after="120"/>
      <w:jc w:val="right"/>
      <w:rPr>
        <w:rFonts w:ascii="Arial" w:hAnsi="Arial" w:cs="Arial"/>
        <w:b/>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702A"/>
    <w:multiLevelType w:val="hybridMultilevel"/>
    <w:tmpl w:val="0D0831C6"/>
    <w:lvl w:ilvl="0" w:tplc="E86C2B02">
      <w:start w:val="1"/>
      <w:numFmt w:val="decimal"/>
      <w:lvlText w:val="%1."/>
      <w:lvlJc w:val="left"/>
      <w:pPr>
        <w:ind w:left="360" w:hanging="360"/>
      </w:pPr>
      <w:rPr>
        <w:rFonts w:ascii="Arial" w:hAnsi="Arial" w:cs="Arial" w:hint="default"/>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400B8"/>
    <w:multiLevelType w:val="hybridMultilevel"/>
    <w:tmpl w:val="9AA648BE"/>
    <w:lvl w:ilvl="0" w:tplc="0419000F">
      <w:start w:val="1"/>
      <w:numFmt w:val="decimal"/>
      <w:lvlText w:val="%1."/>
      <w:lvlJc w:val="left"/>
      <w:pPr>
        <w:ind w:left="2062"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15:restartNumberingAfterBreak="0">
    <w:nsid w:val="03994548"/>
    <w:multiLevelType w:val="hybridMultilevel"/>
    <w:tmpl w:val="CDE0BD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A1DDD"/>
    <w:multiLevelType w:val="hybridMultilevel"/>
    <w:tmpl w:val="D8745266"/>
    <w:lvl w:ilvl="0" w:tplc="04190011">
      <w:start w:val="1"/>
      <w:numFmt w:val="decimal"/>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4" w15:restartNumberingAfterBreak="0">
    <w:nsid w:val="058D3394"/>
    <w:multiLevelType w:val="hybridMultilevel"/>
    <w:tmpl w:val="9E7A3F86"/>
    <w:lvl w:ilvl="0" w:tplc="63ECE4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5CB73B7"/>
    <w:multiLevelType w:val="hybridMultilevel"/>
    <w:tmpl w:val="F0C661E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60F28A2"/>
    <w:multiLevelType w:val="hybridMultilevel"/>
    <w:tmpl w:val="7C4AB45E"/>
    <w:lvl w:ilvl="0" w:tplc="0419000F">
      <w:start w:val="1"/>
      <w:numFmt w:val="decimal"/>
      <w:lvlText w:val="%1."/>
      <w:lvlJc w:val="left"/>
      <w:pPr>
        <w:ind w:left="1429" w:hanging="360"/>
      </w:pPr>
    </w:lvl>
    <w:lvl w:ilvl="1" w:tplc="15B8729E">
      <w:start w:val="1"/>
      <w:numFmt w:val="decimal"/>
      <w:lvlText w:val="%2."/>
      <w:lvlJc w:val="left"/>
      <w:pPr>
        <w:ind w:left="1070" w:hanging="360"/>
      </w:pPr>
      <w:rPr>
        <w:rFonts w:ascii="Arial" w:hAnsi="Arial" w:cs="Arial" w:hint="default"/>
        <w:strike w:val="0"/>
        <w:dstrike w:val="0"/>
        <w:sz w:val="20"/>
        <w:szCs w:val="20"/>
        <w:u w:val="none"/>
        <w:effect w:val="none"/>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065A5B59"/>
    <w:multiLevelType w:val="hybridMultilevel"/>
    <w:tmpl w:val="E41ED20E"/>
    <w:lvl w:ilvl="0" w:tplc="D8AA6E1E">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8" w15:restartNumberingAfterBreak="0">
    <w:nsid w:val="0BD52030"/>
    <w:multiLevelType w:val="hybridMultilevel"/>
    <w:tmpl w:val="35D6B81A"/>
    <w:lvl w:ilvl="0" w:tplc="94F4EB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0360978"/>
    <w:multiLevelType w:val="hybridMultilevel"/>
    <w:tmpl w:val="62AAA79E"/>
    <w:lvl w:ilvl="0" w:tplc="67BE5FF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0" w15:restartNumberingAfterBreak="0">
    <w:nsid w:val="124F1C87"/>
    <w:multiLevelType w:val="hybridMultilevel"/>
    <w:tmpl w:val="019AC400"/>
    <w:lvl w:ilvl="0" w:tplc="418E2F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7A04A2"/>
    <w:multiLevelType w:val="hybridMultilevel"/>
    <w:tmpl w:val="BE7878DE"/>
    <w:lvl w:ilvl="0" w:tplc="4F84F61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15:restartNumberingAfterBreak="0">
    <w:nsid w:val="13A54788"/>
    <w:multiLevelType w:val="hybridMultilevel"/>
    <w:tmpl w:val="4DE6E8C0"/>
    <w:lvl w:ilvl="0" w:tplc="F79A94A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3" w15:restartNumberingAfterBreak="0">
    <w:nsid w:val="17794168"/>
    <w:multiLevelType w:val="hybridMultilevel"/>
    <w:tmpl w:val="236A2672"/>
    <w:lvl w:ilvl="0" w:tplc="537ACF8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15:restartNumberingAfterBreak="0">
    <w:nsid w:val="1A671076"/>
    <w:multiLevelType w:val="hybridMultilevel"/>
    <w:tmpl w:val="A6C4254E"/>
    <w:lvl w:ilvl="0" w:tplc="88B89458">
      <w:start w:val="1"/>
      <w:numFmt w:val="decimal"/>
      <w:lvlText w:val="%1)"/>
      <w:lvlJc w:val="left"/>
      <w:pPr>
        <w:ind w:left="1170" w:hanging="360"/>
      </w:pPr>
      <w:rPr>
        <w:rFonts w:ascii="Arial" w:eastAsiaTheme="minorEastAsia" w:hAnsi="Arial" w:cs="Arial"/>
      </w:rPr>
    </w:lvl>
    <w:lvl w:ilvl="1" w:tplc="04190019">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5" w15:restartNumberingAfterBreak="0">
    <w:nsid w:val="1B885E2F"/>
    <w:multiLevelType w:val="hybridMultilevel"/>
    <w:tmpl w:val="C44418EA"/>
    <w:lvl w:ilvl="0" w:tplc="C504D6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BE71B25"/>
    <w:multiLevelType w:val="hybridMultilevel"/>
    <w:tmpl w:val="AE7A0B7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C0106F7"/>
    <w:multiLevelType w:val="hybridMultilevel"/>
    <w:tmpl w:val="BF0E1A74"/>
    <w:lvl w:ilvl="0" w:tplc="9B3CC8CC">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C7F60D4"/>
    <w:multiLevelType w:val="hybridMultilevel"/>
    <w:tmpl w:val="0B02CA12"/>
    <w:lvl w:ilvl="0" w:tplc="9D4E270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20DB2C56"/>
    <w:multiLevelType w:val="hybridMultilevel"/>
    <w:tmpl w:val="B40836E4"/>
    <w:lvl w:ilvl="0" w:tplc="B48042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73F5FB4"/>
    <w:multiLevelType w:val="hybridMultilevel"/>
    <w:tmpl w:val="D4F41514"/>
    <w:lvl w:ilvl="0" w:tplc="423A33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1" w15:restartNumberingAfterBreak="0">
    <w:nsid w:val="27E41ADA"/>
    <w:multiLevelType w:val="hybridMultilevel"/>
    <w:tmpl w:val="8A2670C6"/>
    <w:lvl w:ilvl="0" w:tplc="4E40815E">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22" w15:restartNumberingAfterBreak="0">
    <w:nsid w:val="2A9F54E3"/>
    <w:multiLevelType w:val="hybridMultilevel"/>
    <w:tmpl w:val="A5F0642E"/>
    <w:lvl w:ilvl="0" w:tplc="4E40815E">
      <w:start w:val="1"/>
      <w:numFmt w:val="bullet"/>
      <w:lvlText w:val=""/>
      <w:lvlJc w:val="left"/>
      <w:pPr>
        <w:ind w:left="808" w:hanging="360"/>
      </w:pPr>
      <w:rPr>
        <w:rFonts w:ascii="Symbol" w:hAnsi="Symbol" w:hint="default"/>
      </w:rPr>
    </w:lvl>
    <w:lvl w:ilvl="1" w:tplc="04190003">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23" w15:restartNumberingAfterBreak="0">
    <w:nsid w:val="2EEF5373"/>
    <w:multiLevelType w:val="hybridMultilevel"/>
    <w:tmpl w:val="4C54BADE"/>
    <w:lvl w:ilvl="0" w:tplc="89F8600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01B3545"/>
    <w:multiLevelType w:val="hybridMultilevel"/>
    <w:tmpl w:val="39A03D42"/>
    <w:lvl w:ilvl="0" w:tplc="840680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0AE4E43"/>
    <w:multiLevelType w:val="hybridMultilevel"/>
    <w:tmpl w:val="7BC849EE"/>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1B774F2"/>
    <w:multiLevelType w:val="hybridMultilevel"/>
    <w:tmpl w:val="79F2BA2C"/>
    <w:lvl w:ilvl="0" w:tplc="04190011">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7" w15:restartNumberingAfterBreak="0">
    <w:nsid w:val="37AD2357"/>
    <w:multiLevelType w:val="hybridMultilevel"/>
    <w:tmpl w:val="647A1FA8"/>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C0D09CA"/>
    <w:multiLevelType w:val="hybridMultilevel"/>
    <w:tmpl w:val="7408B38C"/>
    <w:lvl w:ilvl="0" w:tplc="0316E5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E2142E2"/>
    <w:multiLevelType w:val="hybridMultilevel"/>
    <w:tmpl w:val="F63874BA"/>
    <w:lvl w:ilvl="0" w:tplc="FEF23BE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0" w15:restartNumberingAfterBreak="0">
    <w:nsid w:val="3EBA3933"/>
    <w:multiLevelType w:val="hybridMultilevel"/>
    <w:tmpl w:val="0E6A50E4"/>
    <w:lvl w:ilvl="0" w:tplc="116E1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FA0199C"/>
    <w:multiLevelType w:val="hybridMultilevel"/>
    <w:tmpl w:val="ECD8A63E"/>
    <w:lvl w:ilvl="0" w:tplc="1BE8E196">
      <w:start w:val="1"/>
      <w:numFmt w:val="decimal"/>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41995B6C"/>
    <w:multiLevelType w:val="hybridMultilevel"/>
    <w:tmpl w:val="EFB240CC"/>
    <w:lvl w:ilvl="0" w:tplc="24F097D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33" w15:restartNumberingAfterBreak="0">
    <w:nsid w:val="42B313DA"/>
    <w:multiLevelType w:val="hybridMultilevel"/>
    <w:tmpl w:val="B660141A"/>
    <w:lvl w:ilvl="0" w:tplc="8AA08E08">
      <w:start w:val="1"/>
      <w:numFmt w:val="decimal"/>
      <w:lvlText w:val="%1."/>
      <w:lvlJc w:val="left"/>
      <w:pPr>
        <w:ind w:left="927" w:hanging="360"/>
      </w:pPr>
      <w:rPr>
        <w:rFonts w:hint="default"/>
        <w:b w:val="0"/>
      </w:rPr>
    </w:lvl>
    <w:lvl w:ilvl="1" w:tplc="AC1C4128">
      <w:numFmt w:val="none"/>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4" w15:restartNumberingAfterBreak="0">
    <w:nsid w:val="465B5008"/>
    <w:multiLevelType w:val="hybridMultilevel"/>
    <w:tmpl w:val="7242C942"/>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D8C44EE"/>
    <w:multiLevelType w:val="hybridMultilevel"/>
    <w:tmpl w:val="003C52FA"/>
    <w:lvl w:ilvl="0" w:tplc="1EB8D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6" w15:restartNumberingAfterBreak="0">
    <w:nsid w:val="578F4A1C"/>
    <w:multiLevelType w:val="hybridMultilevel"/>
    <w:tmpl w:val="C7823A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886481E"/>
    <w:multiLevelType w:val="hybridMultilevel"/>
    <w:tmpl w:val="D8C21E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E215947"/>
    <w:multiLevelType w:val="hybridMultilevel"/>
    <w:tmpl w:val="EFB810B4"/>
    <w:lvl w:ilvl="0" w:tplc="DAFA28C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9" w15:restartNumberingAfterBreak="0">
    <w:nsid w:val="642110F9"/>
    <w:multiLevelType w:val="hybridMultilevel"/>
    <w:tmpl w:val="E7A8DDEA"/>
    <w:lvl w:ilvl="0" w:tplc="0419000F">
      <w:start w:val="1"/>
      <w:numFmt w:val="decimal"/>
      <w:lvlText w:val="%1."/>
      <w:lvlJc w:val="left"/>
      <w:pPr>
        <w:ind w:left="2520"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40" w15:restartNumberingAfterBreak="0">
    <w:nsid w:val="647401D9"/>
    <w:multiLevelType w:val="hybridMultilevel"/>
    <w:tmpl w:val="DA9C21CC"/>
    <w:lvl w:ilvl="0" w:tplc="38CAF1B2">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65A5F80"/>
    <w:multiLevelType w:val="hybridMultilevel"/>
    <w:tmpl w:val="4746BF64"/>
    <w:lvl w:ilvl="0" w:tplc="E7622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BA7321D"/>
    <w:multiLevelType w:val="hybridMultilevel"/>
    <w:tmpl w:val="5CEC5786"/>
    <w:lvl w:ilvl="0" w:tplc="0316E562">
      <w:start w:val="1"/>
      <w:numFmt w:val="bullet"/>
      <w:lvlText w:val=""/>
      <w:lvlJc w:val="left"/>
      <w:pPr>
        <w:ind w:left="720" w:hanging="360"/>
      </w:pPr>
      <w:rPr>
        <w:rFonts w:ascii="Symbol" w:hAnsi="Symbol" w:hint="default"/>
      </w:rPr>
    </w:lvl>
    <w:lvl w:ilvl="1" w:tplc="4E40815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54039F"/>
    <w:multiLevelType w:val="hybridMultilevel"/>
    <w:tmpl w:val="404E4F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E946DA5"/>
    <w:multiLevelType w:val="hybridMultilevel"/>
    <w:tmpl w:val="2ECA701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6FFC741F"/>
    <w:multiLevelType w:val="hybridMultilevel"/>
    <w:tmpl w:val="7CA685B0"/>
    <w:lvl w:ilvl="0" w:tplc="D178A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52C59D6"/>
    <w:multiLevelType w:val="hybridMultilevel"/>
    <w:tmpl w:val="C7E8A1F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6BA219B"/>
    <w:multiLevelType w:val="hybridMultilevel"/>
    <w:tmpl w:val="0C6E388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D746DD"/>
    <w:multiLevelType w:val="hybridMultilevel"/>
    <w:tmpl w:val="F084A7B0"/>
    <w:lvl w:ilvl="0" w:tplc="04190011">
      <w:start w:val="1"/>
      <w:numFmt w:val="decimal"/>
      <w:lvlText w:val="%1)"/>
      <w:lvlJc w:val="left"/>
      <w:pPr>
        <w:ind w:left="900" w:hanging="360"/>
      </w:pPr>
    </w:lvl>
    <w:lvl w:ilvl="1" w:tplc="04190019" w:tentative="1">
      <w:start w:val="1"/>
      <w:numFmt w:val="lowerLetter"/>
      <w:lvlText w:val="%2."/>
      <w:lvlJc w:val="left"/>
      <w:pPr>
        <w:ind w:left="3049" w:hanging="360"/>
      </w:pPr>
    </w:lvl>
    <w:lvl w:ilvl="2" w:tplc="0419001B" w:tentative="1">
      <w:start w:val="1"/>
      <w:numFmt w:val="lowerRoman"/>
      <w:lvlText w:val="%3."/>
      <w:lvlJc w:val="right"/>
      <w:pPr>
        <w:ind w:left="3769" w:hanging="180"/>
      </w:pPr>
    </w:lvl>
    <w:lvl w:ilvl="3" w:tplc="0419000F" w:tentative="1">
      <w:start w:val="1"/>
      <w:numFmt w:val="decimal"/>
      <w:lvlText w:val="%4."/>
      <w:lvlJc w:val="left"/>
      <w:pPr>
        <w:ind w:left="4489" w:hanging="360"/>
      </w:pPr>
    </w:lvl>
    <w:lvl w:ilvl="4" w:tplc="04190019" w:tentative="1">
      <w:start w:val="1"/>
      <w:numFmt w:val="lowerLetter"/>
      <w:lvlText w:val="%5."/>
      <w:lvlJc w:val="left"/>
      <w:pPr>
        <w:ind w:left="5209" w:hanging="360"/>
      </w:pPr>
    </w:lvl>
    <w:lvl w:ilvl="5" w:tplc="0419001B" w:tentative="1">
      <w:start w:val="1"/>
      <w:numFmt w:val="lowerRoman"/>
      <w:lvlText w:val="%6."/>
      <w:lvlJc w:val="right"/>
      <w:pPr>
        <w:ind w:left="5929" w:hanging="180"/>
      </w:pPr>
    </w:lvl>
    <w:lvl w:ilvl="6" w:tplc="0419000F" w:tentative="1">
      <w:start w:val="1"/>
      <w:numFmt w:val="decimal"/>
      <w:lvlText w:val="%7."/>
      <w:lvlJc w:val="left"/>
      <w:pPr>
        <w:ind w:left="6649" w:hanging="360"/>
      </w:pPr>
    </w:lvl>
    <w:lvl w:ilvl="7" w:tplc="04190019" w:tentative="1">
      <w:start w:val="1"/>
      <w:numFmt w:val="lowerLetter"/>
      <w:lvlText w:val="%8."/>
      <w:lvlJc w:val="left"/>
      <w:pPr>
        <w:ind w:left="7369" w:hanging="360"/>
      </w:pPr>
    </w:lvl>
    <w:lvl w:ilvl="8" w:tplc="0419001B" w:tentative="1">
      <w:start w:val="1"/>
      <w:numFmt w:val="lowerRoman"/>
      <w:lvlText w:val="%9."/>
      <w:lvlJc w:val="right"/>
      <w:pPr>
        <w:ind w:left="8089" w:hanging="180"/>
      </w:pPr>
    </w:lvl>
  </w:abstractNum>
  <w:abstractNum w:abstractNumId="49" w15:restartNumberingAfterBreak="0">
    <w:nsid w:val="7EDC100E"/>
    <w:multiLevelType w:val="hybridMultilevel"/>
    <w:tmpl w:val="F2C07894"/>
    <w:lvl w:ilvl="0" w:tplc="56D24E26">
      <w:start w:val="1"/>
      <w:numFmt w:val="decimal"/>
      <w:lvlText w:val="%1."/>
      <w:lvlJc w:val="left"/>
      <w:pPr>
        <w:tabs>
          <w:tab w:val="num" w:pos="540"/>
        </w:tabs>
        <w:ind w:left="-27" w:firstLine="567"/>
      </w:pPr>
      <w:rPr>
        <w:rFonts w:ascii="Times New Roman" w:hAnsi="Times New Roman" w:cs="Times New Roman" w:hint="default"/>
        <w:b w:val="0"/>
        <w:sz w:val="28"/>
        <w:szCs w:val="28"/>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9"/>
  </w:num>
  <w:num w:numId="2">
    <w:abstractNumId w:val="48"/>
  </w:num>
  <w:num w:numId="3">
    <w:abstractNumId w:val="0"/>
  </w:num>
  <w:num w:numId="4">
    <w:abstractNumId w:val="49"/>
  </w:num>
  <w:num w:numId="5">
    <w:abstractNumId w:val="33"/>
  </w:num>
  <w:num w:numId="6">
    <w:abstractNumId w:val="23"/>
  </w:num>
  <w:num w:numId="7">
    <w:abstractNumId w:val="32"/>
  </w:num>
  <w:num w:numId="8">
    <w:abstractNumId w:val="24"/>
  </w:num>
  <w:num w:numId="9">
    <w:abstractNumId w:val="15"/>
  </w:num>
  <w:num w:numId="10">
    <w:abstractNumId w:val="41"/>
  </w:num>
  <w:num w:numId="11">
    <w:abstractNumId w:val="30"/>
  </w:num>
  <w:num w:numId="12">
    <w:abstractNumId w:val="31"/>
  </w:num>
  <w:num w:numId="13">
    <w:abstractNumId w:val="4"/>
  </w:num>
  <w:num w:numId="14">
    <w:abstractNumId w:val="10"/>
  </w:num>
  <w:num w:numId="15">
    <w:abstractNumId w:val="44"/>
  </w:num>
  <w:num w:numId="16">
    <w:abstractNumId w:val="46"/>
  </w:num>
  <w:num w:numId="17">
    <w:abstractNumId w:val="27"/>
  </w:num>
  <w:num w:numId="18">
    <w:abstractNumId w:val="16"/>
  </w:num>
  <w:num w:numId="19">
    <w:abstractNumId w:val="3"/>
  </w:num>
  <w:num w:numId="20">
    <w:abstractNumId w:val="25"/>
  </w:num>
  <w:num w:numId="21">
    <w:abstractNumId w:val="47"/>
  </w:num>
  <w:num w:numId="22">
    <w:abstractNumId w:val="18"/>
  </w:num>
  <w:num w:numId="23">
    <w:abstractNumId w:val="17"/>
  </w:num>
  <w:num w:numId="24">
    <w:abstractNumId w:val="40"/>
  </w:num>
  <w:num w:numId="25">
    <w:abstractNumId w:val="20"/>
  </w:num>
  <w:num w:numId="26">
    <w:abstractNumId w:val="19"/>
  </w:num>
  <w:num w:numId="27">
    <w:abstractNumId w:val="8"/>
  </w:num>
  <w:num w:numId="28">
    <w:abstractNumId w:val="13"/>
  </w:num>
  <w:num w:numId="29">
    <w:abstractNumId w:val="45"/>
  </w:num>
  <w:num w:numId="30">
    <w:abstractNumId w:val="29"/>
  </w:num>
  <w:num w:numId="31">
    <w:abstractNumId w:val="38"/>
  </w:num>
  <w:num w:numId="32">
    <w:abstractNumId w:val="35"/>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26"/>
  </w:num>
  <w:num w:numId="37">
    <w:abstractNumId w:val="1"/>
  </w:num>
  <w:num w:numId="38">
    <w:abstractNumId w:val="14"/>
  </w:num>
  <w:num w:numId="39">
    <w:abstractNumId w:val="7"/>
  </w:num>
  <w:num w:numId="40">
    <w:abstractNumId w:val="28"/>
  </w:num>
  <w:num w:numId="41">
    <w:abstractNumId w:val="12"/>
  </w:num>
  <w:num w:numId="42">
    <w:abstractNumId w:val="9"/>
  </w:num>
  <w:num w:numId="43">
    <w:abstractNumId w:val="11"/>
  </w:num>
  <w:num w:numId="44">
    <w:abstractNumId w:val="22"/>
  </w:num>
  <w:num w:numId="45">
    <w:abstractNumId w:val="42"/>
  </w:num>
  <w:num w:numId="46">
    <w:abstractNumId w:val="21"/>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43"/>
  </w:num>
  <w:num w:numId="50">
    <w:abstractNumId w:val="37"/>
  </w:num>
  <w:num w:numId="51">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17"/>
    <w:rsid w:val="00000770"/>
    <w:rsid w:val="00000DD8"/>
    <w:rsid w:val="00005AEB"/>
    <w:rsid w:val="000079DD"/>
    <w:rsid w:val="00007A87"/>
    <w:rsid w:val="00011B72"/>
    <w:rsid w:val="00011B82"/>
    <w:rsid w:val="00011DAC"/>
    <w:rsid w:val="00014B5C"/>
    <w:rsid w:val="0001796E"/>
    <w:rsid w:val="000208D4"/>
    <w:rsid w:val="000217C8"/>
    <w:rsid w:val="00024267"/>
    <w:rsid w:val="00025A98"/>
    <w:rsid w:val="00027D02"/>
    <w:rsid w:val="00030CF9"/>
    <w:rsid w:val="00033CD4"/>
    <w:rsid w:val="0003597F"/>
    <w:rsid w:val="00035995"/>
    <w:rsid w:val="000362FF"/>
    <w:rsid w:val="00037E69"/>
    <w:rsid w:val="00040ED9"/>
    <w:rsid w:val="0004119B"/>
    <w:rsid w:val="000417C8"/>
    <w:rsid w:val="000419D2"/>
    <w:rsid w:val="00044BB8"/>
    <w:rsid w:val="00051701"/>
    <w:rsid w:val="00051963"/>
    <w:rsid w:val="00051EF4"/>
    <w:rsid w:val="00052605"/>
    <w:rsid w:val="00053CD5"/>
    <w:rsid w:val="00054097"/>
    <w:rsid w:val="00055584"/>
    <w:rsid w:val="000556C3"/>
    <w:rsid w:val="000610E7"/>
    <w:rsid w:val="000630EE"/>
    <w:rsid w:val="0007096B"/>
    <w:rsid w:val="00073519"/>
    <w:rsid w:val="0007422E"/>
    <w:rsid w:val="0007500F"/>
    <w:rsid w:val="000759A1"/>
    <w:rsid w:val="00075BB2"/>
    <w:rsid w:val="00077E60"/>
    <w:rsid w:val="00083A88"/>
    <w:rsid w:val="00083B67"/>
    <w:rsid w:val="0008750B"/>
    <w:rsid w:val="000919A6"/>
    <w:rsid w:val="000937F3"/>
    <w:rsid w:val="00094572"/>
    <w:rsid w:val="00095DAE"/>
    <w:rsid w:val="00095FF6"/>
    <w:rsid w:val="000967E7"/>
    <w:rsid w:val="000971F9"/>
    <w:rsid w:val="000A205F"/>
    <w:rsid w:val="000A3C39"/>
    <w:rsid w:val="000A3C93"/>
    <w:rsid w:val="000A417F"/>
    <w:rsid w:val="000A4F69"/>
    <w:rsid w:val="000A5000"/>
    <w:rsid w:val="000A58FD"/>
    <w:rsid w:val="000B1544"/>
    <w:rsid w:val="000B3F27"/>
    <w:rsid w:val="000B5E43"/>
    <w:rsid w:val="000C0921"/>
    <w:rsid w:val="000C1B18"/>
    <w:rsid w:val="000C33FE"/>
    <w:rsid w:val="000C5171"/>
    <w:rsid w:val="000D0481"/>
    <w:rsid w:val="000D1056"/>
    <w:rsid w:val="000D17D2"/>
    <w:rsid w:val="000D52EC"/>
    <w:rsid w:val="000D7744"/>
    <w:rsid w:val="000D7EA7"/>
    <w:rsid w:val="000E07F2"/>
    <w:rsid w:val="000E0814"/>
    <w:rsid w:val="000E16CE"/>
    <w:rsid w:val="000E1949"/>
    <w:rsid w:val="000E1FAD"/>
    <w:rsid w:val="000E3090"/>
    <w:rsid w:val="000E49D3"/>
    <w:rsid w:val="000E4CA2"/>
    <w:rsid w:val="000E52E6"/>
    <w:rsid w:val="000E6CDB"/>
    <w:rsid w:val="000E7251"/>
    <w:rsid w:val="000F094B"/>
    <w:rsid w:val="000F6929"/>
    <w:rsid w:val="000F7638"/>
    <w:rsid w:val="001011E6"/>
    <w:rsid w:val="00101374"/>
    <w:rsid w:val="001031F9"/>
    <w:rsid w:val="00112829"/>
    <w:rsid w:val="00117383"/>
    <w:rsid w:val="00117FEF"/>
    <w:rsid w:val="00120714"/>
    <w:rsid w:val="00120995"/>
    <w:rsid w:val="001262BB"/>
    <w:rsid w:val="0012735B"/>
    <w:rsid w:val="001273A1"/>
    <w:rsid w:val="00132282"/>
    <w:rsid w:val="00132EEF"/>
    <w:rsid w:val="001345E7"/>
    <w:rsid w:val="00140232"/>
    <w:rsid w:val="00140A1D"/>
    <w:rsid w:val="001428DE"/>
    <w:rsid w:val="00143491"/>
    <w:rsid w:val="00143E5C"/>
    <w:rsid w:val="00144AE8"/>
    <w:rsid w:val="00145837"/>
    <w:rsid w:val="00147AF6"/>
    <w:rsid w:val="00147D1A"/>
    <w:rsid w:val="0015187F"/>
    <w:rsid w:val="0015501B"/>
    <w:rsid w:val="0015771E"/>
    <w:rsid w:val="00157951"/>
    <w:rsid w:val="00157F98"/>
    <w:rsid w:val="00160C70"/>
    <w:rsid w:val="001614A7"/>
    <w:rsid w:val="0016183C"/>
    <w:rsid w:val="00163D0B"/>
    <w:rsid w:val="0016440A"/>
    <w:rsid w:val="00164E1B"/>
    <w:rsid w:val="001658FB"/>
    <w:rsid w:val="00165E8F"/>
    <w:rsid w:val="001664DF"/>
    <w:rsid w:val="00167F4A"/>
    <w:rsid w:val="001712CE"/>
    <w:rsid w:val="001736A5"/>
    <w:rsid w:val="00174D79"/>
    <w:rsid w:val="00175442"/>
    <w:rsid w:val="00175F63"/>
    <w:rsid w:val="00176689"/>
    <w:rsid w:val="00180214"/>
    <w:rsid w:val="00180302"/>
    <w:rsid w:val="00180931"/>
    <w:rsid w:val="00181E98"/>
    <w:rsid w:val="0018228B"/>
    <w:rsid w:val="001843F6"/>
    <w:rsid w:val="00185040"/>
    <w:rsid w:val="00186F6F"/>
    <w:rsid w:val="001924DC"/>
    <w:rsid w:val="001928AF"/>
    <w:rsid w:val="001939EB"/>
    <w:rsid w:val="00193EE5"/>
    <w:rsid w:val="00195AF7"/>
    <w:rsid w:val="001A027A"/>
    <w:rsid w:val="001A0557"/>
    <w:rsid w:val="001A3DC6"/>
    <w:rsid w:val="001A4505"/>
    <w:rsid w:val="001A732A"/>
    <w:rsid w:val="001B0939"/>
    <w:rsid w:val="001B0C7E"/>
    <w:rsid w:val="001B15A5"/>
    <w:rsid w:val="001B4864"/>
    <w:rsid w:val="001B5839"/>
    <w:rsid w:val="001C3A1B"/>
    <w:rsid w:val="001C50DC"/>
    <w:rsid w:val="001C7286"/>
    <w:rsid w:val="001D0982"/>
    <w:rsid w:val="001D0B6C"/>
    <w:rsid w:val="001D166F"/>
    <w:rsid w:val="001D2042"/>
    <w:rsid w:val="001D4F3A"/>
    <w:rsid w:val="001D6123"/>
    <w:rsid w:val="001D6B11"/>
    <w:rsid w:val="001D7CA6"/>
    <w:rsid w:val="001E01F3"/>
    <w:rsid w:val="001E1328"/>
    <w:rsid w:val="001E4662"/>
    <w:rsid w:val="001E707E"/>
    <w:rsid w:val="001F023F"/>
    <w:rsid w:val="001F2817"/>
    <w:rsid w:val="001F49AB"/>
    <w:rsid w:val="001F5514"/>
    <w:rsid w:val="001F5F49"/>
    <w:rsid w:val="001F7FB4"/>
    <w:rsid w:val="00202A8B"/>
    <w:rsid w:val="00202EC8"/>
    <w:rsid w:val="00204E68"/>
    <w:rsid w:val="00204ECC"/>
    <w:rsid w:val="002065A7"/>
    <w:rsid w:val="00206764"/>
    <w:rsid w:val="00207CD1"/>
    <w:rsid w:val="00210194"/>
    <w:rsid w:val="002106AF"/>
    <w:rsid w:val="002107E4"/>
    <w:rsid w:val="0021283C"/>
    <w:rsid w:val="00214A82"/>
    <w:rsid w:val="002150D6"/>
    <w:rsid w:val="00215E37"/>
    <w:rsid w:val="00221B61"/>
    <w:rsid w:val="00222C37"/>
    <w:rsid w:val="00223719"/>
    <w:rsid w:val="002265E2"/>
    <w:rsid w:val="0022719D"/>
    <w:rsid w:val="0023109C"/>
    <w:rsid w:val="00235267"/>
    <w:rsid w:val="002362DD"/>
    <w:rsid w:val="00237FD7"/>
    <w:rsid w:val="00240B88"/>
    <w:rsid w:val="00241CB6"/>
    <w:rsid w:val="002420D7"/>
    <w:rsid w:val="0025390A"/>
    <w:rsid w:val="002574DA"/>
    <w:rsid w:val="002617F1"/>
    <w:rsid w:val="00261D77"/>
    <w:rsid w:val="00261E57"/>
    <w:rsid w:val="002636C9"/>
    <w:rsid w:val="00267F8C"/>
    <w:rsid w:val="002724A4"/>
    <w:rsid w:val="0027460C"/>
    <w:rsid w:val="00274729"/>
    <w:rsid w:val="00274796"/>
    <w:rsid w:val="002774F0"/>
    <w:rsid w:val="00280536"/>
    <w:rsid w:val="00281E5C"/>
    <w:rsid w:val="002820D9"/>
    <w:rsid w:val="00283966"/>
    <w:rsid w:val="00284DFE"/>
    <w:rsid w:val="00287BB5"/>
    <w:rsid w:val="0029229A"/>
    <w:rsid w:val="0029287B"/>
    <w:rsid w:val="002928CB"/>
    <w:rsid w:val="00292CC9"/>
    <w:rsid w:val="0029698F"/>
    <w:rsid w:val="002A0ECD"/>
    <w:rsid w:val="002A1AD9"/>
    <w:rsid w:val="002A25BD"/>
    <w:rsid w:val="002A3524"/>
    <w:rsid w:val="002A5F82"/>
    <w:rsid w:val="002A66FD"/>
    <w:rsid w:val="002B0E7F"/>
    <w:rsid w:val="002B10F2"/>
    <w:rsid w:val="002B2CAC"/>
    <w:rsid w:val="002B2FF8"/>
    <w:rsid w:val="002B5444"/>
    <w:rsid w:val="002B6848"/>
    <w:rsid w:val="002C288B"/>
    <w:rsid w:val="002C44EA"/>
    <w:rsid w:val="002C5C3D"/>
    <w:rsid w:val="002C6758"/>
    <w:rsid w:val="002C68F6"/>
    <w:rsid w:val="002D225C"/>
    <w:rsid w:val="002D28D6"/>
    <w:rsid w:val="002D58FE"/>
    <w:rsid w:val="002D5B1F"/>
    <w:rsid w:val="002D6E37"/>
    <w:rsid w:val="002E1F6F"/>
    <w:rsid w:val="002E38E3"/>
    <w:rsid w:val="002E68D1"/>
    <w:rsid w:val="002E6D35"/>
    <w:rsid w:val="002E7F9F"/>
    <w:rsid w:val="002F1DC3"/>
    <w:rsid w:val="002F1FCE"/>
    <w:rsid w:val="002F426E"/>
    <w:rsid w:val="002F45ED"/>
    <w:rsid w:val="002F50C9"/>
    <w:rsid w:val="002F654E"/>
    <w:rsid w:val="0030009C"/>
    <w:rsid w:val="003009E5"/>
    <w:rsid w:val="00302691"/>
    <w:rsid w:val="0030476E"/>
    <w:rsid w:val="00305609"/>
    <w:rsid w:val="0030596E"/>
    <w:rsid w:val="00305B9D"/>
    <w:rsid w:val="00307D64"/>
    <w:rsid w:val="0031047C"/>
    <w:rsid w:val="00310541"/>
    <w:rsid w:val="0031147A"/>
    <w:rsid w:val="00312E15"/>
    <w:rsid w:val="00314371"/>
    <w:rsid w:val="00314A02"/>
    <w:rsid w:val="00314BD1"/>
    <w:rsid w:val="00315BAE"/>
    <w:rsid w:val="0031742D"/>
    <w:rsid w:val="00317828"/>
    <w:rsid w:val="00320A7A"/>
    <w:rsid w:val="00320EDC"/>
    <w:rsid w:val="0032105B"/>
    <w:rsid w:val="00321499"/>
    <w:rsid w:val="00321887"/>
    <w:rsid w:val="0032201E"/>
    <w:rsid w:val="00322BB2"/>
    <w:rsid w:val="00323534"/>
    <w:rsid w:val="00325B64"/>
    <w:rsid w:val="00325B65"/>
    <w:rsid w:val="0033001C"/>
    <w:rsid w:val="00333B46"/>
    <w:rsid w:val="00336D43"/>
    <w:rsid w:val="0034007E"/>
    <w:rsid w:val="00340766"/>
    <w:rsid w:val="003410F1"/>
    <w:rsid w:val="0034260F"/>
    <w:rsid w:val="00344419"/>
    <w:rsid w:val="00344DE9"/>
    <w:rsid w:val="003457DF"/>
    <w:rsid w:val="00351B6D"/>
    <w:rsid w:val="00351DD2"/>
    <w:rsid w:val="00351E6D"/>
    <w:rsid w:val="003520FE"/>
    <w:rsid w:val="00353219"/>
    <w:rsid w:val="00353B21"/>
    <w:rsid w:val="003548BE"/>
    <w:rsid w:val="0035571A"/>
    <w:rsid w:val="0035671B"/>
    <w:rsid w:val="00356D50"/>
    <w:rsid w:val="00360DBF"/>
    <w:rsid w:val="003614D4"/>
    <w:rsid w:val="003616AC"/>
    <w:rsid w:val="003618CC"/>
    <w:rsid w:val="00361D2E"/>
    <w:rsid w:val="00365E95"/>
    <w:rsid w:val="00366D57"/>
    <w:rsid w:val="00366F9B"/>
    <w:rsid w:val="003715CC"/>
    <w:rsid w:val="003726E8"/>
    <w:rsid w:val="003733D3"/>
    <w:rsid w:val="003741E8"/>
    <w:rsid w:val="003750EE"/>
    <w:rsid w:val="0037539C"/>
    <w:rsid w:val="003755D1"/>
    <w:rsid w:val="0037648C"/>
    <w:rsid w:val="003765B4"/>
    <w:rsid w:val="00380A44"/>
    <w:rsid w:val="00382201"/>
    <w:rsid w:val="00391B75"/>
    <w:rsid w:val="00392958"/>
    <w:rsid w:val="00393038"/>
    <w:rsid w:val="00394AF9"/>
    <w:rsid w:val="003954DB"/>
    <w:rsid w:val="00397651"/>
    <w:rsid w:val="0039792C"/>
    <w:rsid w:val="003A050B"/>
    <w:rsid w:val="003A3192"/>
    <w:rsid w:val="003A3F68"/>
    <w:rsid w:val="003A3FD3"/>
    <w:rsid w:val="003B2331"/>
    <w:rsid w:val="003B66C6"/>
    <w:rsid w:val="003B77A4"/>
    <w:rsid w:val="003B7D1B"/>
    <w:rsid w:val="003C28E4"/>
    <w:rsid w:val="003C2EC1"/>
    <w:rsid w:val="003C3116"/>
    <w:rsid w:val="003C3FDA"/>
    <w:rsid w:val="003C7436"/>
    <w:rsid w:val="003D21A2"/>
    <w:rsid w:val="003D451C"/>
    <w:rsid w:val="003D64E1"/>
    <w:rsid w:val="003D767D"/>
    <w:rsid w:val="003E11FA"/>
    <w:rsid w:val="003E376D"/>
    <w:rsid w:val="003E453C"/>
    <w:rsid w:val="003E52E3"/>
    <w:rsid w:val="003E5B3D"/>
    <w:rsid w:val="003E5B8D"/>
    <w:rsid w:val="003E708A"/>
    <w:rsid w:val="003E7C64"/>
    <w:rsid w:val="003E7E61"/>
    <w:rsid w:val="003E7FEB"/>
    <w:rsid w:val="003F075E"/>
    <w:rsid w:val="003F0878"/>
    <w:rsid w:val="003F2645"/>
    <w:rsid w:val="003F32B4"/>
    <w:rsid w:val="003F3A5E"/>
    <w:rsid w:val="003F3AA0"/>
    <w:rsid w:val="003F5E1C"/>
    <w:rsid w:val="003F754B"/>
    <w:rsid w:val="00400034"/>
    <w:rsid w:val="0040057F"/>
    <w:rsid w:val="00401997"/>
    <w:rsid w:val="004021C1"/>
    <w:rsid w:val="004036D1"/>
    <w:rsid w:val="004038C7"/>
    <w:rsid w:val="00407D71"/>
    <w:rsid w:val="00410024"/>
    <w:rsid w:val="004103D1"/>
    <w:rsid w:val="004113CC"/>
    <w:rsid w:val="00415B1B"/>
    <w:rsid w:val="00420CCA"/>
    <w:rsid w:val="004224CA"/>
    <w:rsid w:val="00422557"/>
    <w:rsid w:val="00424B1F"/>
    <w:rsid w:val="00425EB3"/>
    <w:rsid w:val="00427558"/>
    <w:rsid w:val="00427CDC"/>
    <w:rsid w:val="00430E86"/>
    <w:rsid w:val="004312D7"/>
    <w:rsid w:val="00432130"/>
    <w:rsid w:val="00433AD4"/>
    <w:rsid w:val="0043480F"/>
    <w:rsid w:val="00434901"/>
    <w:rsid w:val="004362F5"/>
    <w:rsid w:val="00436846"/>
    <w:rsid w:val="0043756C"/>
    <w:rsid w:val="004375F8"/>
    <w:rsid w:val="004378ED"/>
    <w:rsid w:val="00440C16"/>
    <w:rsid w:val="00440CF5"/>
    <w:rsid w:val="00441077"/>
    <w:rsid w:val="00441222"/>
    <w:rsid w:val="00441C0A"/>
    <w:rsid w:val="00443992"/>
    <w:rsid w:val="004449A7"/>
    <w:rsid w:val="0044703E"/>
    <w:rsid w:val="004506A3"/>
    <w:rsid w:val="00455871"/>
    <w:rsid w:val="00460020"/>
    <w:rsid w:val="00462953"/>
    <w:rsid w:val="00462ACA"/>
    <w:rsid w:val="00462C01"/>
    <w:rsid w:val="00463F41"/>
    <w:rsid w:val="00465173"/>
    <w:rsid w:val="00467CE4"/>
    <w:rsid w:val="00470730"/>
    <w:rsid w:val="00471053"/>
    <w:rsid w:val="00472625"/>
    <w:rsid w:val="00473B05"/>
    <w:rsid w:val="00476788"/>
    <w:rsid w:val="00477E6E"/>
    <w:rsid w:val="00480163"/>
    <w:rsid w:val="004811E4"/>
    <w:rsid w:val="00482481"/>
    <w:rsid w:val="00482CA1"/>
    <w:rsid w:val="0048514E"/>
    <w:rsid w:val="00485844"/>
    <w:rsid w:val="00486C71"/>
    <w:rsid w:val="004905B3"/>
    <w:rsid w:val="004913D7"/>
    <w:rsid w:val="00493E7F"/>
    <w:rsid w:val="004A0115"/>
    <w:rsid w:val="004A32A7"/>
    <w:rsid w:val="004A52D1"/>
    <w:rsid w:val="004A6B98"/>
    <w:rsid w:val="004B001C"/>
    <w:rsid w:val="004B0164"/>
    <w:rsid w:val="004B383B"/>
    <w:rsid w:val="004B6C87"/>
    <w:rsid w:val="004C1D75"/>
    <w:rsid w:val="004C2074"/>
    <w:rsid w:val="004C33DB"/>
    <w:rsid w:val="004D0082"/>
    <w:rsid w:val="004D0BAC"/>
    <w:rsid w:val="004D0F88"/>
    <w:rsid w:val="004D2055"/>
    <w:rsid w:val="004D3583"/>
    <w:rsid w:val="004D3D84"/>
    <w:rsid w:val="004D3EA1"/>
    <w:rsid w:val="004D4D4F"/>
    <w:rsid w:val="004D6530"/>
    <w:rsid w:val="004D68CB"/>
    <w:rsid w:val="004E027A"/>
    <w:rsid w:val="004E474A"/>
    <w:rsid w:val="004E4FEA"/>
    <w:rsid w:val="004F1AF9"/>
    <w:rsid w:val="004F1BFC"/>
    <w:rsid w:val="004F7CDB"/>
    <w:rsid w:val="005029A4"/>
    <w:rsid w:val="00503739"/>
    <w:rsid w:val="0050377D"/>
    <w:rsid w:val="00505043"/>
    <w:rsid w:val="00507FA9"/>
    <w:rsid w:val="00510869"/>
    <w:rsid w:val="00512809"/>
    <w:rsid w:val="00513935"/>
    <w:rsid w:val="00513EB4"/>
    <w:rsid w:val="005154CD"/>
    <w:rsid w:val="005177C2"/>
    <w:rsid w:val="00517E2A"/>
    <w:rsid w:val="005202A3"/>
    <w:rsid w:val="00524C87"/>
    <w:rsid w:val="0052551A"/>
    <w:rsid w:val="00526698"/>
    <w:rsid w:val="005305C0"/>
    <w:rsid w:val="00530B2E"/>
    <w:rsid w:val="00530BBE"/>
    <w:rsid w:val="00531E0C"/>
    <w:rsid w:val="00532CA3"/>
    <w:rsid w:val="00534051"/>
    <w:rsid w:val="00534A2E"/>
    <w:rsid w:val="00537B7A"/>
    <w:rsid w:val="00542739"/>
    <w:rsid w:val="005468E1"/>
    <w:rsid w:val="00550CA7"/>
    <w:rsid w:val="0055194B"/>
    <w:rsid w:val="00551B27"/>
    <w:rsid w:val="005534C8"/>
    <w:rsid w:val="00553E2C"/>
    <w:rsid w:val="00555D98"/>
    <w:rsid w:val="00557736"/>
    <w:rsid w:val="00557F39"/>
    <w:rsid w:val="005645DD"/>
    <w:rsid w:val="00565029"/>
    <w:rsid w:val="00572676"/>
    <w:rsid w:val="00572850"/>
    <w:rsid w:val="00572E33"/>
    <w:rsid w:val="0057409A"/>
    <w:rsid w:val="00574649"/>
    <w:rsid w:val="00575F1C"/>
    <w:rsid w:val="00577E5B"/>
    <w:rsid w:val="00581932"/>
    <w:rsid w:val="005823AF"/>
    <w:rsid w:val="005865C9"/>
    <w:rsid w:val="00586B54"/>
    <w:rsid w:val="005907B2"/>
    <w:rsid w:val="00590F92"/>
    <w:rsid w:val="00591C1B"/>
    <w:rsid w:val="00592286"/>
    <w:rsid w:val="005935B8"/>
    <w:rsid w:val="005956C3"/>
    <w:rsid w:val="005A25E2"/>
    <w:rsid w:val="005A33A9"/>
    <w:rsid w:val="005A4CA4"/>
    <w:rsid w:val="005A5CC0"/>
    <w:rsid w:val="005B0F5D"/>
    <w:rsid w:val="005B1AE4"/>
    <w:rsid w:val="005B43E8"/>
    <w:rsid w:val="005B5225"/>
    <w:rsid w:val="005B562B"/>
    <w:rsid w:val="005B5C52"/>
    <w:rsid w:val="005B667F"/>
    <w:rsid w:val="005B6AE8"/>
    <w:rsid w:val="005B70BE"/>
    <w:rsid w:val="005B7E87"/>
    <w:rsid w:val="005C00E7"/>
    <w:rsid w:val="005C35A6"/>
    <w:rsid w:val="005C5722"/>
    <w:rsid w:val="005C6647"/>
    <w:rsid w:val="005D3892"/>
    <w:rsid w:val="005D6A20"/>
    <w:rsid w:val="005E0060"/>
    <w:rsid w:val="005E1C5C"/>
    <w:rsid w:val="005E30DE"/>
    <w:rsid w:val="005E3CD3"/>
    <w:rsid w:val="005F1A60"/>
    <w:rsid w:val="005F2BEA"/>
    <w:rsid w:val="005F2E86"/>
    <w:rsid w:val="005F3B86"/>
    <w:rsid w:val="005F5C61"/>
    <w:rsid w:val="00605EF7"/>
    <w:rsid w:val="00612DE6"/>
    <w:rsid w:val="00613CCD"/>
    <w:rsid w:val="00614096"/>
    <w:rsid w:val="0061542A"/>
    <w:rsid w:val="006162AD"/>
    <w:rsid w:val="00616B2C"/>
    <w:rsid w:val="006174E3"/>
    <w:rsid w:val="0061751D"/>
    <w:rsid w:val="00621CDB"/>
    <w:rsid w:val="00622AF0"/>
    <w:rsid w:val="006239A5"/>
    <w:rsid w:val="00631225"/>
    <w:rsid w:val="006315C6"/>
    <w:rsid w:val="006315E5"/>
    <w:rsid w:val="006341A5"/>
    <w:rsid w:val="00634A0E"/>
    <w:rsid w:val="00637615"/>
    <w:rsid w:val="00637B28"/>
    <w:rsid w:val="0064255C"/>
    <w:rsid w:val="00642BF9"/>
    <w:rsid w:val="00644274"/>
    <w:rsid w:val="00646011"/>
    <w:rsid w:val="00646413"/>
    <w:rsid w:val="0064708C"/>
    <w:rsid w:val="00647B06"/>
    <w:rsid w:val="006532C6"/>
    <w:rsid w:val="006534B1"/>
    <w:rsid w:val="00655A19"/>
    <w:rsid w:val="00655CB8"/>
    <w:rsid w:val="00657C27"/>
    <w:rsid w:val="006645B5"/>
    <w:rsid w:val="00666660"/>
    <w:rsid w:val="00666BED"/>
    <w:rsid w:val="00670527"/>
    <w:rsid w:val="006718BE"/>
    <w:rsid w:val="00674244"/>
    <w:rsid w:val="00675766"/>
    <w:rsid w:val="00676811"/>
    <w:rsid w:val="00676B4B"/>
    <w:rsid w:val="00677466"/>
    <w:rsid w:val="00677B11"/>
    <w:rsid w:val="00677E82"/>
    <w:rsid w:val="00680892"/>
    <w:rsid w:val="0068498E"/>
    <w:rsid w:val="00690357"/>
    <w:rsid w:val="006904D3"/>
    <w:rsid w:val="00690A7D"/>
    <w:rsid w:val="0069204F"/>
    <w:rsid w:val="006938FB"/>
    <w:rsid w:val="00696DEC"/>
    <w:rsid w:val="00696FC2"/>
    <w:rsid w:val="00697607"/>
    <w:rsid w:val="006A07E4"/>
    <w:rsid w:val="006A1F6C"/>
    <w:rsid w:val="006A2CBA"/>
    <w:rsid w:val="006A4795"/>
    <w:rsid w:val="006A4BAB"/>
    <w:rsid w:val="006A5B9F"/>
    <w:rsid w:val="006A72E1"/>
    <w:rsid w:val="006A7622"/>
    <w:rsid w:val="006B070C"/>
    <w:rsid w:val="006B18EC"/>
    <w:rsid w:val="006B2EF8"/>
    <w:rsid w:val="006B59B2"/>
    <w:rsid w:val="006B5DFD"/>
    <w:rsid w:val="006B611C"/>
    <w:rsid w:val="006B6E02"/>
    <w:rsid w:val="006C0CF6"/>
    <w:rsid w:val="006C0D62"/>
    <w:rsid w:val="006C1B50"/>
    <w:rsid w:val="006C2AC6"/>
    <w:rsid w:val="006C623B"/>
    <w:rsid w:val="006C7845"/>
    <w:rsid w:val="006C7AAC"/>
    <w:rsid w:val="006D3F4A"/>
    <w:rsid w:val="006D3FD6"/>
    <w:rsid w:val="006D4E5C"/>
    <w:rsid w:val="006D5BFC"/>
    <w:rsid w:val="006E144F"/>
    <w:rsid w:val="006E5162"/>
    <w:rsid w:val="006E7133"/>
    <w:rsid w:val="006F0022"/>
    <w:rsid w:val="006F1084"/>
    <w:rsid w:val="006F3BD8"/>
    <w:rsid w:val="006F44AE"/>
    <w:rsid w:val="006F5734"/>
    <w:rsid w:val="006F5EAA"/>
    <w:rsid w:val="006F6B4C"/>
    <w:rsid w:val="00700F3B"/>
    <w:rsid w:val="00701A93"/>
    <w:rsid w:val="00702177"/>
    <w:rsid w:val="00705843"/>
    <w:rsid w:val="00707396"/>
    <w:rsid w:val="007111D1"/>
    <w:rsid w:val="007138A3"/>
    <w:rsid w:val="00715279"/>
    <w:rsid w:val="0071746B"/>
    <w:rsid w:val="00717C50"/>
    <w:rsid w:val="00720EA0"/>
    <w:rsid w:val="00722731"/>
    <w:rsid w:val="0072312D"/>
    <w:rsid w:val="0072341C"/>
    <w:rsid w:val="00723DC7"/>
    <w:rsid w:val="00724336"/>
    <w:rsid w:val="00726A68"/>
    <w:rsid w:val="007303B2"/>
    <w:rsid w:val="00733F58"/>
    <w:rsid w:val="00733FB9"/>
    <w:rsid w:val="00734E0E"/>
    <w:rsid w:val="007358D1"/>
    <w:rsid w:val="00737B7F"/>
    <w:rsid w:val="007407F2"/>
    <w:rsid w:val="007446D2"/>
    <w:rsid w:val="007452AC"/>
    <w:rsid w:val="0074605D"/>
    <w:rsid w:val="0074754F"/>
    <w:rsid w:val="007505FA"/>
    <w:rsid w:val="00751BCC"/>
    <w:rsid w:val="00752D53"/>
    <w:rsid w:val="00753C32"/>
    <w:rsid w:val="00760F26"/>
    <w:rsid w:val="007620A7"/>
    <w:rsid w:val="00762659"/>
    <w:rsid w:val="00762F6E"/>
    <w:rsid w:val="00764A9F"/>
    <w:rsid w:val="007668AE"/>
    <w:rsid w:val="00770A15"/>
    <w:rsid w:val="0077513B"/>
    <w:rsid w:val="0077576F"/>
    <w:rsid w:val="00782A8E"/>
    <w:rsid w:val="00783BB6"/>
    <w:rsid w:val="007867DE"/>
    <w:rsid w:val="0079035D"/>
    <w:rsid w:val="0079112E"/>
    <w:rsid w:val="00791481"/>
    <w:rsid w:val="0079183B"/>
    <w:rsid w:val="00792653"/>
    <w:rsid w:val="00793344"/>
    <w:rsid w:val="007953C4"/>
    <w:rsid w:val="007969B2"/>
    <w:rsid w:val="00797136"/>
    <w:rsid w:val="007972D7"/>
    <w:rsid w:val="007A060D"/>
    <w:rsid w:val="007A1112"/>
    <w:rsid w:val="007A29A7"/>
    <w:rsid w:val="007A29E2"/>
    <w:rsid w:val="007A2A42"/>
    <w:rsid w:val="007A40B2"/>
    <w:rsid w:val="007A4EC4"/>
    <w:rsid w:val="007A62E8"/>
    <w:rsid w:val="007A69EA"/>
    <w:rsid w:val="007B098F"/>
    <w:rsid w:val="007B17B2"/>
    <w:rsid w:val="007B2321"/>
    <w:rsid w:val="007B532E"/>
    <w:rsid w:val="007B7E62"/>
    <w:rsid w:val="007C0759"/>
    <w:rsid w:val="007C2534"/>
    <w:rsid w:val="007C2DA6"/>
    <w:rsid w:val="007D1026"/>
    <w:rsid w:val="007D1D33"/>
    <w:rsid w:val="007D351A"/>
    <w:rsid w:val="007D3ABD"/>
    <w:rsid w:val="007D4C96"/>
    <w:rsid w:val="007D4F33"/>
    <w:rsid w:val="007D5FDA"/>
    <w:rsid w:val="007E00E1"/>
    <w:rsid w:val="007E2A14"/>
    <w:rsid w:val="007E2E73"/>
    <w:rsid w:val="007E4BCE"/>
    <w:rsid w:val="007E768A"/>
    <w:rsid w:val="007F2F7B"/>
    <w:rsid w:val="007F36A4"/>
    <w:rsid w:val="007F5F65"/>
    <w:rsid w:val="007F67CB"/>
    <w:rsid w:val="0080216F"/>
    <w:rsid w:val="00803313"/>
    <w:rsid w:val="00803475"/>
    <w:rsid w:val="00803A54"/>
    <w:rsid w:val="00804396"/>
    <w:rsid w:val="00806E1B"/>
    <w:rsid w:val="00807C5F"/>
    <w:rsid w:val="00811C54"/>
    <w:rsid w:val="00813EC0"/>
    <w:rsid w:val="00814290"/>
    <w:rsid w:val="00815063"/>
    <w:rsid w:val="00815F8F"/>
    <w:rsid w:val="00816CBE"/>
    <w:rsid w:val="008174A5"/>
    <w:rsid w:val="00817F86"/>
    <w:rsid w:val="00820483"/>
    <w:rsid w:val="0082255D"/>
    <w:rsid w:val="00822E32"/>
    <w:rsid w:val="0082405C"/>
    <w:rsid w:val="008246B9"/>
    <w:rsid w:val="00824E9A"/>
    <w:rsid w:val="008255AD"/>
    <w:rsid w:val="00825F76"/>
    <w:rsid w:val="0083057C"/>
    <w:rsid w:val="00831EA4"/>
    <w:rsid w:val="008327BA"/>
    <w:rsid w:val="00832A66"/>
    <w:rsid w:val="00832CEF"/>
    <w:rsid w:val="00835826"/>
    <w:rsid w:val="00835B14"/>
    <w:rsid w:val="00843410"/>
    <w:rsid w:val="00843A56"/>
    <w:rsid w:val="00844758"/>
    <w:rsid w:val="00844BDF"/>
    <w:rsid w:val="00846193"/>
    <w:rsid w:val="00846D1E"/>
    <w:rsid w:val="008470D2"/>
    <w:rsid w:val="00847F5C"/>
    <w:rsid w:val="0085098F"/>
    <w:rsid w:val="00850E48"/>
    <w:rsid w:val="00852431"/>
    <w:rsid w:val="0085320A"/>
    <w:rsid w:val="0085327F"/>
    <w:rsid w:val="00854A6D"/>
    <w:rsid w:val="0085536D"/>
    <w:rsid w:val="00856471"/>
    <w:rsid w:val="0086170B"/>
    <w:rsid w:val="008625F9"/>
    <w:rsid w:val="008636E1"/>
    <w:rsid w:val="008648B4"/>
    <w:rsid w:val="00864BA8"/>
    <w:rsid w:val="00864EA6"/>
    <w:rsid w:val="008652FD"/>
    <w:rsid w:val="008706F0"/>
    <w:rsid w:val="008707D6"/>
    <w:rsid w:val="008712CF"/>
    <w:rsid w:val="0087381D"/>
    <w:rsid w:val="008738A6"/>
    <w:rsid w:val="008760E3"/>
    <w:rsid w:val="00877BC6"/>
    <w:rsid w:val="00880862"/>
    <w:rsid w:val="0088177F"/>
    <w:rsid w:val="008825E7"/>
    <w:rsid w:val="0088315F"/>
    <w:rsid w:val="0088411C"/>
    <w:rsid w:val="0088413B"/>
    <w:rsid w:val="00890388"/>
    <w:rsid w:val="00891CD9"/>
    <w:rsid w:val="00892C3F"/>
    <w:rsid w:val="00893F81"/>
    <w:rsid w:val="008949E4"/>
    <w:rsid w:val="008977C6"/>
    <w:rsid w:val="008A0120"/>
    <w:rsid w:val="008A1532"/>
    <w:rsid w:val="008A1719"/>
    <w:rsid w:val="008A1849"/>
    <w:rsid w:val="008A19CB"/>
    <w:rsid w:val="008A274B"/>
    <w:rsid w:val="008A2BB1"/>
    <w:rsid w:val="008A340D"/>
    <w:rsid w:val="008A4240"/>
    <w:rsid w:val="008A4BD0"/>
    <w:rsid w:val="008B1C96"/>
    <w:rsid w:val="008B420B"/>
    <w:rsid w:val="008B5A2B"/>
    <w:rsid w:val="008B60AA"/>
    <w:rsid w:val="008B6143"/>
    <w:rsid w:val="008B6C0E"/>
    <w:rsid w:val="008C2D1D"/>
    <w:rsid w:val="008D0731"/>
    <w:rsid w:val="008D1123"/>
    <w:rsid w:val="008D3325"/>
    <w:rsid w:val="008D5795"/>
    <w:rsid w:val="008D6950"/>
    <w:rsid w:val="008E208B"/>
    <w:rsid w:val="008E20EE"/>
    <w:rsid w:val="008E29D3"/>
    <w:rsid w:val="008E3D25"/>
    <w:rsid w:val="008E4EA5"/>
    <w:rsid w:val="008F38FD"/>
    <w:rsid w:val="008F7120"/>
    <w:rsid w:val="00900C68"/>
    <w:rsid w:val="009044E8"/>
    <w:rsid w:val="0090453B"/>
    <w:rsid w:val="0090468D"/>
    <w:rsid w:val="009076B1"/>
    <w:rsid w:val="00910415"/>
    <w:rsid w:val="00914F99"/>
    <w:rsid w:val="009157DB"/>
    <w:rsid w:val="00915F0A"/>
    <w:rsid w:val="009165CA"/>
    <w:rsid w:val="009173E6"/>
    <w:rsid w:val="00922006"/>
    <w:rsid w:val="00923224"/>
    <w:rsid w:val="00923DC0"/>
    <w:rsid w:val="009256AC"/>
    <w:rsid w:val="00927EEA"/>
    <w:rsid w:val="00931646"/>
    <w:rsid w:val="00931AB8"/>
    <w:rsid w:val="00932AE6"/>
    <w:rsid w:val="00933662"/>
    <w:rsid w:val="00934175"/>
    <w:rsid w:val="009356AB"/>
    <w:rsid w:val="00940A80"/>
    <w:rsid w:val="009414DD"/>
    <w:rsid w:val="00944F94"/>
    <w:rsid w:val="00945BE1"/>
    <w:rsid w:val="00946A18"/>
    <w:rsid w:val="009541B8"/>
    <w:rsid w:val="00957A79"/>
    <w:rsid w:val="0096041A"/>
    <w:rsid w:val="009616D1"/>
    <w:rsid w:val="00961BCA"/>
    <w:rsid w:val="009623DF"/>
    <w:rsid w:val="009652BE"/>
    <w:rsid w:val="00967531"/>
    <w:rsid w:val="00971C81"/>
    <w:rsid w:val="009739DC"/>
    <w:rsid w:val="0097518D"/>
    <w:rsid w:val="00976894"/>
    <w:rsid w:val="00977688"/>
    <w:rsid w:val="0098059C"/>
    <w:rsid w:val="00980A5C"/>
    <w:rsid w:val="00982605"/>
    <w:rsid w:val="0098463F"/>
    <w:rsid w:val="0098570C"/>
    <w:rsid w:val="009868DB"/>
    <w:rsid w:val="00987529"/>
    <w:rsid w:val="00987C6C"/>
    <w:rsid w:val="00987E18"/>
    <w:rsid w:val="009900C0"/>
    <w:rsid w:val="0099279B"/>
    <w:rsid w:val="00993CE5"/>
    <w:rsid w:val="00995E39"/>
    <w:rsid w:val="00997FFB"/>
    <w:rsid w:val="009A0555"/>
    <w:rsid w:val="009A11C4"/>
    <w:rsid w:val="009A172A"/>
    <w:rsid w:val="009A2552"/>
    <w:rsid w:val="009A4D48"/>
    <w:rsid w:val="009A6741"/>
    <w:rsid w:val="009B0BF3"/>
    <w:rsid w:val="009B3464"/>
    <w:rsid w:val="009B6A1A"/>
    <w:rsid w:val="009B71FE"/>
    <w:rsid w:val="009C137E"/>
    <w:rsid w:val="009C21E0"/>
    <w:rsid w:val="009C359A"/>
    <w:rsid w:val="009C4C25"/>
    <w:rsid w:val="009C5005"/>
    <w:rsid w:val="009C5442"/>
    <w:rsid w:val="009D1092"/>
    <w:rsid w:val="009D266A"/>
    <w:rsid w:val="009D26C3"/>
    <w:rsid w:val="009D283D"/>
    <w:rsid w:val="009D2B81"/>
    <w:rsid w:val="009D3DAD"/>
    <w:rsid w:val="009D3EFC"/>
    <w:rsid w:val="009D4A59"/>
    <w:rsid w:val="009D73FF"/>
    <w:rsid w:val="009D7F87"/>
    <w:rsid w:val="009E12D3"/>
    <w:rsid w:val="009E23DF"/>
    <w:rsid w:val="009E4105"/>
    <w:rsid w:val="009E4A79"/>
    <w:rsid w:val="009E56CF"/>
    <w:rsid w:val="009E5EA9"/>
    <w:rsid w:val="009E7463"/>
    <w:rsid w:val="009E74A2"/>
    <w:rsid w:val="009E7769"/>
    <w:rsid w:val="009E7E27"/>
    <w:rsid w:val="009F1B42"/>
    <w:rsid w:val="009F1BE5"/>
    <w:rsid w:val="009F5D0A"/>
    <w:rsid w:val="009F74BD"/>
    <w:rsid w:val="00A0205D"/>
    <w:rsid w:val="00A02ACE"/>
    <w:rsid w:val="00A06BE3"/>
    <w:rsid w:val="00A07039"/>
    <w:rsid w:val="00A07747"/>
    <w:rsid w:val="00A11B76"/>
    <w:rsid w:val="00A14342"/>
    <w:rsid w:val="00A2244D"/>
    <w:rsid w:val="00A23239"/>
    <w:rsid w:val="00A23843"/>
    <w:rsid w:val="00A24E52"/>
    <w:rsid w:val="00A25252"/>
    <w:rsid w:val="00A306B7"/>
    <w:rsid w:val="00A321D0"/>
    <w:rsid w:val="00A36019"/>
    <w:rsid w:val="00A36640"/>
    <w:rsid w:val="00A378A8"/>
    <w:rsid w:val="00A37912"/>
    <w:rsid w:val="00A42973"/>
    <w:rsid w:val="00A432B7"/>
    <w:rsid w:val="00A43B71"/>
    <w:rsid w:val="00A4413F"/>
    <w:rsid w:val="00A44A47"/>
    <w:rsid w:val="00A50691"/>
    <w:rsid w:val="00A50B20"/>
    <w:rsid w:val="00A54CD7"/>
    <w:rsid w:val="00A55FFD"/>
    <w:rsid w:val="00A5669C"/>
    <w:rsid w:val="00A6561D"/>
    <w:rsid w:val="00A657CB"/>
    <w:rsid w:val="00A65A29"/>
    <w:rsid w:val="00A71145"/>
    <w:rsid w:val="00A71A18"/>
    <w:rsid w:val="00A7248C"/>
    <w:rsid w:val="00A72C24"/>
    <w:rsid w:val="00A74433"/>
    <w:rsid w:val="00A76042"/>
    <w:rsid w:val="00A77735"/>
    <w:rsid w:val="00A77B78"/>
    <w:rsid w:val="00A80196"/>
    <w:rsid w:val="00A84090"/>
    <w:rsid w:val="00A84C20"/>
    <w:rsid w:val="00A92787"/>
    <w:rsid w:val="00A94229"/>
    <w:rsid w:val="00A94765"/>
    <w:rsid w:val="00A95157"/>
    <w:rsid w:val="00AA0B39"/>
    <w:rsid w:val="00AA243D"/>
    <w:rsid w:val="00AA477F"/>
    <w:rsid w:val="00AA4D0D"/>
    <w:rsid w:val="00AA5A79"/>
    <w:rsid w:val="00AA6571"/>
    <w:rsid w:val="00AB07EF"/>
    <w:rsid w:val="00AB131F"/>
    <w:rsid w:val="00AB5092"/>
    <w:rsid w:val="00AB73B6"/>
    <w:rsid w:val="00AC1DF0"/>
    <w:rsid w:val="00AC3321"/>
    <w:rsid w:val="00AC35AA"/>
    <w:rsid w:val="00AC4325"/>
    <w:rsid w:val="00AC55B4"/>
    <w:rsid w:val="00AC6B0D"/>
    <w:rsid w:val="00AD074F"/>
    <w:rsid w:val="00AD2653"/>
    <w:rsid w:val="00AD26CE"/>
    <w:rsid w:val="00AD32F0"/>
    <w:rsid w:val="00AD38B6"/>
    <w:rsid w:val="00AD3996"/>
    <w:rsid w:val="00AD5B53"/>
    <w:rsid w:val="00AE00A3"/>
    <w:rsid w:val="00AE04D7"/>
    <w:rsid w:val="00AE0CDB"/>
    <w:rsid w:val="00AE4CEE"/>
    <w:rsid w:val="00AE65DD"/>
    <w:rsid w:val="00AF1C15"/>
    <w:rsid w:val="00AF2261"/>
    <w:rsid w:val="00AF26BE"/>
    <w:rsid w:val="00AF2EC0"/>
    <w:rsid w:val="00AF3DC0"/>
    <w:rsid w:val="00AF5312"/>
    <w:rsid w:val="00B00F99"/>
    <w:rsid w:val="00B01199"/>
    <w:rsid w:val="00B014F7"/>
    <w:rsid w:val="00B02F3B"/>
    <w:rsid w:val="00B03995"/>
    <w:rsid w:val="00B0413A"/>
    <w:rsid w:val="00B044FE"/>
    <w:rsid w:val="00B04751"/>
    <w:rsid w:val="00B052DA"/>
    <w:rsid w:val="00B0554E"/>
    <w:rsid w:val="00B055D6"/>
    <w:rsid w:val="00B06331"/>
    <w:rsid w:val="00B07BED"/>
    <w:rsid w:val="00B10625"/>
    <w:rsid w:val="00B10FBB"/>
    <w:rsid w:val="00B14F2A"/>
    <w:rsid w:val="00B16C70"/>
    <w:rsid w:val="00B202CE"/>
    <w:rsid w:val="00B20915"/>
    <w:rsid w:val="00B20BDA"/>
    <w:rsid w:val="00B218C1"/>
    <w:rsid w:val="00B24D66"/>
    <w:rsid w:val="00B26E16"/>
    <w:rsid w:val="00B31EA4"/>
    <w:rsid w:val="00B353B5"/>
    <w:rsid w:val="00B35BFF"/>
    <w:rsid w:val="00B35C38"/>
    <w:rsid w:val="00B366EE"/>
    <w:rsid w:val="00B4213F"/>
    <w:rsid w:val="00B46ECA"/>
    <w:rsid w:val="00B47147"/>
    <w:rsid w:val="00B5044B"/>
    <w:rsid w:val="00B532EE"/>
    <w:rsid w:val="00B551EC"/>
    <w:rsid w:val="00B57CDD"/>
    <w:rsid w:val="00B60B5D"/>
    <w:rsid w:val="00B61BFB"/>
    <w:rsid w:val="00B63651"/>
    <w:rsid w:val="00B67243"/>
    <w:rsid w:val="00B701AF"/>
    <w:rsid w:val="00B70884"/>
    <w:rsid w:val="00B71E79"/>
    <w:rsid w:val="00B74E4D"/>
    <w:rsid w:val="00B74EF4"/>
    <w:rsid w:val="00B7528B"/>
    <w:rsid w:val="00B772BB"/>
    <w:rsid w:val="00B77EB5"/>
    <w:rsid w:val="00B80D50"/>
    <w:rsid w:val="00B8108C"/>
    <w:rsid w:val="00B81626"/>
    <w:rsid w:val="00B81BC2"/>
    <w:rsid w:val="00B82F18"/>
    <w:rsid w:val="00B855FA"/>
    <w:rsid w:val="00B85E38"/>
    <w:rsid w:val="00B865C3"/>
    <w:rsid w:val="00B87F44"/>
    <w:rsid w:val="00B904C4"/>
    <w:rsid w:val="00B91BF7"/>
    <w:rsid w:val="00B930E0"/>
    <w:rsid w:val="00B940CA"/>
    <w:rsid w:val="00B9528F"/>
    <w:rsid w:val="00B95D15"/>
    <w:rsid w:val="00B95F96"/>
    <w:rsid w:val="00B96FE7"/>
    <w:rsid w:val="00BA0A9D"/>
    <w:rsid w:val="00BA1322"/>
    <w:rsid w:val="00BA1E13"/>
    <w:rsid w:val="00BA4620"/>
    <w:rsid w:val="00BB13EC"/>
    <w:rsid w:val="00BB3604"/>
    <w:rsid w:val="00BB640B"/>
    <w:rsid w:val="00BC0FA2"/>
    <w:rsid w:val="00BC2C17"/>
    <w:rsid w:val="00BC2E81"/>
    <w:rsid w:val="00BC5EB3"/>
    <w:rsid w:val="00BC61AF"/>
    <w:rsid w:val="00BC6620"/>
    <w:rsid w:val="00BC6F02"/>
    <w:rsid w:val="00BD015A"/>
    <w:rsid w:val="00BD0DEB"/>
    <w:rsid w:val="00BD2328"/>
    <w:rsid w:val="00BD2D38"/>
    <w:rsid w:val="00BD2EAD"/>
    <w:rsid w:val="00BD418A"/>
    <w:rsid w:val="00BD48DB"/>
    <w:rsid w:val="00BD59E2"/>
    <w:rsid w:val="00BD672B"/>
    <w:rsid w:val="00BE4A80"/>
    <w:rsid w:val="00BF035C"/>
    <w:rsid w:val="00BF0B16"/>
    <w:rsid w:val="00BF59F2"/>
    <w:rsid w:val="00BF5D29"/>
    <w:rsid w:val="00BF6911"/>
    <w:rsid w:val="00BF757C"/>
    <w:rsid w:val="00BF75E2"/>
    <w:rsid w:val="00C005AA"/>
    <w:rsid w:val="00C006A6"/>
    <w:rsid w:val="00C009CC"/>
    <w:rsid w:val="00C01B47"/>
    <w:rsid w:val="00C02306"/>
    <w:rsid w:val="00C03303"/>
    <w:rsid w:val="00C0463A"/>
    <w:rsid w:val="00C04914"/>
    <w:rsid w:val="00C13A64"/>
    <w:rsid w:val="00C17C16"/>
    <w:rsid w:val="00C17F5F"/>
    <w:rsid w:val="00C24084"/>
    <w:rsid w:val="00C24EE3"/>
    <w:rsid w:val="00C2558E"/>
    <w:rsid w:val="00C260C7"/>
    <w:rsid w:val="00C263EF"/>
    <w:rsid w:val="00C31D66"/>
    <w:rsid w:val="00C3201C"/>
    <w:rsid w:val="00C33D17"/>
    <w:rsid w:val="00C340DE"/>
    <w:rsid w:val="00C3440A"/>
    <w:rsid w:val="00C3512D"/>
    <w:rsid w:val="00C356CD"/>
    <w:rsid w:val="00C35858"/>
    <w:rsid w:val="00C36746"/>
    <w:rsid w:val="00C37B99"/>
    <w:rsid w:val="00C45370"/>
    <w:rsid w:val="00C45696"/>
    <w:rsid w:val="00C45E54"/>
    <w:rsid w:val="00C50855"/>
    <w:rsid w:val="00C5568D"/>
    <w:rsid w:val="00C5716A"/>
    <w:rsid w:val="00C57D85"/>
    <w:rsid w:val="00C606E5"/>
    <w:rsid w:val="00C613B1"/>
    <w:rsid w:val="00C61615"/>
    <w:rsid w:val="00C62024"/>
    <w:rsid w:val="00C6248D"/>
    <w:rsid w:val="00C62900"/>
    <w:rsid w:val="00C6395C"/>
    <w:rsid w:val="00C64383"/>
    <w:rsid w:val="00C65603"/>
    <w:rsid w:val="00C66812"/>
    <w:rsid w:val="00C66B8C"/>
    <w:rsid w:val="00C741B0"/>
    <w:rsid w:val="00C76ADB"/>
    <w:rsid w:val="00C77E4B"/>
    <w:rsid w:val="00C80389"/>
    <w:rsid w:val="00C81D1B"/>
    <w:rsid w:val="00C842AE"/>
    <w:rsid w:val="00C84BF5"/>
    <w:rsid w:val="00C84D1A"/>
    <w:rsid w:val="00C90F18"/>
    <w:rsid w:val="00C942D4"/>
    <w:rsid w:val="00C949BD"/>
    <w:rsid w:val="00C97925"/>
    <w:rsid w:val="00CA05FD"/>
    <w:rsid w:val="00CA3BBF"/>
    <w:rsid w:val="00CA4151"/>
    <w:rsid w:val="00CA5CD2"/>
    <w:rsid w:val="00CA673D"/>
    <w:rsid w:val="00CA6863"/>
    <w:rsid w:val="00CB0E81"/>
    <w:rsid w:val="00CB282B"/>
    <w:rsid w:val="00CB5945"/>
    <w:rsid w:val="00CB5AB0"/>
    <w:rsid w:val="00CB6E91"/>
    <w:rsid w:val="00CC134A"/>
    <w:rsid w:val="00CC1AC9"/>
    <w:rsid w:val="00CC2DC2"/>
    <w:rsid w:val="00CC4C57"/>
    <w:rsid w:val="00CC6C31"/>
    <w:rsid w:val="00CC7086"/>
    <w:rsid w:val="00CD0855"/>
    <w:rsid w:val="00CD0D3A"/>
    <w:rsid w:val="00CD6277"/>
    <w:rsid w:val="00CD6322"/>
    <w:rsid w:val="00CD64A7"/>
    <w:rsid w:val="00CE0684"/>
    <w:rsid w:val="00CE18E8"/>
    <w:rsid w:val="00CE2474"/>
    <w:rsid w:val="00CE4415"/>
    <w:rsid w:val="00CE5AFF"/>
    <w:rsid w:val="00CE6690"/>
    <w:rsid w:val="00CE6AFC"/>
    <w:rsid w:val="00CE6EBE"/>
    <w:rsid w:val="00CF01C2"/>
    <w:rsid w:val="00CF2B9E"/>
    <w:rsid w:val="00CF6114"/>
    <w:rsid w:val="00D01359"/>
    <w:rsid w:val="00D015DE"/>
    <w:rsid w:val="00D01909"/>
    <w:rsid w:val="00D0201A"/>
    <w:rsid w:val="00D03529"/>
    <w:rsid w:val="00D04F54"/>
    <w:rsid w:val="00D12862"/>
    <w:rsid w:val="00D14A53"/>
    <w:rsid w:val="00D14B1A"/>
    <w:rsid w:val="00D15C31"/>
    <w:rsid w:val="00D16D92"/>
    <w:rsid w:val="00D201A7"/>
    <w:rsid w:val="00D205A6"/>
    <w:rsid w:val="00D220ED"/>
    <w:rsid w:val="00D22765"/>
    <w:rsid w:val="00D23610"/>
    <w:rsid w:val="00D23F26"/>
    <w:rsid w:val="00D247C1"/>
    <w:rsid w:val="00D25EB3"/>
    <w:rsid w:val="00D260A0"/>
    <w:rsid w:val="00D27302"/>
    <w:rsid w:val="00D27D6B"/>
    <w:rsid w:val="00D3178A"/>
    <w:rsid w:val="00D31C48"/>
    <w:rsid w:val="00D33CF3"/>
    <w:rsid w:val="00D3417C"/>
    <w:rsid w:val="00D37701"/>
    <w:rsid w:val="00D401E1"/>
    <w:rsid w:val="00D41D17"/>
    <w:rsid w:val="00D41F4B"/>
    <w:rsid w:val="00D42643"/>
    <w:rsid w:val="00D42FAC"/>
    <w:rsid w:val="00D43DFA"/>
    <w:rsid w:val="00D4683C"/>
    <w:rsid w:val="00D47656"/>
    <w:rsid w:val="00D47BA3"/>
    <w:rsid w:val="00D50244"/>
    <w:rsid w:val="00D51478"/>
    <w:rsid w:val="00D51B7E"/>
    <w:rsid w:val="00D5244F"/>
    <w:rsid w:val="00D67F0B"/>
    <w:rsid w:val="00D70B7F"/>
    <w:rsid w:val="00D71A0D"/>
    <w:rsid w:val="00D723AA"/>
    <w:rsid w:val="00D726AB"/>
    <w:rsid w:val="00D74A48"/>
    <w:rsid w:val="00D74ABD"/>
    <w:rsid w:val="00D771FD"/>
    <w:rsid w:val="00D81D8A"/>
    <w:rsid w:val="00D825AC"/>
    <w:rsid w:val="00D8264F"/>
    <w:rsid w:val="00D837B7"/>
    <w:rsid w:val="00D8448B"/>
    <w:rsid w:val="00D845AA"/>
    <w:rsid w:val="00D87CD6"/>
    <w:rsid w:val="00D90699"/>
    <w:rsid w:val="00D92379"/>
    <w:rsid w:val="00D94225"/>
    <w:rsid w:val="00D95D92"/>
    <w:rsid w:val="00D96125"/>
    <w:rsid w:val="00DA46AF"/>
    <w:rsid w:val="00DA6459"/>
    <w:rsid w:val="00DA648B"/>
    <w:rsid w:val="00DA6D6D"/>
    <w:rsid w:val="00DA7DCC"/>
    <w:rsid w:val="00DB0E97"/>
    <w:rsid w:val="00DB165F"/>
    <w:rsid w:val="00DB3493"/>
    <w:rsid w:val="00DB69CE"/>
    <w:rsid w:val="00DB703C"/>
    <w:rsid w:val="00DC16A1"/>
    <w:rsid w:val="00DC4F8A"/>
    <w:rsid w:val="00DC6AD4"/>
    <w:rsid w:val="00DC6BE4"/>
    <w:rsid w:val="00DD1C88"/>
    <w:rsid w:val="00DD1DBD"/>
    <w:rsid w:val="00DD3610"/>
    <w:rsid w:val="00DD485F"/>
    <w:rsid w:val="00DD769A"/>
    <w:rsid w:val="00DD7AF5"/>
    <w:rsid w:val="00DD7E38"/>
    <w:rsid w:val="00DE13A5"/>
    <w:rsid w:val="00DE1B08"/>
    <w:rsid w:val="00DE2745"/>
    <w:rsid w:val="00DE282F"/>
    <w:rsid w:val="00DE2F42"/>
    <w:rsid w:val="00DE3B35"/>
    <w:rsid w:val="00DE53A2"/>
    <w:rsid w:val="00DF076D"/>
    <w:rsid w:val="00DF0E12"/>
    <w:rsid w:val="00DF416F"/>
    <w:rsid w:val="00DF4C69"/>
    <w:rsid w:val="00DF4E8A"/>
    <w:rsid w:val="00DF53F4"/>
    <w:rsid w:val="00E009D4"/>
    <w:rsid w:val="00E025FE"/>
    <w:rsid w:val="00E026E2"/>
    <w:rsid w:val="00E04072"/>
    <w:rsid w:val="00E05ECF"/>
    <w:rsid w:val="00E0615E"/>
    <w:rsid w:val="00E079A0"/>
    <w:rsid w:val="00E10B27"/>
    <w:rsid w:val="00E121EF"/>
    <w:rsid w:val="00E124D5"/>
    <w:rsid w:val="00E1269D"/>
    <w:rsid w:val="00E12C44"/>
    <w:rsid w:val="00E144DB"/>
    <w:rsid w:val="00E14A86"/>
    <w:rsid w:val="00E15A6A"/>
    <w:rsid w:val="00E16534"/>
    <w:rsid w:val="00E232C0"/>
    <w:rsid w:val="00E24171"/>
    <w:rsid w:val="00E251C5"/>
    <w:rsid w:val="00E267C0"/>
    <w:rsid w:val="00E32225"/>
    <w:rsid w:val="00E33F1A"/>
    <w:rsid w:val="00E34BA4"/>
    <w:rsid w:val="00E35C7E"/>
    <w:rsid w:val="00E379E6"/>
    <w:rsid w:val="00E401DE"/>
    <w:rsid w:val="00E43FAE"/>
    <w:rsid w:val="00E447AA"/>
    <w:rsid w:val="00E46D13"/>
    <w:rsid w:val="00E474BD"/>
    <w:rsid w:val="00E55872"/>
    <w:rsid w:val="00E569E9"/>
    <w:rsid w:val="00E56FB6"/>
    <w:rsid w:val="00E61577"/>
    <w:rsid w:val="00E621CE"/>
    <w:rsid w:val="00E64221"/>
    <w:rsid w:val="00E6489A"/>
    <w:rsid w:val="00E66AE4"/>
    <w:rsid w:val="00E67A94"/>
    <w:rsid w:val="00E705FF"/>
    <w:rsid w:val="00E70E99"/>
    <w:rsid w:val="00E7133B"/>
    <w:rsid w:val="00E721A0"/>
    <w:rsid w:val="00E74BBF"/>
    <w:rsid w:val="00E74E56"/>
    <w:rsid w:val="00E761E5"/>
    <w:rsid w:val="00E765EA"/>
    <w:rsid w:val="00E77685"/>
    <w:rsid w:val="00E80A25"/>
    <w:rsid w:val="00E80FBA"/>
    <w:rsid w:val="00E8196D"/>
    <w:rsid w:val="00E8205F"/>
    <w:rsid w:val="00E84E23"/>
    <w:rsid w:val="00E8522C"/>
    <w:rsid w:val="00E856B0"/>
    <w:rsid w:val="00E867C4"/>
    <w:rsid w:val="00E9172A"/>
    <w:rsid w:val="00E92377"/>
    <w:rsid w:val="00E92BAE"/>
    <w:rsid w:val="00E9336F"/>
    <w:rsid w:val="00E94AAE"/>
    <w:rsid w:val="00E94B1A"/>
    <w:rsid w:val="00E95963"/>
    <w:rsid w:val="00E9741F"/>
    <w:rsid w:val="00E974D6"/>
    <w:rsid w:val="00EA0775"/>
    <w:rsid w:val="00EA26A4"/>
    <w:rsid w:val="00EA38DF"/>
    <w:rsid w:val="00EB02D5"/>
    <w:rsid w:val="00EB21F3"/>
    <w:rsid w:val="00EB260E"/>
    <w:rsid w:val="00EB3FB7"/>
    <w:rsid w:val="00EB4754"/>
    <w:rsid w:val="00EB52B7"/>
    <w:rsid w:val="00EB5856"/>
    <w:rsid w:val="00EB64B0"/>
    <w:rsid w:val="00EB68F4"/>
    <w:rsid w:val="00EB69D5"/>
    <w:rsid w:val="00EB6AFD"/>
    <w:rsid w:val="00EC169B"/>
    <w:rsid w:val="00EC262D"/>
    <w:rsid w:val="00EC2CC1"/>
    <w:rsid w:val="00EC352A"/>
    <w:rsid w:val="00EC5793"/>
    <w:rsid w:val="00ED0403"/>
    <w:rsid w:val="00ED04C1"/>
    <w:rsid w:val="00ED1472"/>
    <w:rsid w:val="00ED53F9"/>
    <w:rsid w:val="00ED75AB"/>
    <w:rsid w:val="00ED7A66"/>
    <w:rsid w:val="00EE1439"/>
    <w:rsid w:val="00EE1CCE"/>
    <w:rsid w:val="00EE2ED7"/>
    <w:rsid w:val="00EE3C4A"/>
    <w:rsid w:val="00EE459C"/>
    <w:rsid w:val="00EE474F"/>
    <w:rsid w:val="00EE4CB2"/>
    <w:rsid w:val="00EE5972"/>
    <w:rsid w:val="00EE5DB7"/>
    <w:rsid w:val="00EE6F57"/>
    <w:rsid w:val="00EE763B"/>
    <w:rsid w:val="00EE786D"/>
    <w:rsid w:val="00EF107D"/>
    <w:rsid w:val="00EF1730"/>
    <w:rsid w:val="00EF1783"/>
    <w:rsid w:val="00EF292E"/>
    <w:rsid w:val="00EF3218"/>
    <w:rsid w:val="00EF3A01"/>
    <w:rsid w:val="00EF4840"/>
    <w:rsid w:val="00EF4DEA"/>
    <w:rsid w:val="00EF66C5"/>
    <w:rsid w:val="00EF699B"/>
    <w:rsid w:val="00F000B3"/>
    <w:rsid w:val="00F02C09"/>
    <w:rsid w:val="00F03330"/>
    <w:rsid w:val="00F06659"/>
    <w:rsid w:val="00F06A93"/>
    <w:rsid w:val="00F06CDA"/>
    <w:rsid w:val="00F06E4D"/>
    <w:rsid w:val="00F10BDD"/>
    <w:rsid w:val="00F10CB9"/>
    <w:rsid w:val="00F16FFC"/>
    <w:rsid w:val="00F17AF2"/>
    <w:rsid w:val="00F21F64"/>
    <w:rsid w:val="00F23E6A"/>
    <w:rsid w:val="00F24D90"/>
    <w:rsid w:val="00F24FC1"/>
    <w:rsid w:val="00F25D34"/>
    <w:rsid w:val="00F263F2"/>
    <w:rsid w:val="00F27134"/>
    <w:rsid w:val="00F31B44"/>
    <w:rsid w:val="00F34A40"/>
    <w:rsid w:val="00F34ECF"/>
    <w:rsid w:val="00F35511"/>
    <w:rsid w:val="00F3596D"/>
    <w:rsid w:val="00F35A85"/>
    <w:rsid w:val="00F3603F"/>
    <w:rsid w:val="00F368E5"/>
    <w:rsid w:val="00F3703F"/>
    <w:rsid w:val="00F37E95"/>
    <w:rsid w:val="00F40D66"/>
    <w:rsid w:val="00F40FD9"/>
    <w:rsid w:val="00F43C08"/>
    <w:rsid w:val="00F43DEE"/>
    <w:rsid w:val="00F46553"/>
    <w:rsid w:val="00F4691A"/>
    <w:rsid w:val="00F46BA9"/>
    <w:rsid w:val="00F50390"/>
    <w:rsid w:val="00F50829"/>
    <w:rsid w:val="00F524E9"/>
    <w:rsid w:val="00F53199"/>
    <w:rsid w:val="00F540FE"/>
    <w:rsid w:val="00F570CE"/>
    <w:rsid w:val="00F60512"/>
    <w:rsid w:val="00F61B50"/>
    <w:rsid w:val="00F63C09"/>
    <w:rsid w:val="00F64D19"/>
    <w:rsid w:val="00F65D02"/>
    <w:rsid w:val="00F674B8"/>
    <w:rsid w:val="00F727DB"/>
    <w:rsid w:val="00F72F66"/>
    <w:rsid w:val="00F738C5"/>
    <w:rsid w:val="00F74439"/>
    <w:rsid w:val="00F745C3"/>
    <w:rsid w:val="00F76A72"/>
    <w:rsid w:val="00F808D1"/>
    <w:rsid w:val="00F84CE5"/>
    <w:rsid w:val="00F87902"/>
    <w:rsid w:val="00F87AB8"/>
    <w:rsid w:val="00F900D3"/>
    <w:rsid w:val="00F90245"/>
    <w:rsid w:val="00F9110E"/>
    <w:rsid w:val="00F911A3"/>
    <w:rsid w:val="00F91445"/>
    <w:rsid w:val="00F91C29"/>
    <w:rsid w:val="00F95CB9"/>
    <w:rsid w:val="00F96FBE"/>
    <w:rsid w:val="00FA0BD6"/>
    <w:rsid w:val="00FA437F"/>
    <w:rsid w:val="00FA5ABC"/>
    <w:rsid w:val="00FA6911"/>
    <w:rsid w:val="00FB1A58"/>
    <w:rsid w:val="00FB2890"/>
    <w:rsid w:val="00FB2DF9"/>
    <w:rsid w:val="00FB47A9"/>
    <w:rsid w:val="00FB79D0"/>
    <w:rsid w:val="00FC0D52"/>
    <w:rsid w:val="00FC1D01"/>
    <w:rsid w:val="00FC38E3"/>
    <w:rsid w:val="00FD1DD6"/>
    <w:rsid w:val="00FD2509"/>
    <w:rsid w:val="00FD28BD"/>
    <w:rsid w:val="00FD5B55"/>
    <w:rsid w:val="00FD6E97"/>
    <w:rsid w:val="00FD7A80"/>
    <w:rsid w:val="00FE053D"/>
    <w:rsid w:val="00FE0695"/>
    <w:rsid w:val="00FE16AF"/>
    <w:rsid w:val="00FE3E54"/>
    <w:rsid w:val="00FE3F7A"/>
    <w:rsid w:val="00FE6B6D"/>
    <w:rsid w:val="00FE7A10"/>
    <w:rsid w:val="00FF135C"/>
    <w:rsid w:val="00FF1F0E"/>
    <w:rsid w:val="00FF34EE"/>
    <w:rsid w:val="00FF40E3"/>
    <w:rsid w:val="00FF5031"/>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8D4A00"/>
  <w14:defaultImageDpi w14:val="0"/>
  <w15:docId w15:val="{31D8F955-F865-4F03-A268-09B11937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FC1"/>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734E0E"/>
    <w:pPr>
      <w:keepNext/>
      <w:widowControl/>
      <w:tabs>
        <w:tab w:val="left" w:pos="1410"/>
      </w:tabs>
      <w:autoSpaceDE/>
      <w:autoSpaceDN/>
      <w:adjustRightInd/>
      <w:jc w:val="center"/>
      <w:outlineLvl w:val="0"/>
    </w:pPr>
    <w:rPr>
      <w:rFonts w:eastAsia="Calibri"/>
      <w:b/>
      <w:color w:val="FF0000"/>
      <w:lang w:eastAsia="en-US"/>
    </w:rPr>
  </w:style>
  <w:style w:type="paragraph" w:styleId="2">
    <w:name w:val="heading 2"/>
    <w:basedOn w:val="a"/>
    <w:next w:val="a"/>
    <w:link w:val="20"/>
    <w:uiPriority w:val="9"/>
    <w:semiHidden/>
    <w:unhideWhenUsed/>
    <w:qFormat/>
    <w:rsid w:val="00F37E95"/>
    <w:pPr>
      <w:keepNext/>
      <w:keepLines/>
      <w:widowControl/>
      <w:autoSpaceDE/>
      <w:autoSpaceDN/>
      <w:adjustRightInd/>
      <w:spacing w:before="200" w:line="276" w:lineRule="auto"/>
      <w:outlineLvl w:val="1"/>
    </w:pPr>
    <w:rPr>
      <w:rFonts w:ascii="Cambria" w:eastAsia="Times New Roman"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E0E"/>
    <w:rPr>
      <w:rFonts w:eastAsia="Calibri" w:hAnsi="Times New Roman" w:cs="Times New Roman"/>
      <w:b/>
      <w:color w:val="FF0000"/>
      <w:sz w:val="24"/>
      <w:szCs w:val="24"/>
      <w:lang w:eastAsia="en-US"/>
    </w:rPr>
  </w:style>
  <w:style w:type="character" w:customStyle="1" w:styleId="20">
    <w:name w:val="Заголовок 2 Знак"/>
    <w:basedOn w:val="a0"/>
    <w:link w:val="2"/>
    <w:uiPriority w:val="9"/>
    <w:semiHidden/>
    <w:rsid w:val="00F37E95"/>
    <w:rPr>
      <w:rFonts w:ascii="Cambria" w:eastAsia="Times New Roman" w:hAnsi="Cambria" w:cs="Times New Roman"/>
      <w:b/>
      <w:bCs/>
      <w:color w:val="4F81BD"/>
      <w:sz w:val="26"/>
      <w:szCs w:val="26"/>
      <w:lang w:eastAsia="en-US"/>
    </w:rPr>
  </w:style>
  <w:style w:type="paragraph" w:customStyle="1" w:styleId="Style1">
    <w:name w:val="Style1"/>
    <w:basedOn w:val="a"/>
    <w:uiPriority w:val="99"/>
    <w:pPr>
      <w:spacing w:line="278" w:lineRule="exact"/>
      <w:ind w:firstLine="542"/>
      <w:jc w:val="both"/>
    </w:pPr>
  </w:style>
  <w:style w:type="paragraph" w:customStyle="1" w:styleId="Style2">
    <w:name w:val="Style2"/>
    <w:basedOn w:val="a"/>
    <w:uiPriority w:val="99"/>
    <w:pPr>
      <w:spacing w:line="281" w:lineRule="exact"/>
    </w:pPr>
  </w:style>
  <w:style w:type="paragraph" w:customStyle="1" w:styleId="Style3">
    <w:name w:val="Style3"/>
    <w:basedOn w:val="a"/>
    <w:uiPriority w:val="99"/>
    <w:pPr>
      <w:spacing w:line="269" w:lineRule="exact"/>
      <w:ind w:firstLine="346"/>
    </w:pPr>
  </w:style>
  <w:style w:type="paragraph" w:customStyle="1" w:styleId="Style4">
    <w:name w:val="Style4"/>
    <w:basedOn w:val="a"/>
    <w:uiPriority w:val="99"/>
    <w:pPr>
      <w:spacing w:line="278" w:lineRule="exact"/>
      <w:ind w:hanging="658"/>
    </w:pPr>
  </w:style>
  <w:style w:type="paragraph" w:customStyle="1" w:styleId="Style5">
    <w:name w:val="Style5"/>
    <w:basedOn w:val="a"/>
    <w:uiPriority w:val="99"/>
    <w:pPr>
      <w:jc w:val="center"/>
    </w:pPr>
  </w:style>
  <w:style w:type="paragraph" w:customStyle="1" w:styleId="Style6">
    <w:name w:val="Style6"/>
    <w:basedOn w:val="a"/>
    <w:uiPriority w:val="99"/>
    <w:pPr>
      <w:spacing w:line="280" w:lineRule="exact"/>
      <w:ind w:firstLine="691"/>
      <w:jc w:val="both"/>
    </w:pPr>
  </w:style>
  <w:style w:type="paragraph" w:customStyle="1" w:styleId="Style7">
    <w:name w:val="Style7"/>
    <w:basedOn w:val="a"/>
    <w:uiPriority w:val="99"/>
    <w:pPr>
      <w:jc w:val="both"/>
    </w:pPr>
  </w:style>
  <w:style w:type="paragraph" w:customStyle="1" w:styleId="Style8">
    <w:name w:val="Style8"/>
    <w:basedOn w:val="a"/>
    <w:uiPriority w:val="99"/>
    <w:pPr>
      <w:spacing w:line="278" w:lineRule="exact"/>
      <w:jc w:val="right"/>
    </w:pPr>
  </w:style>
  <w:style w:type="paragraph" w:customStyle="1" w:styleId="Style9">
    <w:name w:val="Style9"/>
    <w:basedOn w:val="a"/>
    <w:uiPriority w:val="99"/>
    <w:pPr>
      <w:jc w:val="both"/>
    </w:pPr>
  </w:style>
  <w:style w:type="paragraph" w:customStyle="1" w:styleId="Style10">
    <w:name w:val="Style10"/>
    <w:basedOn w:val="a"/>
    <w:uiPriority w:val="99"/>
  </w:style>
  <w:style w:type="paragraph" w:customStyle="1" w:styleId="Style11">
    <w:name w:val="Style11"/>
    <w:basedOn w:val="a"/>
    <w:uiPriority w:val="99"/>
    <w:pPr>
      <w:spacing w:line="283" w:lineRule="exact"/>
      <w:ind w:firstLine="710"/>
      <w:jc w:val="both"/>
    </w:pPr>
  </w:style>
  <w:style w:type="paragraph" w:customStyle="1" w:styleId="Style12">
    <w:name w:val="Style12"/>
    <w:basedOn w:val="a"/>
    <w:uiPriority w:val="99"/>
  </w:style>
  <w:style w:type="paragraph" w:customStyle="1" w:styleId="Style13">
    <w:name w:val="Style13"/>
    <w:basedOn w:val="a"/>
    <w:uiPriority w:val="99"/>
    <w:pPr>
      <w:spacing w:line="281" w:lineRule="exact"/>
      <w:ind w:firstLine="542"/>
      <w:jc w:val="both"/>
    </w:pPr>
  </w:style>
  <w:style w:type="paragraph" w:customStyle="1" w:styleId="Style14">
    <w:name w:val="Style14"/>
    <w:basedOn w:val="a"/>
    <w:uiPriority w:val="99"/>
    <w:pPr>
      <w:jc w:val="both"/>
    </w:pPr>
  </w:style>
  <w:style w:type="paragraph" w:customStyle="1" w:styleId="Style15">
    <w:name w:val="Style15"/>
    <w:basedOn w:val="a"/>
    <w:uiPriority w:val="99"/>
    <w:pPr>
      <w:spacing w:line="278" w:lineRule="exact"/>
      <w:jc w:val="both"/>
    </w:pPr>
  </w:style>
  <w:style w:type="paragraph" w:customStyle="1" w:styleId="Style16">
    <w:name w:val="Style16"/>
    <w:basedOn w:val="a"/>
    <w:uiPriority w:val="99"/>
    <w:pPr>
      <w:spacing w:line="293" w:lineRule="exact"/>
      <w:jc w:val="both"/>
    </w:pPr>
  </w:style>
  <w:style w:type="paragraph" w:customStyle="1" w:styleId="Style17">
    <w:name w:val="Style17"/>
    <w:basedOn w:val="a"/>
    <w:uiPriority w:val="99"/>
    <w:pPr>
      <w:spacing w:line="259" w:lineRule="exact"/>
      <w:ind w:firstLine="893"/>
    </w:pPr>
  </w:style>
  <w:style w:type="paragraph" w:customStyle="1" w:styleId="Style18">
    <w:name w:val="Style18"/>
    <w:basedOn w:val="a"/>
    <w:uiPriority w:val="99"/>
    <w:pPr>
      <w:spacing w:line="307" w:lineRule="exact"/>
      <w:ind w:firstLine="744"/>
      <w:jc w:val="both"/>
    </w:pPr>
  </w:style>
  <w:style w:type="paragraph" w:customStyle="1" w:styleId="Style19">
    <w:name w:val="Style19"/>
    <w:basedOn w:val="a"/>
    <w:uiPriority w:val="99"/>
    <w:pPr>
      <w:spacing w:line="283" w:lineRule="exact"/>
      <w:ind w:hanging="96"/>
      <w:jc w:val="both"/>
    </w:pPr>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pPr>
      <w:spacing w:line="317" w:lineRule="exact"/>
      <w:jc w:val="both"/>
    </w:pPr>
  </w:style>
  <w:style w:type="paragraph" w:customStyle="1" w:styleId="Style23">
    <w:name w:val="Style23"/>
    <w:basedOn w:val="a"/>
    <w:uiPriority w:val="99"/>
    <w:pPr>
      <w:spacing w:line="283" w:lineRule="exact"/>
      <w:ind w:hanging="130"/>
    </w:pPr>
  </w:style>
  <w:style w:type="paragraph" w:customStyle="1" w:styleId="Style24">
    <w:name w:val="Style24"/>
    <w:basedOn w:val="a"/>
    <w:uiPriority w:val="99"/>
  </w:style>
  <w:style w:type="paragraph" w:customStyle="1" w:styleId="Style25">
    <w:name w:val="Style25"/>
    <w:basedOn w:val="a"/>
    <w:uiPriority w:val="99"/>
    <w:pPr>
      <w:spacing w:line="245" w:lineRule="exact"/>
      <w:ind w:hanging="542"/>
    </w:pPr>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pPr>
      <w:spacing w:line="283" w:lineRule="exact"/>
      <w:ind w:hanging="2078"/>
    </w:pPr>
  </w:style>
  <w:style w:type="paragraph" w:customStyle="1" w:styleId="Style29">
    <w:name w:val="Style29"/>
    <w:basedOn w:val="a"/>
    <w:uiPriority w:val="99"/>
    <w:pPr>
      <w:spacing w:line="317" w:lineRule="exact"/>
      <w:ind w:firstLine="706"/>
      <w:jc w:val="both"/>
    </w:pPr>
  </w:style>
  <w:style w:type="paragraph" w:customStyle="1" w:styleId="Style30">
    <w:name w:val="Style30"/>
    <w:basedOn w:val="a"/>
    <w:uiPriority w:val="99"/>
    <w:pPr>
      <w:spacing w:line="629" w:lineRule="exact"/>
      <w:ind w:firstLine="2414"/>
    </w:pPr>
  </w:style>
  <w:style w:type="paragraph" w:customStyle="1" w:styleId="Style31">
    <w:name w:val="Style31"/>
    <w:basedOn w:val="a"/>
    <w:uiPriority w:val="99"/>
    <w:pPr>
      <w:spacing w:line="278" w:lineRule="exact"/>
      <w:ind w:firstLine="101"/>
    </w:pPr>
  </w:style>
  <w:style w:type="paragraph" w:customStyle="1" w:styleId="Style32">
    <w:name w:val="Style32"/>
    <w:basedOn w:val="a"/>
    <w:uiPriority w:val="99"/>
    <w:pPr>
      <w:spacing w:line="270" w:lineRule="exact"/>
      <w:ind w:firstLine="288"/>
      <w:jc w:val="both"/>
    </w:pPr>
  </w:style>
  <w:style w:type="paragraph" w:customStyle="1" w:styleId="Style33">
    <w:name w:val="Style33"/>
    <w:basedOn w:val="a"/>
    <w:uiPriority w:val="99"/>
  </w:style>
  <w:style w:type="paragraph" w:customStyle="1" w:styleId="Style34">
    <w:name w:val="Style34"/>
    <w:basedOn w:val="a"/>
    <w:uiPriority w:val="99"/>
    <w:pPr>
      <w:spacing w:line="278" w:lineRule="exact"/>
      <w:jc w:val="right"/>
    </w:pPr>
  </w:style>
  <w:style w:type="paragraph" w:customStyle="1" w:styleId="Style35">
    <w:name w:val="Style35"/>
    <w:basedOn w:val="a"/>
    <w:uiPriority w:val="99"/>
    <w:pPr>
      <w:spacing w:line="318" w:lineRule="exact"/>
      <w:jc w:val="center"/>
    </w:pPr>
  </w:style>
  <w:style w:type="paragraph" w:customStyle="1" w:styleId="Style36">
    <w:name w:val="Style36"/>
    <w:basedOn w:val="a"/>
    <w:uiPriority w:val="99"/>
  </w:style>
  <w:style w:type="paragraph" w:customStyle="1" w:styleId="Style37">
    <w:name w:val="Style37"/>
    <w:basedOn w:val="a"/>
    <w:uiPriority w:val="99"/>
    <w:pPr>
      <w:spacing w:line="326" w:lineRule="exact"/>
      <w:jc w:val="both"/>
    </w:pPr>
  </w:style>
  <w:style w:type="paragraph" w:customStyle="1" w:styleId="Style38">
    <w:name w:val="Style38"/>
    <w:basedOn w:val="a"/>
    <w:uiPriority w:val="99"/>
    <w:pPr>
      <w:spacing w:line="274" w:lineRule="exact"/>
      <w:jc w:val="center"/>
    </w:pPr>
  </w:style>
  <w:style w:type="paragraph" w:customStyle="1" w:styleId="Style39">
    <w:name w:val="Style39"/>
    <w:basedOn w:val="a"/>
    <w:uiPriority w:val="99"/>
  </w:style>
  <w:style w:type="paragraph" w:customStyle="1" w:styleId="Style40">
    <w:name w:val="Style40"/>
    <w:basedOn w:val="a"/>
    <w:uiPriority w:val="99"/>
    <w:pPr>
      <w:spacing w:line="278" w:lineRule="exact"/>
    </w:pPr>
  </w:style>
  <w:style w:type="paragraph" w:customStyle="1" w:styleId="Style41">
    <w:name w:val="Style41"/>
    <w:basedOn w:val="a"/>
    <w:uiPriority w:val="99"/>
  </w:style>
  <w:style w:type="paragraph" w:customStyle="1" w:styleId="Style42">
    <w:name w:val="Style42"/>
    <w:basedOn w:val="a"/>
    <w:uiPriority w:val="99"/>
  </w:style>
  <w:style w:type="paragraph" w:customStyle="1" w:styleId="Style43">
    <w:name w:val="Style43"/>
    <w:basedOn w:val="a"/>
    <w:uiPriority w:val="99"/>
  </w:style>
  <w:style w:type="paragraph" w:customStyle="1" w:styleId="Style44">
    <w:name w:val="Style44"/>
    <w:basedOn w:val="a"/>
    <w:uiPriority w:val="99"/>
    <w:pPr>
      <w:spacing w:line="306" w:lineRule="exact"/>
      <w:ind w:firstLine="533"/>
      <w:jc w:val="both"/>
    </w:pPr>
  </w:style>
  <w:style w:type="paragraph" w:customStyle="1" w:styleId="Style45">
    <w:name w:val="Style45"/>
    <w:basedOn w:val="a"/>
    <w:uiPriority w:val="99"/>
    <w:pPr>
      <w:spacing w:line="290" w:lineRule="exact"/>
      <w:ind w:firstLine="955"/>
    </w:pPr>
  </w:style>
  <w:style w:type="character" w:customStyle="1" w:styleId="FontStyle47">
    <w:name w:val="Font Style47"/>
    <w:basedOn w:val="a0"/>
    <w:uiPriority w:val="99"/>
    <w:rPr>
      <w:rFonts w:ascii="Times New Roman" w:hAnsi="Times New Roman" w:cs="Times New Roman"/>
      <w:b/>
      <w:bCs/>
      <w:i/>
      <w:iCs/>
      <w:sz w:val="28"/>
      <w:szCs w:val="28"/>
    </w:rPr>
  </w:style>
  <w:style w:type="character" w:customStyle="1" w:styleId="FontStyle48">
    <w:name w:val="Font Style48"/>
    <w:basedOn w:val="a0"/>
    <w:uiPriority w:val="99"/>
    <w:rPr>
      <w:rFonts w:ascii="Times New Roman" w:hAnsi="Times New Roman" w:cs="Times New Roman"/>
      <w:b/>
      <w:bCs/>
      <w:sz w:val="22"/>
      <w:szCs w:val="22"/>
    </w:rPr>
  </w:style>
  <w:style w:type="character" w:customStyle="1" w:styleId="FontStyle49">
    <w:name w:val="Font Style49"/>
    <w:basedOn w:val="a0"/>
    <w:uiPriority w:val="99"/>
    <w:rPr>
      <w:rFonts w:ascii="Times New Roman" w:hAnsi="Times New Roman" w:cs="Times New Roman"/>
      <w:sz w:val="22"/>
      <w:szCs w:val="22"/>
    </w:rPr>
  </w:style>
  <w:style w:type="character" w:customStyle="1" w:styleId="FontStyle50">
    <w:name w:val="Font Style50"/>
    <w:basedOn w:val="a0"/>
    <w:uiPriority w:val="99"/>
    <w:rPr>
      <w:rFonts w:ascii="Times New Roman" w:hAnsi="Times New Roman" w:cs="Times New Roman"/>
      <w:b/>
      <w:bCs/>
      <w:smallCaps/>
      <w:sz w:val="20"/>
      <w:szCs w:val="20"/>
    </w:rPr>
  </w:style>
  <w:style w:type="character" w:customStyle="1" w:styleId="FontStyle51">
    <w:name w:val="Font Style51"/>
    <w:basedOn w:val="a0"/>
    <w:uiPriority w:val="99"/>
    <w:rPr>
      <w:rFonts w:ascii="Times New Roman" w:hAnsi="Times New Roman" w:cs="Times New Roman"/>
      <w:i/>
      <w:iCs/>
      <w:smallCaps/>
      <w:spacing w:val="10"/>
      <w:sz w:val="22"/>
      <w:szCs w:val="22"/>
    </w:rPr>
  </w:style>
  <w:style w:type="character" w:customStyle="1" w:styleId="FontStyle52">
    <w:name w:val="Font Style52"/>
    <w:basedOn w:val="a0"/>
    <w:uiPriority w:val="99"/>
    <w:rPr>
      <w:rFonts w:ascii="Bookman Old Style" w:hAnsi="Bookman Old Style" w:cs="Bookman Old Style"/>
      <w:b/>
      <w:bCs/>
      <w:sz w:val="12"/>
      <w:szCs w:val="12"/>
    </w:rPr>
  </w:style>
  <w:style w:type="character" w:customStyle="1" w:styleId="FontStyle53">
    <w:name w:val="Font Style53"/>
    <w:basedOn w:val="a0"/>
    <w:uiPriority w:val="99"/>
    <w:rPr>
      <w:rFonts w:ascii="Candara" w:hAnsi="Candara" w:cs="Candara"/>
      <w:i/>
      <w:iCs/>
      <w:spacing w:val="-40"/>
      <w:sz w:val="38"/>
      <w:szCs w:val="38"/>
    </w:rPr>
  </w:style>
  <w:style w:type="character" w:customStyle="1" w:styleId="FontStyle54">
    <w:name w:val="Font Style54"/>
    <w:basedOn w:val="a0"/>
    <w:uiPriority w:val="99"/>
    <w:rPr>
      <w:rFonts w:ascii="Times New Roman" w:hAnsi="Times New Roman" w:cs="Times New Roman"/>
      <w:b/>
      <w:bCs/>
      <w:i/>
      <w:iCs/>
      <w:spacing w:val="-10"/>
      <w:sz w:val="12"/>
      <w:szCs w:val="12"/>
    </w:rPr>
  </w:style>
  <w:style w:type="character" w:customStyle="1" w:styleId="FontStyle55">
    <w:name w:val="Font Style55"/>
    <w:basedOn w:val="a0"/>
    <w:uiPriority w:val="99"/>
    <w:rPr>
      <w:rFonts w:ascii="Times New Roman" w:hAnsi="Times New Roman" w:cs="Times New Roman"/>
      <w:b/>
      <w:bCs/>
      <w:sz w:val="24"/>
      <w:szCs w:val="24"/>
    </w:rPr>
  </w:style>
  <w:style w:type="character" w:customStyle="1" w:styleId="FontStyle56">
    <w:name w:val="Font Style56"/>
    <w:basedOn w:val="a0"/>
    <w:uiPriority w:val="99"/>
    <w:rPr>
      <w:rFonts w:ascii="Times New Roman" w:hAnsi="Times New Roman" w:cs="Times New Roman"/>
      <w:sz w:val="26"/>
      <w:szCs w:val="26"/>
    </w:rPr>
  </w:style>
  <w:style w:type="character" w:customStyle="1" w:styleId="FontStyle57">
    <w:name w:val="Font Style57"/>
    <w:basedOn w:val="a0"/>
    <w:uiPriority w:val="99"/>
    <w:rPr>
      <w:rFonts w:ascii="Bookman Old Style" w:hAnsi="Bookman Old Style" w:cs="Bookman Old Style"/>
      <w:i/>
      <w:iCs/>
      <w:sz w:val="54"/>
      <w:szCs w:val="54"/>
    </w:rPr>
  </w:style>
  <w:style w:type="character" w:customStyle="1" w:styleId="FontStyle58">
    <w:name w:val="Font Style58"/>
    <w:basedOn w:val="a0"/>
    <w:uiPriority w:val="99"/>
    <w:rPr>
      <w:rFonts w:ascii="Candara" w:hAnsi="Candara" w:cs="Candara"/>
      <w:spacing w:val="-20"/>
      <w:sz w:val="28"/>
      <w:szCs w:val="28"/>
    </w:rPr>
  </w:style>
  <w:style w:type="character" w:customStyle="1" w:styleId="FontStyle59">
    <w:name w:val="Font Style59"/>
    <w:basedOn w:val="a0"/>
    <w:uiPriority w:val="99"/>
    <w:rPr>
      <w:rFonts w:ascii="Times New Roman" w:hAnsi="Times New Roman" w:cs="Times New Roman"/>
      <w:i/>
      <w:iCs/>
      <w:spacing w:val="30"/>
      <w:sz w:val="32"/>
      <w:szCs w:val="32"/>
    </w:rPr>
  </w:style>
  <w:style w:type="character" w:customStyle="1" w:styleId="FontStyle60">
    <w:name w:val="Font Style60"/>
    <w:basedOn w:val="a0"/>
    <w:uiPriority w:val="99"/>
    <w:rPr>
      <w:rFonts w:ascii="Times New Roman" w:hAnsi="Times New Roman" w:cs="Times New Roman"/>
      <w:i/>
      <w:iCs/>
      <w:sz w:val="40"/>
      <w:szCs w:val="40"/>
    </w:rPr>
  </w:style>
  <w:style w:type="character" w:customStyle="1" w:styleId="FontStyle61">
    <w:name w:val="Font Style61"/>
    <w:basedOn w:val="a0"/>
    <w:uiPriority w:val="99"/>
    <w:rPr>
      <w:rFonts w:ascii="Georgia" w:hAnsi="Georgia" w:cs="Georgia"/>
      <w:b/>
      <w:bCs/>
      <w:smallCaps/>
      <w:sz w:val="8"/>
      <w:szCs w:val="8"/>
    </w:rPr>
  </w:style>
  <w:style w:type="character" w:customStyle="1" w:styleId="FontStyle62">
    <w:name w:val="Font Style62"/>
    <w:basedOn w:val="a0"/>
    <w:uiPriority w:val="99"/>
    <w:rPr>
      <w:rFonts w:ascii="Times New Roman" w:hAnsi="Times New Roman" w:cs="Times New Roman"/>
      <w:i/>
      <w:iCs/>
      <w:sz w:val="22"/>
      <w:szCs w:val="22"/>
    </w:rPr>
  </w:style>
  <w:style w:type="character" w:customStyle="1" w:styleId="FontStyle63">
    <w:name w:val="Font Style63"/>
    <w:basedOn w:val="a0"/>
    <w:uiPriority w:val="99"/>
    <w:rPr>
      <w:rFonts w:ascii="Times New Roman" w:hAnsi="Times New Roman" w:cs="Times New Roman"/>
      <w:spacing w:val="-10"/>
      <w:sz w:val="22"/>
      <w:szCs w:val="22"/>
    </w:rPr>
  </w:style>
  <w:style w:type="character" w:customStyle="1" w:styleId="FontStyle64">
    <w:name w:val="Font Style64"/>
    <w:basedOn w:val="a0"/>
    <w:uiPriority w:val="99"/>
    <w:rPr>
      <w:rFonts w:ascii="Courier New" w:hAnsi="Courier New" w:cs="Courier New"/>
      <w:b/>
      <w:bCs/>
      <w:sz w:val="52"/>
      <w:szCs w:val="52"/>
    </w:rPr>
  </w:style>
  <w:style w:type="character" w:customStyle="1" w:styleId="FontStyle65">
    <w:name w:val="Font Style65"/>
    <w:basedOn w:val="a0"/>
    <w:uiPriority w:val="99"/>
    <w:rPr>
      <w:rFonts w:ascii="Times New Roman" w:hAnsi="Times New Roman" w:cs="Times New Roman"/>
      <w:spacing w:val="-10"/>
      <w:sz w:val="14"/>
      <w:szCs w:val="14"/>
    </w:rPr>
  </w:style>
  <w:style w:type="character" w:customStyle="1" w:styleId="FontStyle66">
    <w:name w:val="Font Style66"/>
    <w:basedOn w:val="a0"/>
    <w:uiPriority w:val="99"/>
    <w:rPr>
      <w:rFonts w:ascii="Candara" w:hAnsi="Candara" w:cs="Candara"/>
      <w:b/>
      <w:bCs/>
      <w:spacing w:val="10"/>
      <w:sz w:val="8"/>
      <w:szCs w:val="8"/>
    </w:rPr>
  </w:style>
  <w:style w:type="character" w:customStyle="1" w:styleId="FontStyle67">
    <w:name w:val="Font Style67"/>
    <w:basedOn w:val="a0"/>
    <w:uiPriority w:val="99"/>
    <w:rPr>
      <w:rFonts w:ascii="Times New Roman" w:hAnsi="Times New Roman" w:cs="Times New Roman"/>
      <w:sz w:val="16"/>
      <w:szCs w:val="16"/>
    </w:rPr>
  </w:style>
  <w:style w:type="paragraph" w:styleId="a3">
    <w:name w:val="Balloon Text"/>
    <w:basedOn w:val="a"/>
    <w:link w:val="a4"/>
    <w:uiPriority w:val="99"/>
    <w:semiHidden/>
    <w:unhideWhenUsed/>
    <w:rsid w:val="009D4A59"/>
    <w:rPr>
      <w:rFonts w:ascii="Tahoma" w:hAnsi="Tahoma" w:cs="Tahoma"/>
      <w:sz w:val="16"/>
      <w:szCs w:val="16"/>
    </w:rPr>
  </w:style>
  <w:style w:type="character" w:customStyle="1" w:styleId="a4">
    <w:name w:val="Текст выноски Знак"/>
    <w:basedOn w:val="a0"/>
    <w:link w:val="a3"/>
    <w:uiPriority w:val="99"/>
    <w:semiHidden/>
    <w:rsid w:val="009D4A59"/>
    <w:rPr>
      <w:rFonts w:ascii="Tahoma" w:hAnsi="Tahoma" w:cs="Tahoma"/>
      <w:sz w:val="16"/>
      <w:szCs w:val="16"/>
    </w:rPr>
  </w:style>
  <w:style w:type="character" w:styleId="a5">
    <w:name w:val="annotation reference"/>
    <w:basedOn w:val="a0"/>
    <w:uiPriority w:val="99"/>
    <w:semiHidden/>
    <w:unhideWhenUsed/>
    <w:rsid w:val="00AD32F0"/>
    <w:rPr>
      <w:sz w:val="16"/>
      <w:szCs w:val="16"/>
    </w:rPr>
  </w:style>
  <w:style w:type="paragraph" w:styleId="a6">
    <w:name w:val="annotation text"/>
    <w:basedOn w:val="a"/>
    <w:link w:val="a7"/>
    <w:uiPriority w:val="99"/>
    <w:semiHidden/>
    <w:unhideWhenUsed/>
    <w:rsid w:val="00AD32F0"/>
    <w:rPr>
      <w:sz w:val="20"/>
      <w:szCs w:val="20"/>
    </w:rPr>
  </w:style>
  <w:style w:type="character" w:customStyle="1" w:styleId="a7">
    <w:name w:val="Текст примечания Знак"/>
    <w:basedOn w:val="a0"/>
    <w:link w:val="a6"/>
    <w:uiPriority w:val="99"/>
    <w:semiHidden/>
    <w:rsid w:val="00AD32F0"/>
    <w:rPr>
      <w:rFonts w:hAnsi="Times New Roman" w:cs="Times New Roman"/>
      <w:sz w:val="20"/>
      <w:szCs w:val="20"/>
    </w:rPr>
  </w:style>
  <w:style w:type="paragraph" w:styleId="a8">
    <w:name w:val="annotation subject"/>
    <w:basedOn w:val="a6"/>
    <w:next w:val="a6"/>
    <w:link w:val="a9"/>
    <w:uiPriority w:val="99"/>
    <w:semiHidden/>
    <w:unhideWhenUsed/>
    <w:rsid w:val="00AD32F0"/>
    <w:rPr>
      <w:b/>
      <w:bCs/>
    </w:rPr>
  </w:style>
  <w:style w:type="character" w:customStyle="1" w:styleId="a9">
    <w:name w:val="Тема примечания Знак"/>
    <w:basedOn w:val="a7"/>
    <w:link w:val="a8"/>
    <w:uiPriority w:val="99"/>
    <w:semiHidden/>
    <w:rsid w:val="00AD32F0"/>
    <w:rPr>
      <w:rFonts w:hAnsi="Times New Roman" w:cs="Times New Roman"/>
      <w:b/>
      <w:bCs/>
      <w:sz w:val="20"/>
      <w:szCs w:val="20"/>
    </w:rPr>
  </w:style>
  <w:style w:type="table" w:styleId="aa">
    <w:name w:val="Table Grid"/>
    <w:basedOn w:val="a1"/>
    <w:uiPriority w:val="59"/>
    <w:rsid w:val="0085327F"/>
    <w:pPr>
      <w:spacing w:after="0" w:line="240" w:lineRule="auto"/>
    </w:pPr>
    <w:rPr>
      <w:rFonts w:asciiTheme="minorHAnsi"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6315E5"/>
    <w:pPr>
      <w:tabs>
        <w:tab w:val="center" w:pos="4677"/>
        <w:tab w:val="right" w:pos="9355"/>
      </w:tabs>
    </w:pPr>
  </w:style>
  <w:style w:type="character" w:customStyle="1" w:styleId="ac">
    <w:name w:val="Нижний колонтитул Знак"/>
    <w:basedOn w:val="a0"/>
    <w:link w:val="ab"/>
    <w:uiPriority w:val="99"/>
    <w:rsid w:val="006315E5"/>
    <w:rPr>
      <w:rFonts w:hAnsi="Times New Roman" w:cs="Times New Roman"/>
      <w:sz w:val="24"/>
      <w:szCs w:val="24"/>
    </w:rPr>
  </w:style>
  <w:style w:type="paragraph" w:styleId="ad">
    <w:name w:val="header"/>
    <w:basedOn w:val="a"/>
    <w:link w:val="ae"/>
    <w:uiPriority w:val="99"/>
    <w:unhideWhenUsed/>
    <w:rsid w:val="006315E5"/>
    <w:pPr>
      <w:tabs>
        <w:tab w:val="center" w:pos="4677"/>
        <w:tab w:val="right" w:pos="9355"/>
      </w:tabs>
    </w:pPr>
  </w:style>
  <w:style w:type="character" w:customStyle="1" w:styleId="ae">
    <w:name w:val="Верхний колонтитул Знак"/>
    <w:basedOn w:val="a0"/>
    <w:link w:val="ad"/>
    <w:uiPriority w:val="99"/>
    <w:rsid w:val="006315E5"/>
    <w:rPr>
      <w:rFonts w:hAnsi="Times New Roman" w:cs="Times New Roman"/>
      <w:sz w:val="24"/>
      <w:szCs w:val="24"/>
    </w:rPr>
  </w:style>
  <w:style w:type="paragraph" w:styleId="af">
    <w:name w:val="Revision"/>
    <w:hidden/>
    <w:uiPriority w:val="99"/>
    <w:semiHidden/>
    <w:rsid w:val="00222C37"/>
    <w:pPr>
      <w:spacing w:after="0" w:line="240" w:lineRule="auto"/>
    </w:pPr>
    <w:rPr>
      <w:rFonts w:hAnsi="Times New Roman" w:cs="Times New Roman"/>
      <w:sz w:val="24"/>
      <w:szCs w:val="24"/>
    </w:rPr>
  </w:style>
  <w:style w:type="character" w:customStyle="1" w:styleId="s1">
    <w:name w:val="s1"/>
    <w:basedOn w:val="a0"/>
    <w:rsid w:val="00A2244D"/>
    <w:rPr>
      <w:rFonts w:ascii="Courier New" w:hAnsi="Courier New" w:cs="Courier New" w:hint="default"/>
      <w:b/>
      <w:bCs/>
      <w:i w:val="0"/>
      <w:iCs w:val="0"/>
      <w:strike w:val="0"/>
      <w:dstrike w:val="0"/>
      <w:color w:val="000000"/>
      <w:sz w:val="32"/>
      <w:szCs w:val="32"/>
      <w:u w:val="none"/>
      <w:effect w:val="none"/>
    </w:rPr>
  </w:style>
  <w:style w:type="character" w:customStyle="1" w:styleId="s0">
    <w:name w:val="s0"/>
    <w:basedOn w:val="a0"/>
    <w:rsid w:val="00E80FBA"/>
    <w:rPr>
      <w:rFonts w:ascii="Times New Roman" w:hAnsi="Times New Roman" w:cs="Times New Roman" w:hint="default"/>
      <w:b w:val="0"/>
      <w:bCs w:val="0"/>
      <w:i w:val="0"/>
      <w:iCs w:val="0"/>
      <w:strike w:val="0"/>
      <w:dstrike w:val="0"/>
      <w:color w:val="000000"/>
      <w:sz w:val="32"/>
      <w:szCs w:val="32"/>
      <w:u w:val="none"/>
      <w:effect w:val="none"/>
    </w:rPr>
  </w:style>
  <w:style w:type="paragraph" w:styleId="af0">
    <w:name w:val="List Paragraph"/>
    <w:basedOn w:val="a"/>
    <w:uiPriority w:val="34"/>
    <w:qFormat/>
    <w:rsid w:val="003A3FD3"/>
    <w:pPr>
      <w:widowControl/>
      <w:autoSpaceDE/>
      <w:autoSpaceDN/>
      <w:adjustRightInd/>
      <w:ind w:left="720"/>
      <w:contextualSpacing/>
    </w:pPr>
    <w:rPr>
      <w:rFonts w:eastAsia="Batang"/>
      <w:sz w:val="28"/>
      <w:szCs w:val="20"/>
    </w:rPr>
  </w:style>
  <w:style w:type="character" w:customStyle="1" w:styleId="s20">
    <w:name w:val="s20"/>
    <w:rsid w:val="00B055D6"/>
  </w:style>
  <w:style w:type="character" w:customStyle="1" w:styleId="fontstyle01">
    <w:name w:val="fontstyle01"/>
    <w:rsid w:val="00F37E95"/>
    <w:rPr>
      <w:rFonts w:ascii="TimesNewRomanPSMT" w:hAnsi="TimesNewRomanPSMT" w:hint="default"/>
      <w:b w:val="0"/>
      <w:bCs w:val="0"/>
      <w:i w:val="0"/>
      <w:iCs w:val="0"/>
      <w:color w:val="000000"/>
      <w:sz w:val="24"/>
      <w:szCs w:val="24"/>
    </w:rPr>
  </w:style>
  <w:style w:type="character" w:styleId="af1">
    <w:name w:val="Emphasis"/>
    <w:uiPriority w:val="20"/>
    <w:qFormat/>
    <w:rsid w:val="00F37E95"/>
    <w:rPr>
      <w:i/>
      <w:iCs/>
    </w:rPr>
  </w:style>
  <w:style w:type="paragraph" w:styleId="af2">
    <w:name w:val="List Bullet"/>
    <w:basedOn w:val="a"/>
    <w:rsid w:val="00F37E95"/>
    <w:pPr>
      <w:tabs>
        <w:tab w:val="num" w:pos="360"/>
      </w:tabs>
      <w:autoSpaceDE/>
      <w:autoSpaceDN/>
      <w:adjustRightInd/>
      <w:spacing w:before="60" w:line="360" w:lineRule="auto"/>
      <w:ind w:firstLine="700"/>
      <w:jc w:val="both"/>
    </w:pPr>
    <w:rPr>
      <w:rFonts w:eastAsia="Times New Roman"/>
      <w:szCs w:val="20"/>
    </w:rPr>
  </w:style>
  <w:style w:type="paragraph" w:styleId="af3">
    <w:name w:val="Title"/>
    <w:basedOn w:val="a"/>
    <w:next w:val="a"/>
    <w:link w:val="af4"/>
    <w:uiPriority w:val="10"/>
    <w:qFormat/>
    <w:rsid w:val="00F37E95"/>
    <w:pPr>
      <w:widowControl/>
      <w:autoSpaceDE/>
      <w:autoSpaceDN/>
      <w:adjustRightInd/>
      <w:spacing w:before="240" w:after="60" w:line="276" w:lineRule="auto"/>
      <w:jc w:val="center"/>
      <w:outlineLvl w:val="0"/>
    </w:pPr>
    <w:rPr>
      <w:rFonts w:ascii="Cambria" w:eastAsia="Times New Roman" w:hAnsi="Cambria"/>
      <w:b/>
      <w:bCs/>
      <w:kern w:val="28"/>
      <w:sz w:val="32"/>
      <w:szCs w:val="32"/>
      <w:lang w:eastAsia="en-US"/>
    </w:rPr>
  </w:style>
  <w:style w:type="character" w:customStyle="1" w:styleId="af4">
    <w:name w:val="Заголовок Знак"/>
    <w:basedOn w:val="a0"/>
    <w:link w:val="af3"/>
    <w:uiPriority w:val="10"/>
    <w:rsid w:val="00F37E95"/>
    <w:rPr>
      <w:rFonts w:ascii="Cambria" w:eastAsia="Times New Roman" w:hAnsi="Cambria" w:cs="Times New Roman"/>
      <w:b/>
      <w:bCs/>
      <w:kern w:val="28"/>
      <w:sz w:val="32"/>
      <w:szCs w:val="32"/>
      <w:lang w:eastAsia="en-US"/>
    </w:rPr>
  </w:style>
  <w:style w:type="paragraph" w:styleId="af5">
    <w:name w:val="Subtitle"/>
    <w:basedOn w:val="a"/>
    <w:next w:val="a"/>
    <w:link w:val="af6"/>
    <w:uiPriority w:val="11"/>
    <w:qFormat/>
    <w:rsid w:val="00F37E95"/>
    <w:pPr>
      <w:widowControl/>
      <w:autoSpaceDE/>
      <w:autoSpaceDN/>
      <w:adjustRightInd/>
      <w:spacing w:after="60" w:line="276" w:lineRule="auto"/>
      <w:jc w:val="center"/>
      <w:outlineLvl w:val="1"/>
    </w:pPr>
    <w:rPr>
      <w:rFonts w:ascii="Cambria" w:eastAsia="Times New Roman" w:hAnsi="Cambria"/>
      <w:lang w:eastAsia="en-US"/>
    </w:rPr>
  </w:style>
  <w:style w:type="character" w:customStyle="1" w:styleId="af6">
    <w:name w:val="Подзаголовок Знак"/>
    <w:basedOn w:val="a0"/>
    <w:link w:val="af5"/>
    <w:uiPriority w:val="11"/>
    <w:rsid w:val="00F37E95"/>
    <w:rPr>
      <w:rFonts w:ascii="Cambria" w:eastAsia="Times New Roman" w:hAnsi="Cambria" w:cs="Times New Roman"/>
      <w:sz w:val="24"/>
      <w:szCs w:val="24"/>
      <w:lang w:eastAsia="en-US"/>
    </w:rPr>
  </w:style>
  <w:style w:type="paragraph" w:customStyle="1" w:styleId="21">
    <w:name w:val="Знак Знак Знак2 Знак Знак"/>
    <w:basedOn w:val="a"/>
    <w:autoRedefine/>
    <w:rsid w:val="00F37E95"/>
    <w:pPr>
      <w:widowControl/>
      <w:autoSpaceDE/>
      <w:autoSpaceDN/>
      <w:adjustRightInd/>
      <w:spacing w:after="160" w:line="240" w:lineRule="exact"/>
    </w:pPr>
    <w:rPr>
      <w:rFonts w:eastAsia="SimSun"/>
      <w:b/>
      <w:sz w:val="28"/>
      <w:lang w:val="en-US" w:eastAsia="en-US"/>
    </w:rPr>
  </w:style>
  <w:style w:type="character" w:customStyle="1" w:styleId="s3">
    <w:name w:val="s3"/>
    <w:rsid w:val="00F37E95"/>
    <w:rPr>
      <w:rFonts w:ascii="Times New Roman" w:hAnsi="Times New Roman" w:cs="Times New Roman" w:hint="default"/>
      <w:b w:val="0"/>
      <w:bCs w:val="0"/>
      <w:i/>
      <w:iCs/>
      <w:color w:val="FF0000"/>
    </w:rPr>
  </w:style>
  <w:style w:type="paragraph" w:customStyle="1" w:styleId="Default">
    <w:name w:val="Default"/>
    <w:rsid w:val="00F37E95"/>
    <w:pPr>
      <w:autoSpaceDE w:val="0"/>
      <w:autoSpaceDN w:val="0"/>
      <w:adjustRightInd w:val="0"/>
      <w:spacing w:after="0" w:line="240" w:lineRule="auto"/>
    </w:pPr>
    <w:rPr>
      <w:rFonts w:ascii="Arial" w:eastAsia="Calibri" w:hAnsi="Arial" w:cs="Arial"/>
      <w:color w:val="000000"/>
      <w:sz w:val="24"/>
      <w:szCs w:val="24"/>
    </w:rPr>
  </w:style>
  <w:style w:type="character" w:customStyle="1" w:styleId="s2">
    <w:name w:val="s2"/>
    <w:rsid w:val="00F37E95"/>
    <w:rPr>
      <w:rFonts w:ascii="Times New Roman" w:hAnsi="Times New Roman" w:cs="Times New Roman" w:hint="default"/>
      <w:color w:val="333399"/>
      <w:u w:val="single"/>
    </w:rPr>
  </w:style>
  <w:style w:type="paragraph" w:customStyle="1" w:styleId="af7">
    <w:name w:val="Статья"/>
    <w:basedOn w:val="a"/>
    <w:rsid w:val="00F37E95"/>
    <w:pPr>
      <w:tabs>
        <w:tab w:val="left" w:pos="0"/>
        <w:tab w:val="num" w:pos="540"/>
        <w:tab w:val="left" w:pos="993"/>
      </w:tabs>
      <w:autoSpaceDE/>
      <w:autoSpaceDN/>
      <w:ind w:left="-27" w:firstLine="567"/>
      <w:jc w:val="both"/>
    </w:pPr>
    <w:rPr>
      <w:rFonts w:ascii="Arial" w:eastAsia="Times New Roman" w:hAnsi="Arial" w:cs="Arial"/>
    </w:rPr>
  </w:style>
  <w:style w:type="character" w:styleId="af8">
    <w:name w:val="footnote reference"/>
    <w:rsid w:val="00F37E95"/>
    <w:rPr>
      <w:vertAlign w:val="superscript"/>
    </w:rPr>
  </w:style>
  <w:style w:type="character" w:customStyle="1" w:styleId="af9">
    <w:name w:val="Текст сноски Знак"/>
    <w:link w:val="afa"/>
    <w:semiHidden/>
    <w:rsid w:val="00F37E95"/>
    <w:rPr>
      <w:rFonts w:eastAsia="Times New Roman" w:hAnsi="Times New Roman"/>
      <w:lang w:eastAsia="en-US"/>
    </w:rPr>
  </w:style>
  <w:style w:type="paragraph" w:styleId="afa">
    <w:name w:val="footnote text"/>
    <w:basedOn w:val="a"/>
    <w:link w:val="af9"/>
    <w:semiHidden/>
    <w:unhideWhenUsed/>
    <w:rsid w:val="00F37E95"/>
    <w:pPr>
      <w:widowControl/>
      <w:autoSpaceDE/>
      <w:autoSpaceDN/>
      <w:adjustRightInd/>
    </w:pPr>
    <w:rPr>
      <w:rFonts w:eastAsia="Times New Roman" w:cstheme="minorBidi"/>
      <w:sz w:val="22"/>
      <w:szCs w:val="22"/>
      <w:lang w:eastAsia="en-US"/>
    </w:rPr>
  </w:style>
  <w:style w:type="character" w:customStyle="1" w:styleId="11">
    <w:name w:val="Текст сноски Знак1"/>
    <w:basedOn w:val="a0"/>
    <w:uiPriority w:val="99"/>
    <w:semiHidden/>
    <w:rsid w:val="00F37E95"/>
    <w:rPr>
      <w:rFonts w:hAnsi="Times New Roman" w:cs="Times New Roman"/>
      <w:sz w:val="20"/>
      <w:szCs w:val="20"/>
    </w:rPr>
  </w:style>
  <w:style w:type="character" w:customStyle="1" w:styleId="afb">
    <w:name w:val="Основной текст Знак"/>
    <w:link w:val="afc"/>
    <w:uiPriority w:val="99"/>
    <w:semiHidden/>
    <w:rsid w:val="00F37E95"/>
    <w:rPr>
      <w:rFonts w:hAnsi="Times New Roman"/>
      <w:sz w:val="28"/>
      <w:lang w:eastAsia="en-US"/>
    </w:rPr>
  </w:style>
  <w:style w:type="paragraph" w:styleId="afc">
    <w:name w:val="Body Text"/>
    <w:basedOn w:val="a"/>
    <w:link w:val="afb"/>
    <w:uiPriority w:val="99"/>
    <w:semiHidden/>
    <w:unhideWhenUsed/>
    <w:rsid w:val="00F37E95"/>
    <w:pPr>
      <w:widowControl/>
      <w:autoSpaceDE/>
      <w:autoSpaceDN/>
      <w:adjustRightInd/>
      <w:spacing w:after="120" w:line="276" w:lineRule="auto"/>
    </w:pPr>
    <w:rPr>
      <w:rFonts w:cstheme="minorBidi"/>
      <w:sz w:val="28"/>
      <w:szCs w:val="22"/>
      <w:lang w:eastAsia="en-US"/>
    </w:rPr>
  </w:style>
  <w:style w:type="character" w:customStyle="1" w:styleId="12">
    <w:name w:val="Основной текст Знак1"/>
    <w:basedOn w:val="a0"/>
    <w:uiPriority w:val="99"/>
    <w:semiHidden/>
    <w:rsid w:val="00F37E95"/>
    <w:rPr>
      <w:rFonts w:hAnsi="Times New Roman" w:cs="Times New Roman"/>
      <w:sz w:val="24"/>
      <w:szCs w:val="24"/>
    </w:rPr>
  </w:style>
  <w:style w:type="character" w:customStyle="1" w:styleId="afd">
    <w:name w:val="Основной текст с отступом Знак"/>
    <w:link w:val="afe"/>
    <w:uiPriority w:val="99"/>
    <w:semiHidden/>
    <w:rsid w:val="00F37E95"/>
    <w:rPr>
      <w:rFonts w:hAnsi="Times New Roman"/>
      <w:sz w:val="28"/>
      <w:lang w:eastAsia="en-US"/>
    </w:rPr>
  </w:style>
  <w:style w:type="paragraph" w:styleId="afe">
    <w:name w:val="Body Text Indent"/>
    <w:basedOn w:val="a"/>
    <w:link w:val="afd"/>
    <w:uiPriority w:val="99"/>
    <w:semiHidden/>
    <w:unhideWhenUsed/>
    <w:rsid w:val="00F37E95"/>
    <w:pPr>
      <w:widowControl/>
      <w:autoSpaceDE/>
      <w:autoSpaceDN/>
      <w:adjustRightInd/>
      <w:spacing w:after="120" w:line="276" w:lineRule="auto"/>
      <w:ind w:left="283"/>
    </w:pPr>
    <w:rPr>
      <w:rFonts w:cstheme="minorBidi"/>
      <w:sz w:val="28"/>
      <w:szCs w:val="22"/>
      <w:lang w:eastAsia="en-US"/>
    </w:rPr>
  </w:style>
  <w:style w:type="character" w:customStyle="1" w:styleId="13">
    <w:name w:val="Основной текст с отступом Знак1"/>
    <w:basedOn w:val="a0"/>
    <w:uiPriority w:val="99"/>
    <w:semiHidden/>
    <w:rsid w:val="00F37E95"/>
    <w:rPr>
      <w:rFonts w:hAnsi="Times New Roman" w:cs="Times New Roman"/>
      <w:sz w:val="24"/>
      <w:szCs w:val="24"/>
    </w:rPr>
  </w:style>
  <w:style w:type="character" w:customStyle="1" w:styleId="3">
    <w:name w:val="Основной текст 3 Знак"/>
    <w:link w:val="30"/>
    <w:semiHidden/>
    <w:rsid w:val="00F37E95"/>
    <w:rPr>
      <w:rFonts w:eastAsia="Batang" w:hAnsi="Times New Roman"/>
      <w:color w:val="000000"/>
      <w:sz w:val="26"/>
      <w:szCs w:val="28"/>
    </w:rPr>
  </w:style>
  <w:style w:type="paragraph" w:styleId="30">
    <w:name w:val="Body Text 3"/>
    <w:basedOn w:val="a"/>
    <w:link w:val="3"/>
    <w:semiHidden/>
    <w:unhideWhenUsed/>
    <w:rsid w:val="00F37E95"/>
    <w:pPr>
      <w:widowControl/>
      <w:tabs>
        <w:tab w:val="left" w:pos="0"/>
        <w:tab w:val="left" w:pos="540"/>
      </w:tabs>
      <w:autoSpaceDE/>
      <w:autoSpaceDN/>
      <w:adjustRightInd/>
      <w:jc w:val="both"/>
    </w:pPr>
    <w:rPr>
      <w:rFonts w:eastAsia="Batang" w:cstheme="minorBidi"/>
      <w:color w:val="000000"/>
      <w:sz w:val="26"/>
      <w:szCs w:val="28"/>
    </w:rPr>
  </w:style>
  <w:style w:type="character" w:customStyle="1" w:styleId="31">
    <w:name w:val="Основной текст 3 Знак1"/>
    <w:basedOn w:val="a0"/>
    <w:uiPriority w:val="99"/>
    <w:semiHidden/>
    <w:rsid w:val="00F37E95"/>
    <w:rPr>
      <w:rFonts w:hAnsi="Times New Roman" w:cs="Times New Roman"/>
      <w:sz w:val="16"/>
      <w:szCs w:val="16"/>
    </w:rPr>
  </w:style>
  <w:style w:type="character" w:customStyle="1" w:styleId="22">
    <w:name w:val="Основной текст с отступом 2 Знак"/>
    <w:basedOn w:val="a0"/>
    <w:link w:val="23"/>
    <w:uiPriority w:val="99"/>
    <w:semiHidden/>
    <w:rsid w:val="00F37E95"/>
    <w:rPr>
      <w:rFonts w:eastAsia="Calibri" w:hAnsi="Times New Roman" w:cs="Times New Roman"/>
      <w:sz w:val="28"/>
      <w:lang w:eastAsia="en-US"/>
    </w:rPr>
  </w:style>
  <w:style w:type="paragraph" w:styleId="23">
    <w:name w:val="Body Text Indent 2"/>
    <w:basedOn w:val="a"/>
    <w:link w:val="22"/>
    <w:uiPriority w:val="99"/>
    <w:semiHidden/>
    <w:unhideWhenUsed/>
    <w:rsid w:val="00F37E95"/>
    <w:pPr>
      <w:widowControl/>
      <w:autoSpaceDE/>
      <w:autoSpaceDN/>
      <w:adjustRightInd/>
      <w:spacing w:after="120" w:line="480" w:lineRule="auto"/>
      <w:ind w:left="283"/>
    </w:pPr>
    <w:rPr>
      <w:rFonts w:eastAsia="Calibri"/>
      <w:sz w:val="28"/>
      <w:szCs w:val="22"/>
      <w:lang w:eastAsia="en-US"/>
    </w:rPr>
  </w:style>
  <w:style w:type="character" w:customStyle="1" w:styleId="32">
    <w:name w:val="Основной текст с отступом 3 Знак"/>
    <w:link w:val="33"/>
    <w:uiPriority w:val="99"/>
    <w:semiHidden/>
    <w:rsid w:val="00F37E95"/>
    <w:rPr>
      <w:rFonts w:hAnsi="Times New Roman"/>
      <w:sz w:val="16"/>
      <w:szCs w:val="16"/>
      <w:lang w:eastAsia="en-US"/>
    </w:rPr>
  </w:style>
  <w:style w:type="paragraph" w:styleId="33">
    <w:name w:val="Body Text Indent 3"/>
    <w:basedOn w:val="a"/>
    <w:link w:val="32"/>
    <w:uiPriority w:val="99"/>
    <w:semiHidden/>
    <w:unhideWhenUsed/>
    <w:rsid w:val="00F37E95"/>
    <w:pPr>
      <w:widowControl/>
      <w:autoSpaceDE/>
      <w:autoSpaceDN/>
      <w:adjustRightInd/>
      <w:spacing w:after="120" w:line="276" w:lineRule="auto"/>
      <w:ind w:left="283"/>
    </w:pPr>
    <w:rPr>
      <w:rFonts w:cstheme="minorBidi"/>
      <w:sz w:val="16"/>
      <w:szCs w:val="16"/>
      <w:lang w:eastAsia="en-US"/>
    </w:rPr>
  </w:style>
  <w:style w:type="character" w:customStyle="1" w:styleId="310">
    <w:name w:val="Основной текст с отступом 3 Знак1"/>
    <w:basedOn w:val="a0"/>
    <w:uiPriority w:val="99"/>
    <w:semiHidden/>
    <w:rsid w:val="00F37E95"/>
    <w:rPr>
      <w:rFonts w:hAnsi="Times New Roman" w:cs="Times New Roman"/>
      <w:sz w:val="16"/>
      <w:szCs w:val="16"/>
    </w:rPr>
  </w:style>
  <w:style w:type="paragraph" w:styleId="aff">
    <w:name w:val="No Spacing"/>
    <w:uiPriority w:val="1"/>
    <w:qFormat/>
    <w:rsid w:val="00F37E95"/>
    <w:pPr>
      <w:spacing w:after="0" w:line="240" w:lineRule="auto"/>
    </w:pPr>
    <w:rPr>
      <w:rFonts w:eastAsia="Calibri" w:hAnsi="Times New Roman" w:cs="Times New Roman"/>
      <w:sz w:val="28"/>
      <w:lang w:eastAsia="en-US"/>
    </w:rPr>
  </w:style>
  <w:style w:type="paragraph" w:customStyle="1" w:styleId="FR2">
    <w:name w:val="FR2"/>
    <w:rsid w:val="00F37E95"/>
    <w:pPr>
      <w:widowControl w:val="0"/>
      <w:snapToGrid w:val="0"/>
      <w:spacing w:after="0" w:line="300" w:lineRule="auto"/>
      <w:jc w:val="center"/>
    </w:pPr>
    <w:rPr>
      <w:rFonts w:ascii="Arial" w:eastAsia="Times New Roman" w:hAnsi="Arial" w:cs="Times New Roman"/>
      <w:b/>
      <w:sz w:val="24"/>
      <w:szCs w:val="20"/>
    </w:rPr>
  </w:style>
  <w:style w:type="paragraph" w:customStyle="1" w:styleId="14">
    <w:name w:val="Стиль1"/>
    <w:basedOn w:val="a"/>
    <w:rsid w:val="00F37E95"/>
    <w:pPr>
      <w:autoSpaceDE/>
      <w:autoSpaceDN/>
      <w:adjustRightInd/>
      <w:snapToGrid w:val="0"/>
      <w:jc w:val="both"/>
    </w:pPr>
    <w:rPr>
      <w:rFonts w:eastAsia="Batang"/>
      <w:sz w:val="28"/>
      <w:szCs w:val="20"/>
    </w:rPr>
  </w:style>
  <w:style w:type="paragraph" w:customStyle="1" w:styleId="15">
    <w:name w:val="Знак Знак1 Знак Знак Знак Знак Знак Знак Знак Знак"/>
    <w:basedOn w:val="a"/>
    <w:autoRedefine/>
    <w:rsid w:val="00F37E95"/>
    <w:pPr>
      <w:widowControl/>
      <w:autoSpaceDE/>
      <w:autoSpaceDN/>
      <w:adjustRightInd/>
      <w:spacing w:after="160" w:line="240" w:lineRule="exact"/>
    </w:pPr>
    <w:rPr>
      <w:rFonts w:eastAsia="SimSun"/>
      <w:b/>
      <w:bCs/>
      <w:sz w:val="28"/>
      <w:szCs w:val="28"/>
      <w:lang w:val="en-US" w:eastAsia="en-US"/>
    </w:rPr>
  </w:style>
  <w:style w:type="paragraph" w:customStyle="1" w:styleId="16">
    <w:name w:val="Без интервала1"/>
    <w:uiPriority w:val="1"/>
    <w:qFormat/>
    <w:rsid w:val="00F37E95"/>
    <w:pPr>
      <w:spacing w:after="0" w:line="240" w:lineRule="auto"/>
    </w:pPr>
    <w:rPr>
      <w:rFonts w:eastAsia="Times New Roman" w:hAnsi="Times New Roman" w:cs="Times New Roman"/>
      <w:sz w:val="28"/>
      <w:lang w:eastAsia="en-US"/>
    </w:rPr>
  </w:style>
  <w:style w:type="paragraph" w:customStyle="1" w:styleId="17">
    <w:name w:val="Знак Знак Знак1 Знак Знак Знак Знак Знак Знак"/>
    <w:basedOn w:val="a"/>
    <w:next w:val="2"/>
    <w:autoRedefine/>
    <w:rsid w:val="00F37E95"/>
    <w:pPr>
      <w:widowControl/>
      <w:autoSpaceDE/>
      <w:autoSpaceDN/>
      <w:adjustRightInd/>
      <w:spacing w:after="160"/>
      <w:ind w:firstLine="720"/>
      <w:jc w:val="both"/>
    </w:pPr>
    <w:rPr>
      <w:rFonts w:eastAsia="Times New Roman"/>
      <w:sz w:val="28"/>
      <w:szCs w:val="28"/>
      <w:lang w:val="en-US" w:eastAsia="en-US"/>
    </w:rPr>
  </w:style>
  <w:style w:type="paragraph" w:customStyle="1" w:styleId="s8">
    <w:name w:val="s8"/>
    <w:basedOn w:val="a"/>
    <w:rsid w:val="00F37E95"/>
    <w:pPr>
      <w:widowControl/>
      <w:autoSpaceDE/>
      <w:autoSpaceDN/>
      <w:adjustRightInd/>
    </w:pPr>
    <w:rPr>
      <w:rFonts w:eastAsia="Times New Roman"/>
      <w:color w:val="333399"/>
    </w:rPr>
  </w:style>
  <w:style w:type="paragraph" w:customStyle="1" w:styleId="listparagraph0">
    <w:name w:val="listparagraph0"/>
    <w:basedOn w:val="a"/>
    <w:rsid w:val="00F37E95"/>
    <w:pPr>
      <w:widowControl/>
      <w:autoSpaceDE/>
      <w:autoSpaceDN/>
      <w:adjustRightInd/>
      <w:spacing w:before="100" w:beforeAutospacing="1" w:after="100" w:afterAutospacing="1"/>
    </w:pPr>
    <w:rPr>
      <w:rFonts w:eastAsia="Times New Roman"/>
    </w:rPr>
  </w:style>
  <w:style w:type="character" w:customStyle="1" w:styleId="s19">
    <w:name w:val="s19"/>
    <w:rsid w:val="00F37E95"/>
    <w:rPr>
      <w:rFonts w:ascii="Times New Roman" w:hAnsi="Times New Roman" w:cs="Times New Roman" w:hint="default"/>
      <w:b w:val="0"/>
      <w:bCs w:val="0"/>
      <w:i w:val="0"/>
      <w:iCs w:val="0"/>
      <w:color w:val="008000"/>
    </w:rPr>
  </w:style>
  <w:style w:type="character" w:customStyle="1" w:styleId="s7">
    <w:name w:val="s7"/>
    <w:rsid w:val="00F37E95"/>
    <w:rPr>
      <w:rFonts w:ascii="Courier New" w:hAnsi="Courier New" w:cs="Courier New" w:hint="default"/>
      <w:b w:val="0"/>
      <w:bCs w:val="0"/>
      <w:color w:val="000000"/>
    </w:rPr>
  </w:style>
  <w:style w:type="character" w:customStyle="1" w:styleId="s9">
    <w:name w:val="s9"/>
    <w:rsid w:val="00F37E95"/>
    <w:rPr>
      <w:rFonts w:ascii="Times New Roman" w:hAnsi="Times New Roman" w:cs="Times New Roman" w:hint="default"/>
      <w:b w:val="0"/>
      <w:bCs w:val="0"/>
      <w:i/>
      <w:iCs/>
      <w:color w:val="333399"/>
      <w:u w:val="single"/>
    </w:rPr>
  </w:style>
  <w:style w:type="character" w:customStyle="1" w:styleId="s10">
    <w:name w:val="s10"/>
    <w:rsid w:val="00F37E95"/>
    <w:rPr>
      <w:rFonts w:ascii="Times New Roman" w:hAnsi="Times New Roman" w:cs="Times New Roman" w:hint="default"/>
      <w:color w:val="333399"/>
      <w:u w:val="single"/>
    </w:rPr>
  </w:style>
  <w:style w:type="character" w:customStyle="1" w:styleId="s11">
    <w:name w:val="s11"/>
    <w:rsid w:val="00F37E95"/>
    <w:rPr>
      <w:rFonts w:ascii="Courier New" w:hAnsi="Courier New" w:cs="Courier New" w:hint="default"/>
      <w:b/>
      <w:bCs/>
      <w:color w:val="000000"/>
    </w:rPr>
  </w:style>
  <w:style w:type="character" w:customStyle="1" w:styleId="s12">
    <w:name w:val="s12"/>
    <w:rsid w:val="00F37E95"/>
    <w:rPr>
      <w:rFonts w:ascii="Courier New" w:hAnsi="Courier New" w:cs="Courier New" w:hint="default"/>
      <w:b w:val="0"/>
      <w:bCs w:val="0"/>
      <w:color w:val="333399"/>
      <w:u w:val="single"/>
    </w:rPr>
  </w:style>
  <w:style w:type="character" w:customStyle="1" w:styleId="s13">
    <w:name w:val="s13"/>
    <w:rsid w:val="00F37E95"/>
    <w:rPr>
      <w:rFonts w:ascii="Courier New" w:hAnsi="Courier New" w:cs="Courier New" w:hint="default"/>
      <w:i/>
      <w:iCs/>
      <w:color w:val="FF0000"/>
    </w:rPr>
  </w:style>
  <w:style w:type="character" w:customStyle="1" w:styleId="s14">
    <w:name w:val="s14"/>
    <w:rsid w:val="00F37E95"/>
    <w:rPr>
      <w:rFonts w:ascii="Courier New" w:hAnsi="Courier New" w:cs="Courier New" w:hint="default"/>
      <w:color w:val="008000"/>
    </w:rPr>
  </w:style>
  <w:style w:type="character" w:customStyle="1" w:styleId="s15">
    <w:name w:val="s15"/>
    <w:rsid w:val="00F37E95"/>
    <w:rPr>
      <w:rFonts w:ascii="Courier New" w:hAnsi="Courier New" w:cs="Courier New" w:hint="default"/>
      <w:color w:val="333399"/>
      <w:u w:val="single"/>
    </w:rPr>
  </w:style>
  <w:style w:type="character" w:customStyle="1" w:styleId="s16">
    <w:name w:val="s16"/>
    <w:rsid w:val="00F37E95"/>
    <w:rPr>
      <w:rFonts w:ascii="Times New Roman" w:hAnsi="Times New Roman" w:cs="Times New Roman" w:hint="default"/>
      <w:b w:val="0"/>
      <w:bCs w:val="0"/>
      <w:i/>
      <w:iCs/>
      <w:caps w:val="0"/>
      <w:color w:val="000000"/>
    </w:rPr>
  </w:style>
  <w:style w:type="character" w:customStyle="1" w:styleId="s17">
    <w:name w:val="s17"/>
    <w:rsid w:val="00F37E95"/>
    <w:rPr>
      <w:rFonts w:ascii="Times New Roman" w:hAnsi="Times New Roman" w:cs="Times New Roman" w:hint="default"/>
      <w:b w:val="0"/>
      <w:bCs w:val="0"/>
      <w:color w:val="000000"/>
    </w:rPr>
  </w:style>
  <w:style w:type="character" w:customStyle="1" w:styleId="s18">
    <w:name w:val="s18"/>
    <w:rsid w:val="00F37E95"/>
    <w:rPr>
      <w:rFonts w:ascii="Times New Roman" w:hAnsi="Times New Roman" w:cs="Times New Roman" w:hint="default"/>
      <w:b w:val="0"/>
      <w:bCs w:val="0"/>
      <w:color w:val="000000"/>
    </w:rPr>
  </w:style>
  <w:style w:type="paragraph" w:customStyle="1" w:styleId="aff0">
    <w:name w:val="Заголовок раздела"/>
    <w:basedOn w:val="a"/>
    <w:rsid w:val="00F37E95"/>
    <w:pPr>
      <w:autoSpaceDE/>
      <w:autoSpaceDN/>
      <w:ind w:left="927" w:hanging="360"/>
      <w:jc w:val="center"/>
    </w:pPr>
    <w:rPr>
      <w:rFonts w:ascii="Arial" w:eastAsia="Times New Roman" w:hAnsi="Arial" w:cs="Arial"/>
      <w:b/>
    </w:rPr>
  </w:style>
  <w:style w:type="paragraph" w:customStyle="1" w:styleId="24">
    <w:name w:val="Заголовок раздела 2"/>
    <w:basedOn w:val="a"/>
    <w:rsid w:val="00F37E95"/>
    <w:pPr>
      <w:tabs>
        <w:tab w:val="num" w:pos="360"/>
        <w:tab w:val="left" w:pos="993"/>
      </w:tabs>
      <w:autoSpaceDE/>
      <w:autoSpaceDN/>
      <w:jc w:val="center"/>
    </w:pPr>
    <w:rPr>
      <w:rFonts w:ascii="Arial" w:eastAsia="Times New Roman" w:hAnsi="Arial" w:cs="Arial"/>
      <w:b/>
    </w:rPr>
  </w:style>
  <w:style w:type="character" w:styleId="aff1">
    <w:name w:val="Hyperlink"/>
    <w:uiPriority w:val="99"/>
    <w:semiHidden/>
    <w:unhideWhenUsed/>
    <w:rsid w:val="004103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524955">
      <w:bodyDiv w:val="1"/>
      <w:marLeft w:val="0"/>
      <w:marRight w:val="0"/>
      <w:marTop w:val="0"/>
      <w:marBottom w:val="0"/>
      <w:divBdr>
        <w:top w:val="none" w:sz="0" w:space="0" w:color="auto"/>
        <w:left w:val="none" w:sz="0" w:space="0" w:color="auto"/>
        <w:bottom w:val="none" w:sz="0" w:space="0" w:color="auto"/>
        <w:right w:val="none" w:sz="0" w:space="0" w:color="auto"/>
      </w:divBdr>
    </w:div>
    <w:div w:id="1240477649">
      <w:bodyDiv w:val="1"/>
      <w:marLeft w:val="0"/>
      <w:marRight w:val="0"/>
      <w:marTop w:val="0"/>
      <w:marBottom w:val="0"/>
      <w:divBdr>
        <w:top w:val="none" w:sz="0" w:space="0" w:color="auto"/>
        <w:left w:val="none" w:sz="0" w:space="0" w:color="auto"/>
        <w:bottom w:val="none" w:sz="0" w:space="0" w:color="auto"/>
        <w:right w:val="none" w:sz="0" w:space="0" w:color="auto"/>
      </w:divBdr>
    </w:div>
    <w:div w:id="1372195107">
      <w:bodyDiv w:val="1"/>
      <w:marLeft w:val="0"/>
      <w:marRight w:val="0"/>
      <w:marTop w:val="0"/>
      <w:marBottom w:val="0"/>
      <w:divBdr>
        <w:top w:val="none" w:sz="0" w:space="0" w:color="auto"/>
        <w:left w:val="none" w:sz="0" w:space="0" w:color="auto"/>
        <w:bottom w:val="none" w:sz="0" w:space="0" w:color="auto"/>
        <w:right w:val="none" w:sz="0" w:space="0" w:color="auto"/>
      </w:divBdr>
    </w:div>
    <w:div w:id="1862813849">
      <w:bodyDiv w:val="1"/>
      <w:marLeft w:val="0"/>
      <w:marRight w:val="0"/>
      <w:marTop w:val="0"/>
      <w:marBottom w:val="0"/>
      <w:divBdr>
        <w:top w:val="none" w:sz="0" w:space="0" w:color="auto"/>
        <w:left w:val="none" w:sz="0" w:space="0" w:color="auto"/>
        <w:bottom w:val="none" w:sz="0" w:space="0" w:color="auto"/>
        <w:right w:val="none" w:sz="0" w:space="0" w:color="auto"/>
      </w:divBdr>
    </w:div>
    <w:div w:id="195363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1006061.0/" TargetMode="External"/><Relationship Id="rId13" Type="http://schemas.openxmlformats.org/officeDocument/2006/relationships/hyperlink" Target="jl:31548200.0.1004004077_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jl:31548200.0.1004004077_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l://1006061.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153248.312%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l:34108645.25100%20" TargetMode="External"/><Relationship Id="rId23" Type="http://schemas.openxmlformats.org/officeDocument/2006/relationships/fontTable" Target="fontTable.xml"/><Relationship Id="rId10" Type="http://schemas.openxmlformats.org/officeDocument/2006/relationships/hyperlink" Target="jl:30153248.34%2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jl:34108645.1%20" TargetMode="External"/><Relationship Id="rId14" Type="http://schemas.openxmlformats.org/officeDocument/2006/relationships/hyperlink" Target="jl:30044096.60000%20"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5F28-763D-419B-8A3F-687E5131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14190</Words>
  <Characters>106957</Characters>
  <Application>Microsoft Office Word</Application>
  <DocSecurity>4</DocSecurity>
  <Lines>891</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Асель Инербаева</dc:creator>
  <cp:lastModifiedBy>Мурат Альниязов</cp:lastModifiedBy>
  <cp:revision>2</cp:revision>
  <cp:lastPrinted>2019-07-18T11:15:00Z</cp:lastPrinted>
  <dcterms:created xsi:type="dcterms:W3CDTF">2021-02-24T11:40:00Z</dcterms:created>
  <dcterms:modified xsi:type="dcterms:W3CDTF">2021-02-24T11:40:00Z</dcterms:modified>
</cp:coreProperties>
</file>