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VEEAM ТК сатып алу бойынша тендер өткізу туралы хабарландыру және жазылу</w:t>
      </w:r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33A7F655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D930DE">
        <w:rPr>
          <w:rFonts w:eastAsia="Times New Roman"/>
          <w:color w:val="000000"/>
          <w:spacing w:val="2"/>
          <w:sz w:val="20"/>
          <w:szCs w:val="20"/>
        </w:rPr>
        <w:t>Сатып алуды ұйымдастырушы "Қазақстан қор биржасы" АҚ, 050040, Алматы қ., Байзақов к-сі, 280, "Almaty Towers" ХҚК Солтүстік мұнарасы, 8-қабат, info@kase.kz, туралы хабарлайды</w:t>
      </w:r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D930DE">
        <w:rPr>
          <w:rFonts w:eastAsia="Times New Roman"/>
          <w:color w:val="000000"/>
          <w:spacing w:val="2"/>
          <w:sz w:val="20"/>
          <w:szCs w:val="20"/>
        </w:rPr>
        <w:t>сатып алу бойынша тендер өткізу VEEAM ТП және жазылу.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 шарттары:</w:t>
      </w:r>
    </w:p>
    <w:p w14:paraId="3C4C3910" w14:textId="6C9B56A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Тауардың саны, Орындалатын жұмыстардың, көрсетілетін қызметтердің көлемі-1 қызмет.</w:t>
      </w:r>
    </w:p>
    <w:p w14:paraId="53360057" w14:textId="49B9900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алынатын тауарлардың, жұмыстардың, көрсетілетін қызметтердің техникалық ерекшелігі - қоса беріледі (1 парақта).</w:t>
      </w:r>
    </w:p>
    <w:p w14:paraId="59B7E82A" w14:textId="2B191DA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Маңызды талаптар көрсетілген сатып алу туралы шарттың жобасы қоса беріледі (27 парақта).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Тауарлар жеткізіледі (жұмыстар орындалады, қызметтер көрсетіледі): Алматы қ., Байзақов к-сі, 280, "Almaty Towers"ХҚК Солтүстік мұнарасы.</w:t>
      </w:r>
    </w:p>
    <w:p w14:paraId="19835A7F" w14:textId="49AC657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 жеткізудің (жұмыстарды орындаудың, қызметтерді көрсетудің) талап етілетін мерзімі - 15 күн.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әлеуетті өнім берушілер ұсынады (жібереді)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>немесе олардың уәкілетті өкілдері сатып алуды ұйымдастырушыға қолма-қол немесе Алматы қаласы, Байзақов көшесі, 280, "Almaty Towers"ХҚК Солтүстік мұнарасы мекенжайы бойынша тапсырысты пошта байланысын пайдалана отырып ұсынады.</w:t>
      </w:r>
    </w:p>
    <w:p w14:paraId="5247B4A6" w14:textId="7350122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өтінімдерді ұсынудың соңғы мерзімі 2022 жылғы </w:t>
      </w:r>
      <w:r w:rsidR="009D5AA9">
        <w:rPr>
          <w:rFonts w:eastAsia="Times New Roman"/>
          <w:color w:val="000000"/>
          <w:spacing w:val="2"/>
          <w:sz w:val="20"/>
          <w:szCs w:val="20"/>
          <w:lang w:val="kk-KZ"/>
        </w:rPr>
        <w:t>01 қараша</w:t>
      </w:r>
      <w:r w:rsidR="001927D0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>дейін 18 сағат 00 минутқа дейін.</w:t>
      </w:r>
    </w:p>
    <w:p w14:paraId="23EA281C" w14:textId="644EF86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 2022 жылғы </w:t>
      </w:r>
      <w:r w:rsidR="009D5AA9">
        <w:rPr>
          <w:rFonts w:eastAsia="Times New Roman"/>
          <w:color w:val="000000"/>
          <w:spacing w:val="2"/>
          <w:sz w:val="20"/>
          <w:szCs w:val="20"/>
          <w:lang w:val="kk-KZ"/>
        </w:rPr>
        <w:t>02</w:t>
      </w:r>
      <w:r w:rsidR="001927D0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15 сағат 00 минутта ашылады.Алматы қ., Байзақов к-сі, 280, "Almaty Towers"ХҚК Солтүстік мұнарасы.</w:t>
      </w:r>
    </w:p>
    <w:p w14:paraId="62178C62" w14:textId="36084347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Тендердің шарттарын түсіндіру қажет болған жағдайда әлеуетті өнім берушілер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ұйымдастырушыға жазбаша сұрау салумен, бірақ 2022 жылғы </w:t>
      </w:r>
      <w:r w:rsidR="001927D0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9D5AA9">
        <w:rPr>
          <w:rFonts w:eastAsia="Times New Roman"/>
          <w:color w:val="000000"/>
          <w:spacing w:val="2"/>
          <w:sz w:val="20"/>
          <w:szCs w:val="20"/>
          <w:lang w:val="kk-KZ"/>
        </w:rPr>
        <w:t>7</w:t>
      </w:r>
      <w:r w:rsidR="001927D0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сағат 00 минуттан кешіктірмей жүгінеді.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Әлеуетті өнім берушілердің сұраныстарын сатып алуды ұйымдастырушының келесі деректемелері бойынша жіберу қажет: Алматы қ., Байзақов к-сі, 280, "Almaty Towers" ХҚК Солтүстік мұнарасы,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алуды ұйымдастырушы сұрау салуды алған күннен бастап 2 (екі) жұмыс күні ішінде: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Тапсырыс берушінің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(сатып алуды ұйымдастырушының)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интернет-ресурсында тендер шарттары түсіндірмесінің мәтінін жариялайды;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тендер шарттарын түсіндірудің мәтінін әлеуетті өнім берушілерге жібереді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 пошта арқылы тендер шарттарына қол жеткізді.</w:t>
      </w:r>
    </w:p>
    <w:p w14:paraId="7EE01FD7" w14:textId="71E73FC1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 2022 жылғы </w:t>
      </w:r>
      <w:r w:rsidR="001927D0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9D5AA9">
        <w:rPr>
          <w:rFonts w:eastAsia="Times New Roman"/>
          <w:color w:val="000000"/>
          <w:spacing w:val="2"/>
          <w:sz w:val="20"/>
          <w:szCs w:val="20"/>
          <w:lang w:val="kk-KZ"/>
        </w:rPr>
        <w:t>9</w:t>
      </w:r>
      <w:r w:rsidR="001927D0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сағат 00 минуттан кешіктірілмейтін мерзімде өз бастамасы бойынша немесе әлеуетті өнім берушінің сұрау салуына жауап ретінде тендер шарттарына өзгерістер және (немесе) толықтырулар енгізеді.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Енгізу туралы шешім қабылданған күннен бастап 2 (екі) жұмыс күнінен кешіктірілмейтін мерзімде</w:t>
      </w:r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және (немесе) толықтырулардың мәтінін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Тапсырыс берушінің (сатып алуды ұйымдастырушының) интернет-ресурсында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ұсынудың соңғы мерзімі кемінде күнтізбелік 5 (бес) күнге ұзартылады.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Тендерге қатысуға ниет білдірген әлеуетті өнім беруші,хабарландыруда белгіленген, "Қазақстан қор биржасы"АҚ сатып алу Қағидаларының 48 және (немесе) 51-тармақтарында көзделген құжаттарды ұсынады.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Әлеуетті өнім берушінің тендерлік өтінімі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"Қазақстан қор биржасы"АҚ сатып алу ережелерінде қарастырылған талаптарға сәйкес</w:t>
      </w:r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Қосымша ақпаратты телефон арқылы алуға болады: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8 (727) 237-53-17, іш.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комиссияның хатшысы - Жақыпова Жазира Ақынбекқызы, сатып алу жөніндегі менеджер 8 (727) 237-53-17, іш.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92669F4" w14:textId="650891CB" w:rsidR="0027034C" w:rsidRPr="006A53E9" w:rsidRDefault="0027034C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  <w:lang w:val="kk-KZ"/>
        </w:rPr>
      </w:pPr>
      <w:r w:rsidRPr="0027034C">
        <w:rPr>
          <w:rFonts w:eastAsia="Times New Roman"/>
          <w:b/>
          <w:bCs/>
          <w:color w:val="1E1E1E"/>
          <w:sz w:val="20"/>
          <w:szCs w:val="20"/>
        </w:rPr>
        <w:t>Объявление о проведении тендера</w:t>
      </w:r>
      <w:r w:rsidR="006A53E9" w:rsidRPr="006A53E9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по закупкам VEEAM ТП и подписка</w:t>
      </w:r>
    </w:p>
    <w:p w14:paraId="1839A086" w14:textId="75CFE6F4" w:rsidR="006A53E9" w:rsidRPr="006A53E9" w:rsidRDefault="006A53E9" w:rsidP="006A53E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3BDB6489" w14:textId="0530B117" w:rsidR="006A53E9" w:rsidRDefault="0027034C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Байзакова, 280, Северная башня МФК "Almaty Towers", 8-й этаж</w:t>
      </w:r>
      <w:r w:rsidR="006A53E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</w:t>
      </w:r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6A53E9" w:rsidRPr="006A53E9">
        <w:rPr>
          <w:rFonts w:eastAsia="Times New Roman"/>
          <w:b/>
          <w:bCs/>
          <w:color w:val="1E1E1E"/>
          <w:sz w:val="20"/>
          <w:szCs w:val="20"/>
          <w:lang w:val="kk-KZ"/>
        </w:rPr>
        <w:t>VEEAM ТП и подписка</w:t>
      </w:r>
      <w:r w:rsidR="006A53E9">
        <w:rPr>
          <w:rFonts w:eastAsia="Times New Roman"/>
          <w:b/>
          <w:bCs/>
          <w:color w:val="1E1E1E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7777777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>– 1 услуга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7777777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1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9FA1626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27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lastRenderedPageBreak/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107D4E9B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>- 15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либо их уполномоченными представителями организатору закупок нарочным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3361C5A5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9D5AA9">
        <w:rPr>
          <w:rFonts w:eastAsia="Times New Roman"/>
          <w:color w:val="000000"/>
          <w:spacing w:val="2"/>
          <w:sz w:val="20"/>
          <w:szCs w:val="20"/>
          <w:lang w:val="kk-KZ"/>
        </w:rPr>
        <w:t>01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4C5DAB65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9D5AA9">
        <w:rPr>
          <w:rFonts w:eastAsia="Times New Roman"/>
          <w:color w:val="000000"/>
          <w:spacing w:val="2"/>
          <w:sz w:val="20"/>
          <w:szCs w:val="20"/>
          <w:lang w:val="kk-KZ"/>
        </w:rPr>
        <w:t>02</w:t>
      </w:r>
      <w:r w:rsidR="001927D0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15 часов 00 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Байзакова, 280, Северная башня МФК "Almaty Towers".</w:t>
      </w:r>
    </w:p>
    <w:p w14:paraId="0EABD215" w14:textId="29E1E4E4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9D5AA9">
        <w:rPr>
          <w:rFonts w:eastAsia="Times New Roman"/>
          <w:color w:val="000000"/>
          <w:spacing w:val="2"/>
          <w:sz w:val="20"/>
          <w:szCs w:val="20"/>
          <w:lang w:val="kk-KZ"/>
        </w:rPr>
        <w:t>27</w:t>
      </w:r>
      <w:r w:rsidR="001927D0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01E7C792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9D5AA9">
        <w:rPr>
          <w:rFonts w:eastAsia="Times New Roman"/>
          <w:color w:val="000000"/>
          <w:spacing w:val="2"/>
          <w:sz w:val="20"/>
          <w:szCs w:val="20"/>
          <w:lang w:val="kk-KZ"/>
        </w:rPr>
        <w:t>29</w:t>
      </w:r>
      <w:r w:rsidR="001927D0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1927D0"/>
    <w:rsid w:val="0027034C"/>
    <w:rsid w:val="002763A5"/>
    <w:rsid w:val="003D4FC4"/>
    <w:rsid w:val="00416A76"/>
    <w:rsid w:val="0052649A"/>
    <w:rsid w:val="00535B0F"/>
    <w:rsid w:val="006177BF"/>
    <w:rsid w:val="006646CD"/>
    <w:rsid w:val="006A53E9"/>
    <w:rsid w:val="00830D0D"/>
    <w:rsid w:val="008C5BCE"/>
    <w:rsid w:val="009D5AA9"/>
    <w:rsid w:val="00A40A2B"/>
    <w:rsid w:val="00B34393"/>
    <w:rsid w:val="00B52648"/>
    <w:rsid w:val="00C02889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4</cp:revision>
  <dcterms:created xsi:type="dcterms:W3CDTF">2022-10-21T13:01:00Z</dcterms:created>
  <dcterms:modified xsi:type="dcterms:W3CDTF">2022-10-22T04:15:00Z</dcterms:modified>
</cp:coreProperties>
</file>