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9781" w:type="dxa"/>
        <w:tblInd w:w="-34" w:type="dxa"/>
        <w:tblLook w:val="04A0" w:firstRow="1" w:lastRow="0" w:firstColumn="1" w:lastColumn="0" w:noHBand="0" w:noVBand="1"/>
      </w:tblPr>
      <w:tblGrid>
        <w:gridCol w:w="2552"/>
        <w:gridCol w:w="7229"/>
      </w:tblGrid>
      <w:tr w:rsidR="009E58D3" w:rsidRPr="00FA6299" w14:paraId="17D8F9BC" w14:textId="77777777" w:rsidTr="00631AF1">
        <w:tc>
          <w:tcPr>
            <w:tcW w:w="2552" w:type="dxa"/>
            <w:hideMark/>
          </w:tcPr>
          <w:p w14:paraId="10CA961B" w14:textId="5D28F41A" w:rsidR="009E58D3" w:rsidRPr="00FA6299" w:rsidRDefault="00B63901" w:rsidP="00631AF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6299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7229" w:type="dxa"/>
          </w:tcPr>
          <w:p w14:paraId="46ED4766" w14:textId="77777777" w:rsidR="009E58D3" w:rsidRPr="00FA6299" w:rsidRDefault="009E58D3" w:rsidP="00631AF1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A6299">
              <w:rPr>
                <w:rFonts w:ascii="Arial" w:hAnsi="Arial" w:cs="Arial"/>
                <w:b/>
                <w:bCs/>
                <w:sz w:val="18"/>
                <w:szCs w:val="18"/>
              </w:rPr>
              <w:t>Технические характеристики</w:t>
            </w:r>
          </w:p>
        </w:tc>
      </w:tr>
      <w:tr w:rsidR="009E58D3" w:rsidRPr="00FA6299" w14:paraId="69944BF6" w14:textId="77777777" w:rsidTr="00FA6299">
        <w:trPr>
          <w:trHeight w:val="12836"/>
        </w:trPr>
        <w:tc>
          <w:tcPr>
            <w:tcW w:w="2552" w:type="dxa"/>
          </w:tcPr>
          <w:p w14:paraId="79F1676D" w14:textId="77777777" w:rsidR="009E58D3" w:rsidRPr="00FA6299" w:rsidRDefault="009E58D3" w:rsidP="00631AF1">
            <w:pPr>
              <w:spacing w:before="60" w:after="60"/>
              <w:rPr>
                <w:rFonts w:ascii="Arial" w:hAnsi="Arial" w:cs="Arial"/>
                <w:b/>
                <w:sz w:val="18"/>
                <w:szCs w:val="18"/>
              </w:rPr>
            </w:pPr>
            <w:r w:rsidRPr="00FA6299">
              <w:rPr>
                <w:rFonts w:ascii="Arial" w:hAnsi="Arial" w:cs="Arial"/>
                <w:b/>
                <w:sz w:val="18"/>
                <w:szCs w:val="18"/>
              </w:rPr>
              <w:t>Ноутбук</w:t>
            </w:r>
          </w:p>
        </w:tc>
        <w:tc>
          <w:tcPr>
            <w:tcW w:w="7229" w:type="dxa"/>
          </w:tcPr>
          <w:p w14:paraId="4AE65F80" w14:textId="77777777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Производитель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</w:r>
            <w:r w:rsidRPr="00FA6299">
              <w:rPr>
                <w:rFonts w:ascii="Arial" w:hAnsi="Arial" w:cs="Arial"/>
                <w:sz w:val="18"/>
                <w:szCs w:val="18"/>
                <w:lang w:val="en-US"/>
              </w:rPr>
              <w:t>Dell</w:t>
            </w:r>
            <w:r w:rsidRPr="00FA6299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FA6299">
              <w:rPr>
                <w:rFonts w:ascii="Arial" w:hAnsi="Arial" w:cs="Arial"/>
                <w:sz w:val="18"/>
                <w:szCs w:val="18"/>
                <w:lang w:val="en-US"/>
              </w:rPr>
              <w:t>Asus</w:t>
            </w:r>
            <w:r w:rsidRPr="00FA6299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FA6299">
              <w:rPr>
                <w:rFonts w:ascii="Arial" w:hAnsi="Arial" w:cs="Arial"/>
                <w:sz w:val="18"/>
                <w:szCs w:val="18"/>
                <w:lang w:val="en-US"/>
              </w:rPr>
              <w:t>HP</w:t>
            </w:r>
          </w:p>
          <w:p w14:paraId="02EA9250" w14:textId="77777777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Тип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ноутбук</w:t>
            </w:r>
          </w:p>
          <w:p w14:paraId="7BFBAE3F" w14:textId="77777777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Производитель процессора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Intel</w:t>
            </w:r>
          </w:p>
          <w:p w14:paraId="0158A705" w14:textId="77777777" w:rsidR="00FA6299" w:rsidRPr="00FA6299" w:rsidRDefault="00FA6299" w:rsidP="00FA6299">
            <w:pPr>
              <w:tabs>
                <w:tab w:val="left" w:pos="-3511"/>
                <w:tab w:val="left" w:pos="4655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Модель процессора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Core i5</w:t>
            </w:r>
          </w:p>
          <w:p w14:paraId="410C263C" w14:textId="77777777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Серия процессора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1135G7</w:t>
            </w:r>
          </w:p>
          <w:p w14:paraId="0A23A737" w14:textId="42393C6E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Частота процессора,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A6299">
              <w:rPr>
                <w:rFonts w:ascii="Arial" w:hAnsi="Arial" w:cs="Arial"/>
                <w:sz w:val="18"/>
                <w:szCs w:val="18"/>
              </w:rPr>
              <w:t>МГц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2400</w:t>
            </w:r>
          </w:p>
          <w:p w14:paraId="14D298A3" w14:textId="77777777" w:rsidR="00FA6299" w:rsidRPr="00FA6299" w:rsidRDefault="00FA6299" w:rsidP="00FA6299">
            <w:pPr>
              <w:tabs>
                <w:tab w:val="left" w:pos="-3511"/>
                <w:tab w:val="left" w:pos="5210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Повышенная частота процессора </w:t>
            </w:r>
          </w:p>
          <w:p w14:paraId="6E366CC5" w14:textId="31CDE0E3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turbo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boost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>),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A6299">
              <w:rPr>
                <w:rFonts w:ascii="Arial" w:hAnsi="Arial" w:cs="Arial"/>
                <w:sz w:val="18"/>
                <w:szCs w:val="18"/>
              </w:rPr>
              <w:t>МГц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4200</w:t>
            </w:r>
          </w:p>
          <w:p w14:paraId="38F7AD50" w14:textId="77777777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Количество ядер процессора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4</w:t>
            </w:r>
          </w:p>
          <w:p w14:paraId="10C0B7B3" w14:textId="77777777" w:rsidR="00FA6299" w:rsidRPr="00FA6299" w:rsidRDefault="00FA6299" w:rsidP="00FA6299">
            <w:pPr>
              <w:tabs>
                <w:tab w:val="left" w:pos="-3511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Количество потоков процессора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8</w:t>
            </w:r>
          </w:p>
          <w:p w14:paraId="4C53F524" w14:textId="77777777" w:rsidR="00FA6299" w:rsidRPr="00FA6299" w:rsidRDefault="00FA6299" w:rsidP="00FA6299">
            <w:pPr>
              <w:tabs>
                <w:tab w:val="left" w:pos="-3653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Кэш-память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8 МБ</w:t>
            </w:r>
          </w:p>
          <w:p w14:paraId="4BF038E0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Оперативная память не менее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8 Гб</w:t>
            </w:r>
          </w:p>
          <w:p w14:paraId="59C2B833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Тип памяти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DDR4</w:t>
            </w:r>
          </w:p>
          <w:p w14:paraId="1E2159AA" w14:textId="77777777" w:rsidR="00FA6299" w:rsidRPr="00FA6299" w:rsidRDefault="00FA6299" w:rsidP="00FA6299">
            <w:pPr>
              <w:tabs>
                <w:tab w:val="left" w:pos="-3794"/>
                <w:tab w:val="left" w:pos="4655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Занятые слоты памяти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1 х 8 Гб</w:t>
            </w:r>
          </w:p>
          <w:p w14:paraId="0079A022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Количество слотов памяти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не менее 2</w:t>
            </w:r>
          </w:p>
          <w:p w14:paraId="5500F5DE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Максимальный объем оперативной памяти 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не менее 32 Гб</w:t>
            </w:r>
          </w:p>
          <w:p w14:paraId="20E5245C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Тип жесткого диска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SSD</w:t>
            </w:r>
          </w:p>
          <w:p w14:paraId="11B0B325" w14:textId="77777777" w:rsidR="00FA6299" w:rsidRPr="00FA6299" w:rsidRDefault="00FA6299" w:rsidP="00FA6299">
            <w:pPr>
              <w:tabs>
                <w:tab w:val="left" w:pos="-3794"/>
                <w:tab w:val="left" w:pos="4655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Объем жесткого диска не менее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512 Гб</w:t>
            </w:r>
          </w:p>
          <w:p w14:paraId="42D53E20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Форм-фактор SSD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M.2</w:t>
            </w:r>
          </w:p>
          <w:p w14:paraId="09BD277F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Размер дисплея не менее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15,6"</w:t>
            </w:r>
          </w:p>
          <w:p w14:paraId="38A0ECC2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Тип матрицы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VA</w:t>
            </w:r>
          </w:p>
          <w:p w14:paraId="10A79C1B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Цифровой блок клавиатуры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да</w:t>
            </w:r>
          </w:p>
          <w:p w14:paraId="091C722E" w14:textId="77777777" w:rsidR="00FA6299" w:rsidRPr="00FA6299" w:rsidRDefault="00FA6299" w:rsidP="00FA6299">
            <w:pPr>
              <w:tabs>
                <w:tab w:val="left" w:pos="-3794"/>
                <w:tab w:val="left" w:pos="4655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Подсветка клавиатуры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да</w:t>
            </w:r>
          </w:p>
          <w:p w14:paraId="2355154C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Производитель чипсета видеокарты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Intel</w:t>
            </w:r>
          </w:p>
          <w:p w14:paraId="121EBC22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Тип видеокарты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 xml:space="preserve">интегрированная </w:t>
            </w:r>
          </w:p>
          <w:p w14:paraId="40242EAE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ab/>
              <w:t>или дискретная</w:t>
            </w:r>
          </w:p>
          <w:p w14:paraId="471FAA3E" w14:textId="77777777" w:rsidR="00FA6299" w:rsidRPr="00FA6299" w:rsidRDefault="00FA6299" w:rsidP="00FA6299">
            <w:pPr>
              <w:tabs>
                <w:tab w:val="left" w:pos="-3794"/>
                <w:tab w:val="left" w:pos="-3511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Объем видеопамяти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256 Мб</w:t>
            </w:r>
          </w:p>
          <w:p w14:paraId="24D2EEFB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Модель чипсета видеокарты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 xml:space="preserve">Intel </w:t>
            </w: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Iris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Xe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Graphics</w:t>
            </w:r>
          </w:p>
          <w:p w14:paraId="4B26E096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Разрешение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 xml:space="preserve">1920x1080 Full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HD</w:t>
            </w:r>
          </w:p>
          <w:p w14:paraId="2D82A652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Поверхность экрана 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Матовая</w:t>
            </w:r>
          </w:p>
          <w:p w14:paraId="08336ABD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По принадлежности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Бизнес</w:t>
            </w:r>
          </w:p>
          <w:p w14:paraId="37928B0F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Wi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>-Fi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 xml:space="preserve">802.11 </w:t>
            </w: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ac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>/b/g/n</w:t>
            </w:r>
          </w:p>
          <w:p w14:paraId="0BED9359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Видеоинтерфейсы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ab/>
              <w:t>HDMI</w:t>
            </w:r>
          </w:p>
          <w:p w14:paraId="343A6917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Сетевой </w:t>
            </w:r>
            <w:r w:rsidRPr="00FA6299">
              <w:rPr>
                <w:rFonts w:ascii="Arial" w:hAnsi="Arial" w:cs="Arial"/>
                <w:sz w:val="18"/>
                <w:szCs w:val="18"/>
                <w:lang w:val="en-US"/>
              </w:rPr>
              <w:t>LAN</w:t>
            </w:r>
            <w:r w:rsidRPr="00FA6299">
              <w:rPr>
                <w:rFonts w:ascii="Arial" w:hAnsi="Arial" w:cs="Arial"/>
                <w:sz w:val="18"/>
                <w:szCs w:val="18"/>
              </w:rPr>
              <w:t xml:space="preserve"> порт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</w:r>
            <w:r w:rsidRPr="00FA6299">
              <w:rPr>
                <w:rFonts w:ascii="Arial" w:hAnsi="Arial" w:cs="Arial"/>
                <w:sz w:val="18"/>
                <w:szCs w:val="18"/>
                <w:lang w:val="en-US"/>
              </w:rPr>
              <w:t>Ethernet</w:t>
            </w:r>
            <w:r w:rsidRPr="00FA62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A6299">
              <w:rPr>
                <w:rFonts w:ascii="Arial" w:hAnsi="Arial" w:cs="Arial"/>
                <w:sz w:val="18"/>
                <w:szCs w:val="18"/>
                <w:lang w:val="en-US"/>
              </w:rPr>
              <w:t>RJ</w:t>
            </w:r>
            <w:r w:rsidRPr="00FA6299">
              <w:rPr>
                <w:rFonts w:ascii="Arial" w:hAnsi="Arial" w:cs="Arial"/>
                <w:sz w:val="18"/>
                <w:szCs w:val="18"/>
              </w:rPr>
              <w:t>45</w:t>
            </w:r>
          </w:p>
          <w:p w14:paraId="3FDE7431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Количество портов USB 3.0/ 3.1/ 3.2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2</w:t>
            </w:r>
          </w:p>
          <w:p w14:paraId="541C57A9" w14:textId="77777777" w:rsidR="00FA6299" w:rsidRPr="00FA6299" w:rsidRDefault="00FA6299" w:rsidP="00FA6299">
            <w:pPr>
              <w:tabs>
                <w:tab w:val="left" w:pos="-3794"/>
                <w:tab w:val="left" w:pos="4678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Количество портов USB Type-C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1</w:t>
            </w:r>
          </w:p>
          <w:p w14:paraId="5E5BE2C2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Аудиоинтерфейсы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ab/>
              <w:t xml:space="preserve">3.5 мм </w:t>
            </w:r>
            <w:proofErr w:type="spellStart"/>
            <w:r w:rsidRPr="00FA6299">
              <w:rPr>
                <w:rFonts w:ascii="Arial" w:hAnsi="Arial" w:cs="Arial"/>
                <w:sz w:val="18"/>
                <w:szCs w:val="18"/>
              </w:rPr>
              <w:t>jack</w:t>
            </w:r>
            <w:proofErr w:type="spellEnd"/>
            <w:r w:rsidRPr="00FA6299">
              <w:rPr>
                <w:rFonts w:ascii="Arial" w:hAnsi="Arial" w:cs="Arial"/>
                <w:sz w:val="18"/>
                <w:szCs w:val="18"/>
              </w:rPr>
              <w:t xml:space="preserve"> (микрофон/аудио)</w:t>
            </w:r>
          </w:p>
          <w:p w14:paraId="061709B1" w14:textId="77777777" w:rsidR="00FA6299" w:rsidRPr="00FA6299" w:rsidRDefault="00FA6299" w:rsidP="00FA6299">
            <w:pPr>
              <w:tabs>
                <w:tab w:val="left" w:pos="-3794"/>
                <w:tab w:val="left" w:pos="4655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Емкость батареи (Ватт час)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не менее 40</w:t>
            </w:r>
          </w:p>
          <w:p w14:paraId="3CDB7D47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Цвет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 xml:space="preserve">серый, черный, 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серебристый</w:t>
            </w:r>
          </w:p>
          <w:p w14:paraId="4B61EC8D" w14:textId="77777777" w:rsidR="00FA6299" w:rsidRPr="00FA6299" w:rsidRDefault="00FA6299" w:rsidP="00FA6299">
            <w:pPr>
              <w:tabs>
                <w:tab w:val="left" w:pos="-3794"/>
                <w:tab w:val="left" w:pos="4667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Емкость аккумулятора, мА*ч</w:t>
            </w:r>
            <w:r w:rsidRPr="00FA6299">
              <w:rPr>
                <w:rFonts w:ascii="Arial" w:hAnsi="Arial" w:cs="Arial"/>
                <w:sz w:val="18"/>
                <w:szCs w:val="18"/>
              </w:rPr>
              <w:tab/>
              <w:t>не менее 3600</w:t>
            </w:r>
          </w:p>
          <w:p w14:paraId="30BBC282" w14:textId="2E21C7A6" w:rsidR="001C52F3" w:rsidRPr="00FA6299" w:rsidRDefault="001C52F3" w:rsidP="00631AF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14:paraId="60F4FDA6" w14:textId="1A7A9482" w:rsidR="001C52F3" w:rsidRPr="00FA6299" w:rsidRDefault="001C52F3" w:rsidP="00631AF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Количество                                                                          10 штук</w:t>
            </w:r>
          </w:p>
          <w:p w14:paraId="44ED9949" w14:textId="6A1E583D" w:rsidR="009E58D3" w:rsidRPr="00FA6299" w:rsidRDefault="009E58D3" w:rsidP="00631AF1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  <w:p w14:paraId="19970C7F" w14:textId="63545ACE" w:rsidR="009E58D3" w:rsidRPr="00FA6299" w:rsidRDefault="009E58D3" w:rsidP="009E58D3">
            <w:pPr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 xml:space="preserve">Срок поставки – </w:t>
            </w:r>
            <w:r w:rsidR="0072488D">
              <w:rPr>
                <w:rFonts w:ascii="Arial" w:hAnsi="Arial" w:cs="Arial"/>
                <w:sz w:val="18"/>
                <w:szCs w:val="18"/>
              </w:rPr>
              <w:t>15</w:t>
            </w:r>
            <w:r w:rsidRPr="00FA6299">
              <w:rPr>
                <w:rFonts w:ascii="Arial" w:hAnsi="Arial" w:cs="Arial"/>
                <w:sz w:val="18"/>
                <w:szCs w:val="18"/>
              </w:rPr>
              <w:t xml:space="preserve"> календарных дней с даты заключения договора.</w:t>
            </w:r>
          </w:p>
          <w:p w14:paraId="52C73522" w14:textId="77777777" w:rsidR="009E58D3" w:rsidRPr="00FA6299" w:rsidRDefault="009E58D3" w:rsidP="009E58D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3BF789" w14:textId="6B9FF77F" w:rsidR="009E58D3" w:rsidRPr="00FA6299" w:rsidRDefault="009E58D3" w:rsidP="001C52F3">
            <w:pPr>
              <w:rPr>
                <w:rFonts w:ascii="Arial" w:hAnsi="Arial" w:cs="Arial"/>
                <w:sz w:val="18"/>
                <w:szCs w:val="18"/>
              </w:rPr>
            </w:pPr>
            <w:r w:rsidRPr="00FA6299">
              <w:rPr>
                <w:rFonts w:ascii="Arial" w:hAnsi="Arial" w:cs="Arial"/>
                <w:sz w:val="18"/>
                <w:szCs w:val="18"/>
              </w:rPr>
              <w:t>Гарантийный срок – 12 месяцев с даты подписания акта приема-передачи товара.</w:t>
            </w:r>
          </w:p>
        </w:tc>
      </w:tr>
    </w:tbl>
    <w:p w14:paraId="744A39F6" w14:textId="77777777" w:rsidR="009D00A9" w:rsidRDefault="009D00A9"/>
    <w:sectPr w:rsidR="009D0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0A9"/>
    <w:rsid w:val="001C52F3"/>
    <w:rsid w:val="0072488D"/>
    <w:rsid w:val="009D00A9"/>
    <w:rsid w:val="009E58D3"/>
    <w:rsid w:val="00B63901"/>
    <w:rsid w:val="00FA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6D157"/>
  <w15:chartTrackingRefBased/>
  <w15:docId w15:val="{5A807329-4B86-41D5-83C6-32F2D50F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5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E5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E5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Альниязов</dc:creator>
  <cp:keywords/>
  <dc:description/>
  <cp:lastModifiedBy>Мурат Альниязов</cp:lastModifiedBy>
  <cp:revision>6</cp:revision>
  <dcterms:created xsi:type="dcterms:W3CDTF">2022-06-28T04:57:00Z</dcterms:created>
  <dcterms:modified xsi:type="dcterms:W3CDTF">2022-07-07T11:29:00Z</dcterms:modified>
</cp:coreProperties>
</file>