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36" w:rsidRDefault="00553F36" w:rsidP="00553F36">
      <w:pPr>
        <w:jc w:val="center"/>
        <w:rPr>
          <w:b/>
          <w:caps/>
          <w:spacing w:val="60"/>
          <w:sz w:val="28"/>
          <w:szCs w:val="28"/>
        </w:rPr>
      </w:pPr>
      <w:r>
        <w:rPr>
          <w:b/>
          <w:caps/>
          <w:spacing w:val="60"/>
          <w:sz w:val="28"/>
          <w:szCs w:val="28"/>
        </w:rPr>
        <w:t>Техническая спецификация</w:t>
      </w:r>
    </w:p>
    <w:p w:rsidR="00553F36" w:rsidRDefault="00553F36" w:rsidP="00553F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охранные услуги</w:t>
      </w:r>
    </w:p>
    <w:p w:rsidR="00553F36" w:rsidRDefault="00553F36" w:rsidP="00553F36">
      <w:pPr>
        <w:jc w:val="center"/>
        <w:rPr>
          <w:b/>
          <w:sz w:val="24"/>
          <w:szCs w:val="24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045"/>
        <w:gridCol w:w="1608"/>
        <w:gridCol w:w="5053"/>
      </w:tblGrid>
      <w:tr w:rsidR="00553F36" w:rsidTr="00553F3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F36" w:rsidRDefault="00553F3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№ </w:t>
            </w:r>
            <w:proofErr w:type="gramStart"/>
            <w:r>
              <w:rPr>
                <w:rFonts w:ascii="Arial" w:hAnsi="Arial" w:cs="Arial"/>
                <w:b/>
              </w:rPr>
              <w:t>п</w:t>
            </w:r>
            <w:proofErr w:type="gramEnd"/>
            <w:r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F36" w:rsidRDefault="00553F3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Наименование Услуги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36" w:rsidRDefault="00553F3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Срок оказания Услуг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F36" w:rsidRDefault="00553F3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Характеристика закупаемой Услуги</w:t>
            </w:r>
          </w:p>
        </w:tc>
      </w:tr>
      <w:tr w:rsidR="00553F36" w:rsidTr="00553F3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36" w:rsidRDefault="00553F36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36" w:rsidRDefault="00553F3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Охрана административного здания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36" w:rsidRDefault="00553F36" w:rsidP="004117F5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 01 </w:t>
            </w:r>
            <w:r w:rsidR="00492CC5">
              <w:rPr>
                <w:rFonts w:ascii="Arial" w:hAnsi="Arial" w:cs="Arial"/>
              </w:rPr>
              <w:t>января</w:t>
            </w:r>
            <w:r w:rsidR="00492CC5">
              <w:rPr>
                <w:rFonts w:ascii="Arial" w:hAnsi="Arial" w:cs="Arial"/>
              </w:rPr>
              <w:br/>
              <w:t xml:space="preserve">по </w:t>
            </w:r>
            <w:r w:rsidR="004117F5">
              <w:rPr>
                <w:rFonts w:ascii="Arial" w:hAnsi="Arial" w:cs="Arial"/>
              </w:rPr>
              <w:t>31</w:t>
            </w:r>
            <w:r w:rsidR="00330AE2">
              <w:rPr>
                <w:rFonts w:ascii="Arial" w:hAnsi="Arial" w:cs="Arial"/>
              </w:rPr>
              <w:t xml:space="preserve"> </w:t>
            </w:r>
            <w:r w:rsidR="004117F5">
              <w:rPr>
                <w:rFonts w:ascii="Arial" w:hAnsi="Arial" w:cs="Arial"/>
              </w:rPr>
              <w:t>декабря 2020</w:t>
            </w:r>
            <w:r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36" w:rsidRDefault="00553F36">
            <w:pPr>
              <w:tabs>
                <w:tab w:val="left" w:pos="284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Охрана 1-го, с 4-8-й этажи административного здания АО "Казахстанская фондовая биржа", расположенного по адресу: г. Алматы, ул. </w:t>
            </w:r>
            <w:proofErr w:type="spellStart"/>
            <w:r>
              <w:rPr>
                <w:rFonts w:ascii="Arial" w:hAnsi="Arial" w:cs="Arial"/>
              </w:rPr>
              <w:t>Байзакова</w:t>
            </w:r>
            <w:proofErr w:type="spellEnd"/>
            <w:r>
              <w:rPr>
                <w:rFonts w:ascii="Arial" w:hAnsi="Arial" w:cs="Arial"/>
              </w:rPr>
              <w:t>, 280, северная башня Многофункционального комплекса "</w:t>
            </w:r>
            <w:r>
              <w:rPr>
                <w:rFonts w:ascii="Arial" w:hAnsi="Arial" w:cs="Arial"/>
                <w:lang w:val="en-US"/>
              </w:rPr>
              <w:t>Almaty</w:t>
            </w:r>
            <w:r w:rsidRPr="00553F3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towers</w:t>
            </w:r>
            <w:r>
              <w:rPr>
                <w:rFonts w:ascii="Arial" w:hAnsi="Arial" w:cs="Arial"/>
              </w:rPr>
              <w:t>";</w:t>
            </w:r>
          </w:p>
          <w:p w:rsidR="007A4092" w:rsidRDefault="007A4092">
            <w:pPr>
              <w:tabs>
                <w:tab w:val="left" w:pos="284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осуществление охраны с 2 (двух) постов. </w:t>
            </w:r>
            <w:r w:rsidR="00B05750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одном посту </w:t>
            </w:r>
            <w:r w:rsidR="00B05750">
              <w:rPr>
                <w:rFonts w:ascii="Arial" w:hAnsi="Arial" w:cs="Arial"/>
              </w:rPr>
              <w:t xml:space="preserve">охрана осуществляется </w:t>
            </w:r>
            <w:r>
              <w:rPr>
                <w:rFonts w:ascii="Arial" w:hAnsi="Arial" w:cs="Arial"/>
              </w:rPr>
              <w:t>круг</w:t>
            </w:r>
            <w:r w:rsidR="00B05750">
              <w:rPr>
                <w:rFonts w:ascii="Arial" w:hAnsi="Arial" w:cs="Arial"/>
              </w:rPr>
              <w:t>лосуточно, на</w:t>
            </w:r>
            <w:r>
              <w:rPr>
                <w:rFonts w:ascii="Arial" w:hAnsi="Arial" w:cs="Arial"/>
              </w:rPr>
              <w:t xml:space="preserve"> друго</w:t>
            </w:r>
            <w:r w:rsidR="00B05750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t xml:space="preserve"> с 9-00 до 21-00;   </w:t>
            </w:r>
          </w:p>
          <w:p w:rsidR="00553F36" w:rsidRDefault="00553F36">
            <w:pPr>
              <w:tabs>
                <w:tab w:val="left" w:pos="284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охрана территории и находящегося на территории имущества, товарно-материальных ценностей (автомобили, спецтехник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а, оборудования и т.д.) </w:t>
            </w:r>
            <w:r>
              <w:rPr>
                <w:rFonts w:ascii="Arial" w:hAnsi="Arial" w:cs="Arial"/>
              </w:rPr>
              <w:br/>
              <w:t xml:space="preserve">АО "Казахстанская фондовая биржа", расположенного по адресу: г. Алматы, ул. </w:t>
            </w:r>
            <w:proofErr w:type="spellStart"/>
            <w:r>
              <w:rPr>
                <w:rFonts w:ascii="Arial" w:hAnsi="Arial" w:cs="Arial"/>
              </w:rPr>
              <w:t>Байзакова</w:t>
            </w:r>
            <w:proofErr w:type="spellEnd"/>
            <w:r>
              <w:rPr>
                <w:rFonts w:ascii="Arial" w:hAnsi="Arial" w:cs="Arial"/>
              </w:rPr>
              <w:t>, 280,</w:t>
            </w:r>
            <w:r>
              <w:t xml:space="preserve"> </w:t>
            </w:r>
            <w:r>
              <w:rPr>
                <w:rFonts w:ascii="Arial" w:hAnsi="Arial" w:cs="Arial"/>
              </w:rPr>
              <w:t>северная башня Многофункционального комплекса "</w:t>
            </w:r>
            <w:proofErr w:type="spellStart"/>
            <w:r>
              <w:rPr>
                <w:rFonts w:ascii="Arial" w:hAnsi="Arial" w:cs="Arial"/>
              </w:rPr>
              <w:t>Almaty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</w:t>
            </w:r>
            <w:proofErr w:type="spellStart"/>
            <w:r>
              <w:rPr>
                <w:rFonts w:ascii="Arial" w:hAnsi="Arial" w:cs="Arial"/>
              </w:rPr>
              <w:t>owers</w:t>
            </w:r>
            <w:proofErr w:type="spellEnd"/>
            <w:r>
              <w:rPr>
                <w:rFonts w:ascii="Arial" w:hAnsi="Arial" w:cs="Arial"/>
              </w:rPr>
              <w:t>";</w:t>
            </w:r>
          </w:p>
          <w:p w:rsidR="00553F36" w:rsidRDefault="00553F36">
            <w:pPr>
              <w:tabs>
                <w:tab w:val="left" w:pos="284"/>
              </w:tabs>
              <w:spacing w:after="120"/>
              <w:rPr>
                <w:rFonts w:ascii="Arial" w:hAnsi="Arial" w:cs="Arial"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</w:rPr>
              <w:t>контроль за</w:t>
            </w:r>
            <w:proofErr w:type="gramEnd"/>
            <w:r>
              <w:rPr>
                <w:rFonts w:ascii="Arial" w:hAnsi="Arial" w:cs="Arial"/>
                <w:bCs/>
                <w:color w:val="000000"/>
              </w:rPr>
              <w:t xml:space="preserve"> парковкой личного автотранспорта сотрудников Биржи у входа в здание северной башни Многофункционального комплекса "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Almaty</w:t>
            </w:r>
            <w:r w:rsidRPr="00553F36">
              <w:rPr>
                <w:rFonts w:ascii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Towers</w:t>
            </w:r>
            <w:r>
              <w:rPr>
                <w:rFonts w:ascii="Arial" w:hAnsi="Arial" w:cs="Arial"/>
                <w:bCs/>
                <w:color w:val="000000"/>
              </w:rPr>
              <w:t>".</w:t>
            </w:r>
          </w:p>
          <w:p w:rsidR="00553F36" w:rsidRDefault="00553F3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Для осуществления полноценной услуги потенциальному Исполнителю необходимо иметь материально-техническую базу:</w:t>
            </w:r>
          </w:p>
          <w:p w:rsidR="00553F36" w:rsidRDefault="00553F36">
            <w:pPr>
              <w:spacing w:after="120"/>
              <w:ind w:left="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автотранспорт;</w:t>
            </w:r>
          </w:p>
          <w:p w:rsidR="00553F36" w:rsidRDefault="00553F36">
            <w:pPr>
              <w:tabs>
                <w:tab w:val="left" w:pos="399"/>
              </w:tabs>
              <w:spacing w:after="1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штатное огнестрельное оружие (ведомость учета оружия);</w:t>
            </w:r>
          </w:p>
          <w:p w:rsidR="00553F36" w:rsidRDefault="00553F36">
            <w:pPr>
              <w:tabs>
                <w:tab w:val="left" w:pos="399"/>
              </w:tabs>
              <w:spacing w:after="1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собственную радиочастоту для обеспечения бесперебойной радиосвязи  собственными радиостанциями (справка о наличии радиостанций);</w:t>
            </w:r>
          </w:p>
          <w:p w:rsidR="00553F36" w:rsidRDefault="00553F36">
            <w:pPr>
              <w:tabs>
                <w:tab w:val="left" w:pos="399"/>
              </w:tabs>
              <w:spacing w:after="1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круглосуточную связь первых руководителей Заказчика с руководителями охранной фирмы;</w:t>
            </w:r>
          </w:p>
          <w:p w:rsidR="00553F36" w:rsidRDefault="00553F36">
            <w:pPr>
              <w:tabs>
                <w:tab w:val="left" w:pos="399"/>
              </w:tabs>
              <w:spacing w:after="1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собственную дежурную часть с круглосуточным оперативным дежурным;</w:t>
            </w:r>
          </w:p>
          <w:p w:rsidR="00553F36" w:rsidRDefault="00553F36">
            <w:pPr>
              <w:tabs>
                <w:tab w:val="left" w:pos="399"/>
              </w:tabs>
              <w:spacing w:after="1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менее четырех групп быстрого реагирования (далее - ГБР), время прибытия на охраняемый объект до 5 минут;</w:t>
            </w:r>
          </w:p>
          <w:p w:rsidR="00553F36" w:rsidRDefault="00553F36">
            <w:pPr>
              <w:tabs>
                <w:tab w:val="left" w:pos="399"/>
              </w:tabs>
              <w:spacing w:after="1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спортивную базу, учебный центр или учебный класс для проведения занятий по физической, теоретической, огневой подготовке повышающих профессионализм сотрудников охранной фирмы;</w:t>
            </w:r>
          </w:p>
          <w:p w:rsidR="00553F36" w:rsidRDefault="00553F36">
            <w:pPr>
              <w:tabs>
                <w:tab w:val="left" w:pos="399"/>
              </w:tabs>
              <w:spacing w:after="1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обязательное страхование сотрудников охранной фирмы на случай гибели, получения увечья, или иного причинения вреда здоровью полученных при оказании охранных услуг;</w:t>
            </w:r>
          </w:p>
          <w:p w:rsidR="00553F36" w:rsidRDefault="00553F36">
            <w:pPr>
              <w:tabs>
                <w:tab w:val="left" w:pos="399"/>
              </w:tabs>
              <w:spacing w:after="1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единой формой одежды (униформа);</w:t>
            </w:r>
          </w:p>
          <w:p w:rsidR="00553F36" w:rsidRDefault="00553F36">
            <w:pPr>
              <w:tabs>
                <w:tab w:val="left" w:pos="399"/>
              </w:tabs>
              <w:spacing w:after="1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тир или полигон для проведения учебных стрельб;</w:t>
            </w:r>
          </w:p>
          <w:p w:rsidR="00553F36" w:rsidRDefault="00553F36">
            <w:pPr>
              <w:tabs>
                <w:tab w:val="left" w:pos="399"/>
              </w:tabs>
              <w:spacing w:after="1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собственные или заемные средства (средства страховой компании) на возмещение возможного причиненного ущерба;</w:t>
            </w:r>
          </w:p>
          <w:p w:rsidR="00553F36" w:rsidRDefault="00553F36">
            <w:pPr>
              <w:tabs>
                <w:tab w:val="left" w:pos="399"/>
              </w:tabs>
              <w:spacing w:after="1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приобретение оборудования и доставка на охраняемый объект помещений для сотрудников охранной фирмы за счет собственных средств.</w:t>
            </w:r>
          </w:p>
          <w:p w:rsidR="00553F36" w:rsidRDefault="00553F36">
            <w:pPr>
              <w:tabs>
                <w:tab w:val="left" w:pos="399"/>
              </w:tabs>
              <w:spacing w:after="1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Потенциальному Заказчику в обязательном порядке предоставить для согласования и ознакомления:</w:t>
            </w:r>
          </w:p>
          <w:p w:rsidR="00553F36" w:rsidRDefault="00553F36">
            <w:pPr>
              <w:tabs>
                <w:tab w:val="left" w:pos="399"/>
              </w:tabs>
              <w:spacing w:after="1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Планы и графики внеплановых, дневных, ночных проверок Объекта представителями Исполнителя;</w:t>
            </w:r>
          </w:p>
          <w:p w:rsidR="00553F36" w:rsidRDefault="00553F36">
            <w:pPr>
              <w:tabs>
                <w:tab w:val="left" w:pos="399"/>
              </w:tabs>
              <w:spacing w:after="1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Количество ГБР, марки автотранспортных средств ГБР, с указанием государственных регистрационных номерных знаков, их принадлежности юридическому или физическому лицу согласно свидетельству регистрации транспортного средства;</w:t>
            </w:r>
          </w:p>
          <w:p w:rsidR="00553F36" w:rsidRDefault="00553F36">
            <w:pPr>
              <w:tabs>
                <w:tab w:val="left" w:pos="399"/>
              </w:tabs>
              <w:spacing w:after="1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Месторасположение каждой ГБР с указанием времени прибытия на охраняемый объект;</w:t>
            </w:r>
          </w:p>
          <w:p w:rsidR="00553F36" w:rsidRDefault="00553F36">
            <w:pPr>
              <w:tabs>
                <w:tab w:val="left" w:pos="399"/>
              </w:tabs>
              <w:spacing w:after="1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Планы и графики (с указанием времени и места) обхода Объектов и территории Заказчика </w:t>
            </w:r>
          </w:p>
        </w:tc>
      </w:tr>
    </w:tbl>
    <w:p w:rsidR="00E802C7" w:rsidRDefault="00E802C7"/>
    <w:sectPr w:rsidR="00E802C7" w:rsidSect="003E322A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F36"/>
    <w:rsid w:val="00032545"/>
    <w:rsid w:val="001E065D"/>
    <w:rsid w:val="00330AE2"/>
    <w:rsid w:val="003E322A"/>
    <w:rsid w:val="004117F5"/>
    <w:rsid w:val="00492CC5"/>
    <w:rsid w:val="00553F36"/>
    <w:rsid w:val="007A4092"/>
    <w:rsid w:val="009F42D5"/>
    <w:rsid w:val="00B05750"/>
    <w:rsid w:val="00E802C7"/>
    <w:rsid w:val="00F5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36"/>
    <w:pPr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36"/>
    <w:pPr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0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Асхат Бостеков</cp:lastModifiedBy>
  <cp:revision>12</cp:revision>
  <dcterms:created xsi:type="dcterms:W3CDTF">2016-12-22T05:21:00Z</dcterms:created>
  <dcterms:modified xsi:type="dcterms:W3CDTF">2019-12-09T03:26:00Z</dcterms:modified>
</cp:coreProperties>
</file>