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39DB" w:rsidRDefault="00DF39DB" w:rsidP="00DF39DB">
      <w:pPr>
        <w:spacing w:after="120" w:line="240" w:lineRule="auto"/>
        <w:ind w:left="4956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DF39DB" w:rsidRDefault="00DF39DB" w:rsidP="007D49EE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Техническая спецификация</w:t>
      </w:r>
    </w:p>
    <w:p w:rsidR="00886E44" w:rsidRDefault="00194E7A" w:rsidP="00DF39DB">
      <w:pPr>
        <w:spacing w:after="120" w:line="240" w:lineRule="auto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на водно-дисперсионную краску</w:t>
      </w:r>
    </w:p>
    <w:tbl>
      <w:tblPr>
        <w:tblStyle w:val="a4"/>
        <w:tblW w:w="9720" w:type="dxa"/>
        <w:tblInd w:w="-342" w:type="dxa"/>
        <w:tblLayout w:type="fixed"/>
        <w:tblLook w:val="04A0" w:firstRow="1" w:lastRow="0" w:firstColumn="1" w:lastColumn="0" w:noHBand="0" w:noVBand="1"/>
      </w:tblPr>
      <w:tblGrid>
        <w:gridCol w:w="489"/>
        <w:gridCol w:w="2481"/>
        <w:gridCol w:w="1620"/>
        <w:gridCol w:w="5130"/>
      </w:tblGrid>
      <w:tr w:rsidR="00116EF8" w:rsidTr="00116EF8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EF8" w:rsidRDefault="00116EF8" w:rsidP="00C36487">
            <w:pPr>
              <w:spacing w:before="240" w:after="120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EF8" w:rsidRDefault="00116EF8" w:rsidP="00C36487">
            <w:pPr>
              <w:spacing w:before="480" w:after="120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EF8" w:rsidRDefault="00116EF8" w:rsidP="00C36487">
            <w:pPr>
              <w:spacing w:before="480" w:after="120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EF8" w:rsidRDefault="00116EF8" w:rsidP="00C36487">
            <w:pPr>
              <w:spacing w:before="480" w:after="120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>Краткая характеристика</w:t>
            </w:r>
          </w:p>
        </w:tc>
      </w:tr>
      <w:tr w:rsidR="00116EF8" w:rsidTr="00116EF8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EF8" w:rsidRDefault="00116EF8">
            <w:pPr>
              <w:spacing w:after="120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EBE" w:rsidRDefault="00194E7A" w:rsidP="00116EF8">
            <w:pPr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  <w:t>Водно-дисперсионная краска</w:t>
            </w:r>
            <w:r w:rsidR="00116EF8"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983EBE" w:rsidRDefault="00D404FB" w:rsidP="00116EF8">
            <w:pPr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  <w:t>(белая)</w:t>
            </w:r>
          </w:p>
          <w:p w:rsidR="00D404FB" w:rsidRDefault="00D404FB" w:rsidP="00116EF8">
            <w:pPr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</w:pPr>
          </w:p>
          <w:p w:rsidR="00D404FB" w:rsidRDefault="00D404FB" w:rsidP="00116EF8">
            <w:pPr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</w:pPr>
          </w:p>
          <w:p w:rsidR="00D404FB" w:rsidRDefault="00D404FB" w:rsidP="00116EF8">
            <w:pPr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</w:pPr>
          </w:p>
          <w:p w:rsidR="00D404FB" w:rsidRDefault="00D404FB" w:rsidP="00116EF8">
            <w:pPr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</w:pPr>
          </w:p>
          <w:p w:rsidR="00D404FB" w:rsidRDefault="00D404FB" w:rsidP="00116EF8">
            <w:pPr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</w:pPr>
          </w:p>
          <w:p w:rsidR="00D404FB" w:rsidRDefault="00D404FB" w:rsidP="00116EF8">
            <w:pPr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</w:pPr>
          </w:p>
          <w:p w:rsidR="00D404FB" w:rsidRDefault="00D404FB" w:rsidP="00116EF8">
            <w:pPr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</w:pPr>
          </w:p>
          <w:p w:rsidR="00D404FB" w:rsidRPr="00C42EA4" w:rsidRDefault="00D404FB" w:rsidP="00116EF8">
            <w:pPr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  <w:t>Водно-дисперсионная краска (</w:t>
            </w:r>
            <w:proofErr w:type="spellStart"/>
            <w:r>
              <w:rPr>
                <w:rFonts w:ascii="Arial Narrow" w:eastAsia="Times New Roman" w:hAnsi="Arial Narrow"/>
                <w:color w:val="000000"/>
                <w:sz w:val="20"/>
                <w:szCs w:val="20"/>
                <w:lang w:val="en-US" w:eastAsia="ru-RU"/>
              </w:rPr>
              <w:t>ral</w:t>
            </w:r>
            <w:proofErr w:type="spellEnd"/>
            <w:r w:rsidRPr="00C42EA4"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  <w:t xml:space="preserve"> 7037)</w:t>
            </w:r>
          </w:p>
          <w:p w:rsidR="00983EBE" w:rsidRPr="00983EBE" w:rsidRDefault="00983EBE" w:rsidP="00983EBE">
            <w:pPr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EF8" w:rsidRDefault="00116EF8" w:rsidP="00960F0E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116EF8" w:rsidRDefault="003C2E01" w:rsidP="00960F0E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80</w:t>
            </w:r>
            <w:r w:rsidR="00D404FB">
              <w:rPr>
                <w:rFonts w:ascii="Arial Narrow" w:hAnsi="Arial Narrow" w:cs="Arial"/>
                <w:sz w:val="20"/>
                <w:szCs w:val="20"/>
              </w:rPr>
              <w:t>0 л</w:t>
            </w:r>
          </w:p>
          <w:p w:rsidR="00116EF8" w:rsidRDefault="00116EF8" w:rsidP="00960F0E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116EF8" w:rsidRDefault="00116EF8" w:rsidP="00960F0E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116EF8" w:rsidRDefault="00116EF8" w:rsidP="00960F0E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116EF8" w:rsidRDefault="00116EF8" w:rsidP="00983EBE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D404FB" w:rsidRDefault="00D404FB" w:rsidP="00983EBE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D404FB" w:rsidRDefault="00D404FB" w:rsidP="00983EBE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D404FB" w:rsidRDefault="00D404FB" w:rsidP="00983EBE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D404FB" w:rsidRDefault="00D404FB" w:rsidP="00983EBE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D404FB" w:rsidRDefault="003C2E01" w:rsidP="00983EBE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</w:t>
            </w:r>
            <w:bookmarkStart w:id="0" w:name="_GoBack"/>
            <w:bookmarkEnd w:id="0"/>
            <w:r w:rsidR="007D49EE">
              <w:rPr>
                <w:rFonts w:ascii="Arial Narrow" w:hAnsi="Arial Narrow" w:cs="Arial"/>
                <w:sz w:val="20"/>
                <w:szCs w:val="20"/>
              </w:rPr>
              <w:t>50 л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A63" w:rsidRDefault="00B42FB3" w:rsidP="007333C7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1. </w:t>
            </w:r>
            <w:r w:rsidR="00D30A63">
              <w:rPr>
                <w:rFonts w:ascii="Arial Narrow" w:hAnsi="Arial Narrow" w:cs="Arial"/>
                <w:sz w:val="20"/>
                <w:szCs w:val="20"/>
              </w:rPr>
              <w:t>Для о</w:t>
            </w:r>
            <w:r w:rsidR="00116EF8">
              <w:rPr>
                <w:rFonts w:ascii="Arial Narrow" w:hAnsi="Arial Narrow" w:cs="Arial"/>
                <w:sz w:val="20"/>
                <w:szCs w:val="20"/>
              </w:rPr>
              <w:t>краск</w:t>
            </w:r>
            <w:r w:rsidR="00D30A63">
              <w:rPr>
                <w:rFonts w:ascii="Arial Narrow" w:hAnsi="Arial Narrow" w:cs="Arial"/>
                <w:sz w:val="20"/>
                <w:szCs w:val="20"/>
              </w:rPr>
              <w:t>и</w:t>
            </w:r>
            <w:r w:rsidR="00116EF8">
              <w:rPr>
                <w:rFonts w:ascii="Arial Narrow" w:hAnsi="Arial Narrow" w:cs="Arial"/>
                <w:sz w:val="20"/>
                <w:szCs w:val="20"/>
              </w:rPr>
              <w:t xml:space="preserve"> внутренних офисных помещений</w:t>
            </w:r>
            <w:r w:rsidR="00C56F10">
              <w:rPr>
                <w:rFonts w:ascii="Arial Narrow" w:hAnsi="Arial Narrow" w:cs="Arial"/>
                <w:sz w:val="20"/>
                <w:szCs w:val="20"/>
              </w:rPr>
              <w:t xml:space="preserve"> в белый цвет.</w:t>
            </w:r>
          </w:p>
          <w:p w:rsidR="00D30A63" w:rsidRDefault="00D30A63" w:rsidP="007333C7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Краска</w:t>
            </w:r>
            <w:r w:rsidR="00116EF8">
              <w:rPr>
                <w:rFonts w:ascii="Arial Narrow" w:hAnsi="Arial Narrow" w:cs="Arial"/>
                <w:sz w:val="20"/>
                <w:szCs w:val="20"/>
              </w:rPr>
              <w:t xml:space="preserve"> водно-дисперсионн</w:t>
            </w:r>
            <w:r>
              <w:rPr>
                <w:rFonts w:ascii="Arial Narrow" w:hAnsi="Arial Narrow" w:cs="Arial"/>
                <w:sz w:val="20"/>
                <w:szCs w:val="20"/>
              </w:rPr>
              <w:t>ая на</w:t>
            </w:r>
            <w:r w:rsidR="00116EF8">
              <w:rPr>
                <w:rFonts w:ascii="Arial Narrow" w:hAnsi="Arial Narrow" w:cs="Arial"/>
                <w:sz w:val="20"/>
                <w:szCs w:val="20"/>
              </w:rPr>
              <w:t xml:space="preserve"> акриловой </w:t>
            </w:r>
            <w:r>
              <w:rPr>
                <w:rFonts w:ascii="Arial Narrow" w:hAnsi="Arial Narrow" w:cs="Arial"/>
                <w:sz w:val="20"/>
                <w:szCs w:val="20"/>
              </w:rPr>
              <w:t>основе</w:t>
            </w:r>
            <w:r>
              <w:t xml:space="preserve"> </w:t>
            </w:r>
            <w:r w:rsidRPr="00D30A63">
              <w:rPr>
                <w:rFonts w:ascii="Arial Narrow" w:hAnsi="Arial Narrow" w:cs="Arial"/>
                <w:sz w:val="20"/>
                <w:szCs w:val="20"/>
              </w:rPr>
              <w:t>высокого качества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, с </w:t>
            </w:r>
            <w:r w:rsidRPr="00D30A63">
              <w:rPr>
                <w:rFonts w:ascii="Arial Narrow" w:hAnsi="Arial Narrow" w:cs="Arial"/>
                <w:sz w:val="20"/>
                <w:szCs w:val="20"/>
              </w:rPr>
              <w:t xml:space="preserve">повышенной </w:t>
            </w:r>
            <w:proofErr w:type="spellStart"/>
            <w:r w:rsidRPr="00D30A63">
              <w:rPr>
                <w:rFonts w:ascii="Arial Narrow" w:hAnsi="Arial Narrow" w:cs="Arial"/>
                <w:sz w:val="20"/>
                <w:szCs w:val="20"/>
              </w:rPr>
              <w:t>укрывистостью</w:t>
            </w:r>
            <w:proofErr w:type="spellEnd"/>
            <w:r w:rsidR="007D49EE">
              <w:rPr>
                <w:rFonts w:ascii="Arial Narrow" w:hAnsi="Arial Narrow" w:cs="Arial"/>
                <w:sz w:val="20"/>
                <w:szCs w:val="20"/>
              </w:rPr>
              <w:t>.</w:t>
            </w:r>
          </w:p>
          <w:p w:rsidR="00D30A63" w:rsidRDefault="00D30A63" w:rsidP="007333C7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Состав краски не содержит огнеопасных компонентов, не токсичен.</w:t>
            </w:r>
          </w:p>
          <w:p w:rsidR="00C56F10" w:rsidRPr="00D404FB" w:rsidRDefault="00D30A63" w:rsidP="007333C7">
            <w:pPr>
              <w:rPr>
                <w:rFonts w:ascii="Arial Narrow" w:hAnsi="Arial Narrow" w:cs="Arial"/>
                <w:sz w:val="20"/>
                <w:szCs w:val="20"/>
              </w:rPr>
            </w:pPr>
            <w:proofErr w:type="gramStart"/>
            <w:r>
              <w:rPr>
                <w:rFonts w:ascii="Arial Narrow" w:hAnsi="Arial Narrow" w:cs="Arial"/>
                <w:sz w:val="20"/>
                <w:szCs w:val="20"/>
              </w:rPr>
              <w:t>Краска</w:t>
            </w:r>
            <w:r w:rsidR="00116EF8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Arial"/>
                <w:sz w:val="20"/>
                <w:szCs w:val="20"/>
              </w:rPr>
              <w:t>моющаяся</w:t>
            </w:r>
            <w:r w:rsidR="00D404FB">
              <w:t xml:space="preserve"> – </w:t>
            </w:r>
            <w:r w:rsidR="00D404FB" w:rsidRPr="00D404FB">
              <w:rPr>
                <w:rFonts w:ascii="Arial Narrow" w:hAnsi="Arial Narrow" w:cs="Arial"/>
                <w:sz w:val="20"/>
                <w:szCs w:val="20"/>
              </w:rPr>
              <w:t>3 класс стойкости к истиранию по станд</w:t>
            </w:r>
            <w:r w:rsidR="00D404FB">
              <w:rPr>
                <w:rFonts w:ascii="Arial Narrow" w:hAnsi="Arial Narrow" w:cs="Arial"/>
                <w:sz w:val="20"/>
                <w:szCs w:val="20"/>
              </w:rPr>
              <w:t xml:space="preserve">арту ISO 11998/ DIN EN 13 300), </w:t>
            </w:r>
            <w:r w:rsidR="00D404FB" w:rsidRPr="00D404FB">
              <w:rPr>
                <w:rFonts w:ascii="Arial Narrow" w:hAnsi="Arial Narrow" w:cs="Arial"/>
                <w:sz w:val="20"/>
                <w:szCs w:val="20"/>
              </w:rPr>
              <w:t>без запаха, матовая</w:t>
            </w:r>
            <w:r w:rsidR="00D404FB">
              <w:rPr>
                <w:rFonts w:ascii="Arial Narrow" w:hAnsi="Arial Narrow" w:cs="Arial"/>
                <w:sz w:val="20"/>
                <w:szCs w:val="20"/>
              </w:rPr>
              <w:t>.</w:t>
            </w:r>
            <w:proofErr w:type="gramEnd"/>
          </w:p>
          <w:p w:rsidR="00384024" w:rsidRDefault="00C56F10" w:rsidP="007333C7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Площадь окрашиваемой поверхности - 2 000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кв.м</w:t>
            </w:r>
            <w:proofErr w:type="spellEnd"/>
            <w:r w:rsidR="00384024">
              <w:rPr>
                <w:rFonts w:ascii="Arial Narrow" w:hAnsi="Arial Narrow" w:cs="Arial"/>
                <w:sz w:val="20"/>
                <w:szCs w:val="20"/>
              </w:rPr>
              <w:t>.</w:t>
            </w:r>
          </w:p>
          <w:p w:rsidR="00B42FB3" w:rsidRPr="00B42FB3" w:rsidRDefault="00116EF8" w:rsidP="00B42FB3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br/>
            </w:r>
            <w:r w:rsidR="00B42FB3">
              <w:rPr>
                <w:rFonts w:ascii="Arial Narrow" w:hAnsi="Arial Narrow" w:cs="Arial"/>
                <w:sz w:val="20"/>
                <w:szCs w:val="20"/>
              </w:rPr>
              <w:t>2.</w:t>
            </w:r>
            <w:r w:rsidR="00B42FB3">
              <w:t xml:space="preserve"> </w:t>
            </w:r>
            <w:r w:rsidR="00B42FB3" w:rsidRPr="00B42FB3">
              <w:rPr>
                <w:rFonts w:ascii="Arial Narrow" w:hAnsi="Arial Narrow" w:cs="Arial"/>
                <w:sz w:val="20"/>
                <w:szCs w:val="20"/>
              </w:rPr>
              <w:t xml:space="preserve">Для окраски внутренних офисных помещений в </w:t>
            </w:r>
            <w:r w:rsidR="00B42FB3">
              <w:rPr>
                <w:rFonts w:ascii="Arial Narrow" w:hAnsi="Arial Narrow" w:cs="Arial"/>
                <w:sz w:val="20"/>
                <w:szCs w:val="20"/>
              </w:rPr>
              <w:t>серый</w:t>
            </w:r>
            <w:r w:rsidR="00B42FB3" w:rsidRPr="00B42FB3">
              <w:rPr>
                <w:rFonts w:ascii="Arial Narrow" w:hAnsi="Arial Narrow" w:cs="Arial"/>
                <w:sz w:val="20"/>
                <w:szCs w:val="20"/>
              </w:rPr>
              <w:t xml:space="preserve"> цвет</w:t>
            </w:r>
            <w:r w:rsidR="00B42FB3">
              <w:rPr>
                <w:rFonts w:ascii="Arial Narrow" w:hAnsi="Arial Narrow" w:cs="Arial"/>
                <w:sz w:val="20"/>
                <w:szCs w:val="20"/>
              </w:rPr>
              <w:t xml:space="preserve"> (</w:t>
            </w:r>
            <w:proofErr w:type="spellStart"/>
            <w:r w:rsidR="00B42FB3">
              <w:rPr>
                <w:rFonts w:ascii="Arial Narrow" w:hAnsi="Arial Narrow" w:cs="Arial"/>
                <w:sz w:val="20"/>
                <w:szCs w:val="20"/>
                <w:lang w:val="en-US"/>
              </w:rPr>
              <w:t>ral</w:t>
            </w:r>
            <w:proofErr w:type="spellEnd"/>
            <w:r w:rsidR="00B42FB3" w:rsidRPr="00B42FB3">
              <w:rPr>
                <w:rFonts w:ascii="Arial Narrow" w:hAnsi="Arial Narrow" w:cs="Arial"/>
                <w:sz w:val="20"/>
                <w:szCs w:val="20"/>
              </w:rPr>
              <w:t xml:space="preserve"> 7037).</w:t>
            </w:r>
          </w:p>
          <w:p w:rsidR="00B42FB3" w:rsidRPr="00B42FB3" w:rsidRDefault="00B42FB3" w:rsidP="00B42FB3">
            <w:pPr>
              <w:rPr>
                <w:rFonts w:ascii="Arial Narrow" w:hAnsi="Arial Narrow" w:cs="Arial"/>
                <w:sz w:val="20"/>
                <w:szCs w:val="20"/>
              </w:rPr>
            </w:pPr>
            <w:r w:rsidRPr="00B42FB3">
              <w:rPr>
                <w:rFonts w:ascii="Arial Narrow" w:hAnsi="Arial Narrow" w:cs="Arial"/>
                <w:sz w:val="20"/>
                <w:szCs w:val="20"/>
              </w:rPr>
              <w:t xml:space="preserve">Краска водно-дисперсионная на акриловой основе высокого качества, с повышенной </w:t>
            </w:r>
            <w:proofErr w:type="spellStart"/>
            <w:r w:rsidRPr="00B42FB3">
              <w:rPr>
                <w:rFonts w:ascii="Arial Narrow" w:hAnsi="Arial Narrow" w:cs="Arial"/>
                <w:sz w:val="20"/>
                <w:szCs w:val="20"/>
              </w:rPr>
              <w:t>укрывистостью</w:t>
            </w:r>
            <w:proofErr w:type="spellEnd"/>
          </w:p>
          <w:p w:rsidR="00B42FB3" w:rsidRPr="00B42FB3" w:rsidRDefault="00B42FB3" w:rsidP="00B42FB3">
            <w:pPr>
              <w:rPr>
                <w:rFonts w:ascii="Arial Narrow" w:hAnsi="Arial Narrow" w:cs="Arial"/>
                <w:sz w:val="20"/>
                <w:szCs w:val="20"/>
              </w:rPr>
            </w:pPr>
            <w:r w:rsidRPr="00B42FB3">
              <w:rPr>
                <w:rFonts w:ascii="Arial Narrow" w:hAnsi="Arial Narrow" w:cs="Arial"/>
                <w:sz w:val="20"/>
                <w:szCs w:val="20"/>
              </w:rPr>
              <w:t>Состав краски не содержит огнеопасных компонентов, не токсичен.</w:t>
            </w:r>
          </w:p>
          <w:p w:rsidR="00B42FB3" w:rsidRPr="00B42FB3" w:rsidRDefault="00B42FB3" w:rsidP="00B42FB3">
            <w:pPr>
              <w:rPr>
                <w:rFonts w:ascii="Arial Narrow" w:hAnsi="Arial Narrow" w:cs="Arial"/>
                <w:sz w:val="20"/>
                <w:szCs w:val="20"/>
              </w:rPr>
            </w:pPr>
            <w:proofErr w:type="gramStart"/>
            <w:r w:rsidRPr="00B42FB3">
              <w:rPr>
                <w:rFonts w:ascii="Arial Narrow" w:hAnsi="Arial Narrow" w:cs="Arial"/>
                <w:sz w:val="20"/>
                <w:szCs w:val="20"/>
              </w:rPr>
              <w:t>Краска моющаяся</w:t>
            </w:r>
            <w:r w:rsidR="00D404FB" w:rsidRPr="00D404FB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D404FB">
              <w:t xml:space="preserve"> </w:t>
            </w:r>
            <w:r w:rsidR="00D404FB" w:rsidRPr="00D404FB">
              <w:rPr>
                <w:rFonts w:ascii="Arial Narrow" w:hAnsi="Arial Narrow" w:cs="Arial"/>
                <w:sz w:val="20"/>
                <w:szCs w:val="20"/>
              </w:rPr>
              <w:t>– 3 класс стойкости к истиранию по стандарту ISO 11998/ DIN EN 13 300), без запаха, матовая</w:t>
            </w:r>
            <w:r w:rsidRPr="00B42FB3">
              <w:rPr>
                <w:rFonts w:ascii="Arial Narrow" w:hAnsi="Arial Narrow" w:cs="Arial"/>
                <w:sz w:val="20"/>
                <w:szCs w:val="20"/>
              </w:rPr>
              <w:t>.</w:t>
            </w:r>
            <w:proofErr w:type="gramEnd"/>
          </w:p>
          <w:p w:rsidR="00116EF8" w:rsidRPr="00C42EA4" w:rsidRDefault="00B42FB3" w:rsidP="00D404FB">
            <w:pPr>
              <w:rPr>
                <w:rFonts w:ascii="Arial Narrow" w:hAnsi="Arial Narrow" w:cs="Arial"/>
                <w:sz w:val="20"/>
                <w:szCs w:val="20"/>
              </w:rPr>
            </w:pPr>
            <w:r w:rsidRPr="00B42FB3">
              <w:rPr>
                <w:rFonts w:ascii="Arial Narrow" w:hAnsi="Arial Narrow" w:cs="Arial"/>
                <w:sz w:val="20"/>
                <w:szCs w:val="20"/>
              </w:rPr>
              <w:t xml:space="preserve">Площадь окрашиваемой поверхности - </w:t>
            </w:r>
            <w:r w:rsidR="00D404FB" w:rsidRPr="00D404FB">
              <w:rPr>
                <w:rFonts w:ascii="Arial Narrow" w:hAnsi="Arial Narrow" w:cs="Arial"/>
                <w:sz w:val="20"/>
                <w:szCs w:val="20"/>
              </w:rPr>
              <w:t>3</w:t>
            </w:r>
            <w:r w:rsidR="00C42EA4">
              <w:rPr>
                <w:rFonts w:ascii="Arial Narrow" w:hAnsi="Arial Narrow" w:cs="Arial"/>
                <w:sz w:val="20"/>
                <w:szCs w:val="20"/>
              </w:rPr>
              <w:t>2</w:t>
            </w:r>
            <w:r w:rsidRPr="00B42FB3">
              <w:rPr>
                <w:rFonts w:ascii="Arial Narrow" w:hAnsi="Arial Narrow" w:cs="Arial"/>
                <w:sz w:val="20"/>
                <w:szCs w:val="20"/>
              </w:rPr>
              <w:t xml:space="preserve">0 </w:t>
            </w:r>
            <w:proofErr w:type="spellStart"/>
            <w:r w:rsidRPr="00B42FB3">
              <w:rPr>
                <w:rFonts w:ascii="Arial Narrow" w:hAnsi="Arial Narrow" w:cs="Arial"/>
                <w:sz w:val="20"/>
                <w:szCs w:val="20"/>
              </w:rPr>
              <w:t>кв.м</w:t>
            </w:r>
            <w:proofErr w:type="spellEnd"/>
            <w:r w:rsidRPr="00B42FB3">
              <w:rPr>
                <w:rFonts w:ascii="Arial Narrow" w:hAnsi="Arial Narrow" w:cs="Arial"/>
                <w:sz w:val="20"/>
                <w:szCs w:val="20"/>
              </w:rPr>
              <w:t>.</w:t>
            </w:r>
            <w:r w:rsidR="00116EF8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  <w:p w:rsidR="00D404FB" w:rsidRDefault="00D404FB" w:rsidP="00D404FB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D404FB" w:rsidRDefault="00D404FB" w:rsidP="00D404FB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Краска должна соответствовать стандарту ГОСТ 28196-89.</w:t>
            </w:r>
          </w:p>
          <w:p w:rsidR="00D404FB" w:rsidRPr="00D404FB" w:rsidRDefault="00D404FB" w:rsidP="00D404F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</w:tbl>
    <w:p w:rsidR="005978D4" w:rsidRDefault="005978D4"/>
    <w:sectPr w:rsidR="005978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9DB"/>
    <w:rsid w:val="00053A6F"/>
    <w:rsid w:val="00073E5C"/>
    <w:rsid w:val="000906A7"/>
    <w:rsid w:val="000D4C15"/>
    <w:rsid w:val="000E2E85"/>
    <w:rsid w:val="00116EF8"/>
    <w:rsid w:val="00194E7A"/>
    <w:rsid w:val="00265D86"/>
    <w:rsid w:val="002746BF"/>
    <w:rsid w:val="00384024"/>
    <w:rsid w:val="003C2E01"/>
    <w:rsid w:val="004E494C"/>
    <w:rsid w:val="005722D4"/>
    <w:rsid w:val="005978D4"/>
    <w:rsid w:val="007333C7"/>
    <w:rsid w:val="00734383"/>
    <w:rsid w:val="00744E9B"/>
    <w:rsid w:val="007942C4"/>
    <w:rsid w:val="007A55FF"/>
    <w:rsid w:val="007B1A4E"/>
    <w:rsid w:val="007D49EE"/>
    <w:rsid w:val="008450D9"/>
    <w:rsid w:val="00855EFB"/>
    <w:rsid w:val="00886E44"/>
    <w:rsid w:val="00892EC2"/>
    <w:rsid w:val="00960F0E"/>
    <w:rsid w:val="00963F93"/>
    <w:rsid w:val="00983EBE"/>
    <w:rsid w:val="00A46702"/>
    <w:rsid w:val="00A75845"/>
    <w:rsid w:val="00B42FB3"/>
    <w:rsid w:val="00B4447F"/>
    <w:rsid w:val="00C36487"/>
    <w:rsid w:val="00C42CF1"/>
    <w:rsid w:val="00C42EA4"/>
    <w:rsid w:val="00C56F10"/>
    <w:rsid w:val="00D07207"/>
    <w:rsid w:val="00D30A63"/>
    <w:rsid w:val="00D404FB"/>
    <w:rsid w:val="00DF39DB"/>
    <w:rsid w:val="00E16378"/>
    <w:rsid w:val="00E47D4F"/>
    <w:rsid w:val="00F106B5"/>
    <w:rsid w:val="00F13ABF"/>
    <w:rsid w:val="00F22D24"/>
    <w:rsid w:val="00F43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39D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DF39DB"/>
    <w:pPr>
      <w:widowControl w:val="0"/>
      <w:suppressLineNumbers/>
      <w:suppressAutoHyphens/>
      <w:spacing w:after="0" w:line="240" w:lineRule="auto"/>
    </w:pPr>
    <w:rPr>
      <w:rFonts w:ascii="Arial" w:eastAsia="Times New Roman" w:hAnsi="Arial" w:cs="Arial"/>
      <w:kern w:val="2"/>
      <w:sz w:val="24"/>
      <w:szCs w:val="24"/>
    </w:rPr>
  </w:style>
  <w:style w:type="table" w:styleId="a4">
    <w:name w:val="Table Grid"/>
    <w:basedOn w:val="a1"/>
    <w:uiPriority w:val="59"/>
    <w:rsid w:val="00DF39D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39D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DF39DB"/>
    <w:pPr>
      <w:widowControl w:val="0"/>
      <w:suppressLineNumbers/>
      <w:suppressAutoHyphens/>
      <w:spacing w:after="0" w:line="240" w:lineRule="auto"/>
    </w:pPr>
    <w:rPr>
      <w:rFonts w:ascii="Arial" w:eastAsia="Times New Roman" w:hAnsi="Arial" w:cs="Arial"/>
      <w:kern w:val="2"/>
      <w:sz w:val="24"/>
      <w:szCs w:val="24"/>
    </w:rPr>
  </w:style>
  <w:style w:type="table" w:styleId="a4">
    <w:name w:val="Table Grid"/>
    <w:basedOn w:val="a1"/>
    <w:uiPriority w:val="59"/>
    <w:rsid w:val="00DF39D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943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Ольга Шибанова</dc:creator>
  <cp:lastModifiedBy>Мурат Алниязов</cp:lastModifiedBy>
  <cp:revision>7</cp:revision>
  <cp:lastPrinted>2019-09-19T10:51:00Z</cp:lastPrinted>
  <dcterms:created xsi:type="dcterms:W3CDTF">2019-09-19T09:28:00Z</dcterms:created>
  <dcterms:modified xsi:type="dcterms:W3CDTF">2019-10-11T06:07:00Z</dcterms:modified>
</cp:coreProperties>
</file>