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0E7AF3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</w:rPr>
      </w:pPr>
    </w:p>
    <w:p w:rsidR="000E7AF3" w:rsidRPr="000E7AF3" w:rsidRDefault="000E7AF3" w:rsidP="000E7AF3">
      <w:pPr>
        <w:spacing w:after="12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b/>
          <w:caps/>
          <w:spacing w:val="60"/>
          <w:sz w:val="28"/>
          <w:szCs w:val="28"/>
        </w:rPr>
        <w:t xml:space="preserve">Техническая спецификация УСЛУГИ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 xml:space="preserve">Общие положения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Наименование услуг – услуги по управлению печатной инфраструктурой  с использованием устройств печати или многофункциональных устройств печати/сканирования/копирования (далее - МФУ) управление парком Оборудования, обеспечение бесперебойного сервиса печати (далее – Услуги). Стоимость услуг: указывается стоимость за отпечаток на каждом типе устройства и при необходимости, если таковая имеется, стоимость ежемесячного обслуживания каждой единицы техники. Счет за оказываемые услуги должен выставляться не позднее 10-го числа следующего месяца, и должен быть подтвержден данными из системы мониторинга устройства (далее – СМУ).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Общие требования к оказанию услуг.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Исполнитель обязан обеспечить оказание Услуг согласно установленного Заказчиком графика работы. Установленный Заказчиком график оказания услуги является 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-ти дневная рабочая неделя с понедельника по 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>пятницу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(включительно), с 9-00 до 20-00 часов по местному времени, за исключением 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 xml:space="preserve">выходных и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праздничных дней в соответствии с законодательством Республики Казахстан.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 состав Услуг включается:</w:t>
      </w:r>
    </w:p>
    <w:p w:rsidR="000E7AF3" w:rsidRPr="006023DE" w:rsidRDefault="000E7AF3" w:rsidP="000E7AF3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обеспечение надлежащего функционирования технических средств, предоставляемых Заказчиком вне зависимости от их модели, типа, производителя, способа печати/копирования,  в течение всего периода оказания Услуги, в том числе проведение необходимого обслуживания технических средств Заказчика в местах оказания Услуги, плановый и внеплановый ремонт технических средств, находящихся в эксплуатации Заказчика.</w:t>
      </w:r>
    </w:p>
    <w:p w:rsidR="000E7AF3" w:rsidRPr="000E7AF3" w:rsidRDefault="000E7AF3" w:rsidP="000E7AF3">
      <w:pPr>
        <w:spacing w:line="240" w:lineRule="exact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Максимальное время восстановления работоспособности оборудования, должно составлять 1 рабочий день;</w:t>
      </w:r>
    </w:p>
    <w:p w:rsidR="00BE4CD6" w:rsidRDefault="000E7AF3" w:rsidP="003D1001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предоставление и замена расходных материалов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 (за исключением бумаги)</w:t>
      </w:r>
      <w:r w:rsidR="00BE4CD6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0E7AF3" w:rsidRPr="000E7AF3" w:rsidRDefault="00BF60EC" w:rsidP="003D1001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п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оддержание месячного запаса расходных материалов на складе </w:t>
      </w:r>
      <w:r w:rsidR="00B97086">
        <w:rPr>
          <w:rFonts w:ascii="Arial" w:eastAsia="Calibri" w:hAnsi="Arial" w:cs="Arial"/>
          <w:sz w:val="20"/>
          <w:szCs w:val="20"/>
          <w:lang w:eastAsia="en-US"/>
        </w:rPr>
        <w:t>Заказчика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D1001" w:rsidRPr="003D1001">
        <w:rPr>
          <w:rFonts w:ascii="Arial" w:eastAsia="Calibri" w:hAnsi="Arial" w:cs="Arial"/>
          <w:sz w:val="20"/>
          <w:szCs w:val="20"/>
          <w:lang w:eastAsia="en-US"/>
        </w:rPr>
        <w:t>для оперативного реагирования при окончании расходного материала</w:t>
      </w:r>
      <w:r w:rsidR="003D1001">
        <w:rPr>
          <w:rFonts w:ascii="Arial" w:eastAsia="Calibri" w:hAnsi="Arial" w:cs="Arial"/>
          <w:sz w:val="20"/>
          <w:szCs w:val="20"/>
          <w:lang w:eastAsia="en-US"/>
        </w:rPr>
        <w:t>;</w:t>
      </w:r>
      <w:r w:rsidR="003D1001" w:rsidRPr="003D100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E7AF3" w:rsidRPr="000E7AF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0E7AF3" w:rsidRPr="000E7AF3" w:rsidRDefault="000E7AF3" w:rsidP="000E7AF3">
      <w:pPr>
        <w:numPr>
          <w:ilvl w:val="0"/>
          <w:numId w:val="17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замена изнашивающихся деталей, узлов, механизмов и ресурсных деталей технических средств;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При необходимости ремонта оборудования в Сервисном Центре максимальное время ремонта и восстановления оборудования составляет не более 7 рабочих дней.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При расчете стоимости отпечатка Исполнителю необходимо учитывать, что стоимость отпечатка заявленного Заказчиком составляет:</w:t>
      </w:r>
    </w:p>
    <w:p w:rsidR="000E7AF3" w:rsidRPr="000E7AF3" w:rsidRDefault="000E7AF3" w:rsidP="000E7AF3">
      <w:pPr>
        <w:spacing w:line="240" w:lineRule="exact"/>
        <w:ind w:left="284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–   не выше 6 тенге за черно-белый отпечаток;</w:t>
      </w:r>
    </w:p>
    <w:p w:rsidR="000E7AF3" w:rsidRPr="000E7AF3" w:rsidRDefault="000E7AF3" w:rsidP="000E7AF3">
      <w:pPr>
        <w:spacing w:line="240" w:lineRule="exact"/>
        <w:ind w:left="284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–   не выше 20 тенге за цветной отпечаток.</w:t>
      </w:r>
    </w:p>
    <w:p w:rsidR="000E7AF3" w:rsidRPr="000E7AF3" w:rsidRDefault="000E7AF3" w:rsidP="000E7AF3">
      <w:pPr>
        <w:spacing w:line="240" w:lineRule="exact"/>
        <w:ind w:left="284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Требования к технологическому обеспечению оказания услуг.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 рамках оказания Услуг Исполнитель должен самостоятельно и за свой счет обеспечить работу, техническое обслуживание оборудования и обеспечивать его всеми необходимыми расходными материалами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 (за исключением бумаги)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, рекомендованными/сертифицированными производителем оборудования, указанных технических средств, без взимания дополнительной платы с Заказчика.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Исполнитель своими силами производит настройку устройств печати или многофункциональных устройств печати/сканирования/копирования.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Настройка 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рабочих станций для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конечных пользователей для работы с печатающими устройствами производится силами Заказчика.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Заказчик вправе изменять места установки технических средств.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 При этом Исполнитель при необходимости проводит повторную настройку </w:t>
      </w:r>
      <w:r w:rsidR="00D651B9" w:rsidRPr="000E7AF3">
        <w:rPr>
          <w:rFonts w:ascii="Arial" w:eastAsia="Calibri" w:hAnsi="Arial" w:cs="Arial"/>
          <w:sz w:val="20"/>
          <w:szCs w:val="20"/>
          <w:lang w:eastAsia="en-US"/>
        </w:rPr>
        <w:t>устройств печати или многофункциональных устройств печати/сканирования/копирования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0E5F9F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возможности оказания Услуг Исполнителем в точках установки Заказчик обеспечивает наличие электрической однофазной розетки с подведенным электропитанием 220V - 50Hz, а также наличие информационной розетки  (RJ-45), подключенной к локальной вычислительной сети Заказчика.</w:t>
      </w:r>
    </w:p>
    <w:p w:rsidR="000E7AF3" w:rsidRPr="000E7AF3" w:rsidRDefault="000E5F9F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5F9F">
        <w:rPr>
          <w:rFonts w:ascii="Arial" w:eastAsia="Calibri" w:hAnsi="Arial" w:cs="Arial"/>
          <w:sz w:val="20"/>
          <w:szCs w:val="20"/>
          <w:lang w:eastAsia="en-US"/>
        </w:rPr>
        <w:t xml:space="preserve">Проведение 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профилактического </w:t>
      </w:r>
      <w:r w:rsidR="008C1396">
        <w:rPr>
          <w:rFonts w:ascii="Arial" w:eastAsia="Calibri" w:hAnsi="Arial" w:cs="Arial"/>
          <w:sz w:val="20"/>
          <w:szCs w:val="20"/>
          <w:lang w:eastAsia="en-US"/>
        </w:rPr>
        <w:t xml:space="preserve">технического </w:t>
      </w:r>
      <w:r w:rsidRPr="000E5F9F">
        <w:rPr>
          <w:rFonts w:ascii="Arial" w:eastAsia="Calibri" w:hAnsi="Arial" w:cs="Arial"/>
          <w:sz w:val="20"/>
          <w:szCs w:val="20"/>
          <w:lang w:eastAsia="en-US"/>
        </w:rPr>
        <w:t xml:space="preserve">обслуживания </w:t>
      </w:r>
      <w:r w:rsidR="00AB778D">
        <w:rPr>
          <w:rFonts w:ascii="Arial" w:eastAsia="Calibri" w:hAnsi="Arial" w:cs="Arial"/>
          <w:sz w:val="20"/>
          <w:szCs w:val="20"/>
          <w:lang w:eastAsia="en-US"/>
        </w:rPr>
        <w:t xml:space="preserve">на месте эксплуатации </w:t>
      </w:r>
      <w:r w:rsidRPr="000E5F9F">
        <w:rPr>
          <w:rFonts w:ascii="Arial" w:eastAsia="Calibri" w:hAnsi="Arial" w:cs="Arial"/>
          <w:sz w:val="20"/>
          <w:szCs w:val="20"/>
          <w:lang w:eastAsia="en-US"/>
        </w:rPr>
        <w:t xml:space="preserve">технических средств Заказчика </w:t>
      </w:r>
      <w:r w:rsidR="00CD76E3">
        <w:rPr>
          <w:rFonts w:ascii="Arial" w:eastAsia="Calibri" w:hAnsi="Arial" w:cs="Arial"/>
          <w:sz w:val="20"/>
          <w:szCs w:val="20"/>
          <w:lang w:eastAsia="en-US"/>
        </w:rPr>
        <w:t>проводится Исполнителем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E5F9F">
        <w:rPr>
          <w:rFonts w:ascii="Arial" w:eastAsia="Calibri" w:hAnsi="Arial" w:cs="Arial"/>
          <w:sz w:val="20"/>
          <w:szCs w:val="20"/>
          <w:lang w:eastAsia="en-US"/>
        </w:rPr>
        <w:t>один раз в месяц</w:t>
      </w:r>
      <w:r w:rsidR="00AD0E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Проведение </w:t>
      </w:r>
      <w:r w:rsidR="008C1396">
        <w:rPr>
          <w:rFonts w:ascii="Arial" w:eastAsia="Calibri" w:hAnsi="Arial" w:cs="Arial"/>
          <w:sz w:val="20"/>
          <w:szCs w:val="20"/>
          <w:lang w:eastAsia="en-US"/>
        </w:rPr>
        <w:t xml:space="preserve">профилактического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>технического</w:t>
      </w:r>
      <w:r w:rsidR="00D651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обслуживания должно осуществляться преимущественно в часы работы Заказчика.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Проведение </w:t>
      </w:r>
      <w:r w:rsidR="008C1396">
        <w:rPr>
          <w:rFonts w:ascii="Arial" w:eastAsia="Calibri" w:hAnsi="Arial" w:cs="Arial"/>
          <w:sz w:val="20"/>
          <w:szCs w:val="20"/>
          <w:lang w:eastAsia="en-US"/>
        </w:rPr>
        <w:t xml:space="preserve">профилактического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>технического обслуживания должно осуществляться в периоды, наиболее благоприятные для проведения работ и не должно осуществляться в периоды интенсивного использования технических сре</w:t>
      </w:r>
      <w:proofErr w:type="gramStart"/>
      <w:r w:rsidRPr="000E7AF3">
        <w:rPr>
          <w:rFonts w:ascii="Arial" w:eastAsia="Calibri" w:hAnsi="Arial" w:cs="Arial"/>
          <w:sz w:val="20"/>
          <w:szCs w:val="20"/>
          <w:lang w:eastAsia="en-US"/>
        </w:rPr>
        <w:t>дств в ц</w:t>
      </w:r>
      <w:proofErr w:type="gramEnd"/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елях поддержания процесса работы конечных пользователей. Такие периоды должны быть в обязательном порядке согласованы с Заказчиком.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В рамках оказания Услуги допускается использование только оригинальных запасных частей (ресурсных деталей), рекомендованных/сертифицированных производителем оборудования, используемого для оказания Услуги.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Использование восстановленных и </w:t>
      </w:r>
      <w:proofErr w:type="spellStart"/>
      <w:r w:rsidRPr="000E7AF3">
        <w:rPr>
          <w:rFonts w:ascii="Arial" w:eastAsia="Calibri" w:hAnsi="Arial" w:cs="Arial"/>
          <w:sz w:val="20"/>
          <w:szCs w:val="20"/>
          <w:lang w:eastAsia="en-US"/>
        </w:rPr>
        <w:t>перезаправленных</w:t>
      </w:r>
      <w:proofErr w:type="spellEnd"/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расходных материалов, а также восстановленных ресурсных деталей, недопустимо.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Качество конечного продукта (отпечатка) должно отвечать следующим требованиям: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фонового "ореола";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горизонтальных/вертикальных полос на изображении;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складок на бумаге и ее деформации;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искажения изображения и шрифтов;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пропусков на изображении;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Четкая, контрастная печать;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незакрепленного изображения;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Равномерная печать;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Чистая печать (отсутствие посторонних точек на копии);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Отсутствие на отпечатке частиц тонера; </w:t>
      </w:r>
    </w:p>
    <w:p w:rsidR="000E7AF3" w:rsidRPr="000E7AF3" w:rsidRDefault="000E7AF3" w:rsidP="000E7AF3">
      <w:pPr>
        <w:numPr>
          <w:ilvl w:val="0"/>
          <w:numId w:val="19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Отсутствие посторонних шумов при печати.</w:t>
      </w:r>
    </w:p>
    <w:p w:rsid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Отклонение от одного из требований является поводом для регистрации Заявки.</w:t>
      </w:r>
    </w:p>
    <w:p w:rsidR="00D74F43" w:rsidRPr="000E7AF3" w:rsidRDefault="00D74F4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В случае выхода из строя оборудования Заказчика по вине Исполнителя (некачественный расходный материал, </w:t>
      </w:r>
      <w:r w:rsidR="009F42F4">
        <w:rPr>
          <w:rFonts w:ascii="Arial" w:eastAsia="Calibri" w:hAnsi="Arial" w:cs="Arial"/>
          <w:sz w:val="20"/>
          <w:szCs w:val="20"/>
          <w:lang w:eastAsia="en-US"/>
        </w:rPr>
        <w:t>запасные части и т.д.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9F42F4">
        <w:rPr>
          <w:rFonts w:ascii="Arial" w:eastAsia="Calibri" w:hAnsi="Arial" w:cs="Arial"/>
          <w:sz w:val="20"/>
          <w:szCs w:val="20"/>
          <w:lang w:eastAsia="en-US"/>
        </w:rPr>
        <w:t>, второй проводит весь комплекс мер необходимый для восстановления рабочего состояния оборудования. В случае невозможности восстановить рабочее состояние оборудования Исполнитель возмещает убытки в размере стоимости вышедшего из строя оборудования.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Требования к Системе мониторинга и управления устройствами печати СМУ.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обеспечения контроля правильности выставления счетов первоначальная установка и параметризация программного обеспечения СМУ проводится Исполнителем.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Первоначальная настройка СМУ должна содержать следующий функционал: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сбор информации о количестве отпечатков  на каждом устройстве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информацию о необходимости замены расходных материалов в устройстве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информацию о необходимости замены сервисных комплектов по уходу за принтерами; автоматическое обнаружение новых устройств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автоматическая настройка параметров всех устройств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возможность создания и отправки электронного сообщения на основании аварийных и предупредительных событий в устройствах печати;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автоматическое оповещение о низком уровне расходных материалов;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сохранение статистики печати в базах данных,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просмотр статистики по всем устройствам, группам устройств, отдельно по каждому устройству за любой период предоставления Услуги; 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поиск по заданным критериям (по подразделениям, по пользователям, по устройствам);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генерация отчетности по заданным фильтрам и экспорт данных;</w:t>
      </w:r>
    </w:p>
    <w:p w:rsidR="000E7AF3" w:rsidRPr="000E7AF3" w:rsidRDefault="000E7AF3" w:rsidP="000E7AF3">
      <w:pPr>
        <w:numPr>
          <w:ilvl w:val="0"/>
          <w:numId w:val="20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генерация отчетности по объему печати, по имени пользователя, по имени документа.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>Требования к системе контроля доступа к устройствам СКД.</w:t>
      </w:r>
    </w:p>
    <w:p w:rsidR="000E7AF3" w:rsidRPr="000E7AF3" w:rsidRDefault="000E7AF3" w:rsidP="00BF24D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обеспечения контроля действий с устройствами Заказчика, первоначальная установка и параметризация программного обеспечения СКД проводится Исполнителем.</w:t>
      </w:r>
    </w:p>
    <w:p w:rsidR="000E7AF3" w:rsidRPr="000E7AF3" w:rsidRDefault="000E7AF3">
      <w:pPr>
        <w:spacing w:after="200" w:line="24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Первоначальная настройка СКД должна содержать следующий функционал:</w:t>
      </w:r>
    </w:p>
    <w:p w:rsidR="000E7AF3" w:rsidRPr="000E7AF3" w:rsidRDefault="000E7AF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безопасная печать;</w:t>
      </w:r>
    </w:p>
    <w:p w:rsidR="000E7AF3" w:rsidRPr="000E7AF3" w:rsidRDefault="000E7AF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безопасное сканирование;</w:t>
      </w:r>
    </w:p>
    <w:p w:rsidR="000E7AF3" w:rsidRPr="000E7AF3" w:rsidRDefault="000E7AF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установка ограничений;</w:t>
      </w:r>
    </w:p>
    <w:p w:rsidR="000E7AF3" w:rsidRPr="000E7AF3" w:rsidRDefault="000E7AF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доступ по электронной карте;</w:t>
      </w:r>
    </w:p>
    <w:p w:rsidR="000E7AF3" w:rsidRPr="000E7AF3" w:rsidRDefault="000E7AF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разграничение доступа по заданным критериям;</w:t>
      </w:r>
    </w:p>
    <w:p w:rsidR="000E7AF3" w:rsidRPr="000E7AF3" w:rsidRDefault="000E7AF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разграничение лимита на печать</w:t>
      </w:r>
      <w:r w:rsidR="00BF24D3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0E7AF3" w:rsidRPr="000E7AF3" w:rsidRDefault="00BF24D3">
      <w:pPr>
        <w:numPr>
          <w:ilvl w:val="0"/>
          <w:numId w:val="21"/>
        </w:numPr>
        <w:tabs>
          <w:tab w:val="left" w:pos="284"/>
        </w:tabs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о</w:t>
      </w:r>
      <w:r w:rsidR="000E7AF3" w:rsidRPr="000E7AF3">
        <w:rPr>
          <w:rFonts w:ascii="Arial" w:eastAsia="Calibri" w:hAnsi="Arial" w:cs="Arial"/>
          <w:sz w:val="20"/>
          <w:szCs w:val="20"/>
          <w:lang w:eastAsia="en-US"/>
        </w:rPr>
        <w:t>тслеживание по заданным критериям.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b/>
          <w:sz w:val="20"/>
          <w:szCs w:val="20"/>
          <w:lang w:eastAsia="en-US"/>
        </w:rPr>
        <w:t xml:space="preserve">Требования к организации службы технической поддержки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Для надлежащего оказания Услуги, Исполнитель собственными силами и за свой счет должен организовать свою службу технической поддержки, взаимодействующую в порядке и на условиях, определенных настоящим Техническим заданием, со службой технической поддержки пользователей З</w:t>
      </w:r>
      <w:r w:rsidR="003759F5">
        <w:rPr>
          <w:rFonts w:ascii="Arial" w:eastAsia="Calibri" w:hAnsi="Arial" w:cs="Arial"/>
          <w:sz w:val="20"/>
          <w:szCs w:val="20"/>
          <w:lang w:eastAsia="en-US"/>
        </w:rPr>
        <w:t>аказчика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. Данная служба обеспечивает прием, регистрацию и управление всеми Заявками, в том числе Заявками, относящимися по настоящему Техническому заданию к компетенции Исполнителя. 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Соблюдение времени реакции: </w:t>
      </w:r>
    </w:p>
    <w:p w:rsidR="000E7AF3" w:rsidRPr="000E7AF3" w:rsidRDefault="000E7AF3" w:rsidP="000E7AF3">
      <w:pPr>
        <w:numPr>
          <w:ilvl w:val="0"/>
          <w:numId w:val="18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время реакции </w:t>
      </w:r>
      <w:r w:rsidR="00BF24D3">
        <w:rPr>
          <w:rFonts w:ascii="Arial" w:eastAsia="Calibri" w:hAnsi="Arial" w:cs="Arial"/>
          <w:sz w:val="20"/>
          <w:szCs w:val="20"/>
          <w:lang w:eastAsia="en-US"/>
        </w:rPr>
        <w:t xml:space="preserve">не более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>одн</w:t>
      </w:r>
      <w:r w:rsidR="00BF24D3">
        <w:rPr>
          <w:rFonts w:ascii="Arial" w:eastAsia="Calibri" w:hAnsi="Arial" w:cs="Arial"/>
          <w:sz w:val="20"/>
          <w:szCs w:val="20"/>
          <w:lang w:eastAsia="en-US"/>
        </w:rPr>
        <w:t>ого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час</w:t>
      </w:r>
      <w:r w:rsidR="008C1396">
        <w:rPr>
          <w:rFonts w:ascii="Arial" w:eastAsia="Calibri" w:hAnsi="Arial" w:cs="Arial"/>
          <w:sz w:val="20"/>
          <w:szCs w:val="20"/>
          <w:lang w:eastAsia="en-US"/>
        </w:rPr>
        <w:t>а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; </w:t>
      </w:r>
    </w:p>
    <w:p w:rsidR="000E7AF3" w:rsidRPr="000E7AF3" w:rsidRDefault="000E7AF3" w:rsidP="000E7AF3">
      <w:pPr>
        <w:numPr>
          <w:ilvl w:val="0"/>
          <w:numId w:val="18"/>
        </w:numPr>
        <w:spacing w:after="200" w:line="24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время восстановления сервиса печати – </w:t>
      </w:r>
      <w:r w:rsidR="00BF24D3">
        <w:rPr>
          <w:rFonts w:ascii="Arial" w:eastAsia="Calibri" w:hAnsi="Arial" w:cs="Arial"/>
          <w:sz w:val="20"/>
          <w:szCs w:val="20"/>
          <w:lang w:eastAsia="en-US"/>
        </w:rPr>
        <w:t xml:space="preserve">не более 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4 </w:t>
      </w:r>
      <w:r w:rsidR="00BF24D3" w:rsidRPr="000E7AF3">
        <w:rPr>
          <w:rFonts w:ascii="Arial" w:eastAsia="Calibri" w:hAnsi="Arial" w:cs="Arial"/>
          <w:sz w:val="20"/>
          <w:szCs w:val="20"/>
          <w:lang w:eastAsia="en-US"/>
        </w:rPr>
        <w:t>час</w:t>
      </w:r>
      <w:r w:rsidR="00BF24D3">
        <w:rPr>
          <w:rFonts w:ascii="Arial" w:eastAsia="Calibri" w:hAnsi="Arial" w:cs="Arial"/>
          <w:sz w:val="20"/>
          <w:szCs w:val="20"/>
          <w:lang w:eastAsia="en-US"/>
        </w:rPr>
        <w:t>ов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E7AF3">
        <w:rPr>
          <w:rFonts w:ascii="Arial" w:eastAsia="Calibri" w:hAnsi="Arial" w:cs="Arial"/>
          <w:sz w:val="20"/>
          <w:szCs w:val="20"/>
          <w:lang w:eastAsia="en-US"/>
        </w:rPr>
        <w:t>Исполнитель  предоставляет Заказчику выделенного менеджера по управлению Услугами, его контактный телефон и адрес электронной почты для оперативного решения административных вопросов и направления претензий к качеству предоставления Услуг.</w:t>
      </w:r>
    </w:p>
    <w:p w:rsidR="000E7AF3" w:rsidRPr="000E7AF3" w:rsidRDefault="000E7AF3" w:rsidP="000E7AF3">
      <w:p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E7AF3" w:rsidRPr="000E7AF3" w:rsidRDefault="000E7AF3" w:rsidP="000E7AF3">
      <w:pPr>
        <w:rPr>
          <w:rFonts w:ascii="Arial" w:hAnsi="Arial" w:cs="Arial"/>
          <w:b/>
          <w:sz w:val="20"/>
        </w:rPr>
      </w:pPr>
      <w:r w:rsidRPr="000E7AF3">
        <w:rPr>
          <w:rFonts w:ascii="Arial" w:hAnsi="Arial" w:cs="Arial"/>
          <w:b/>
          <w:sz w:val="20"/>
        </w:rPr>
        <w:t>Дополнительные требования к Исполнителю</w:t>
      </w:r>
      <w:r w:rsidR="00BF24D3">
        <w:rPr>
          <w:rFonts w:ascii="Arial" w:hAnsi="Arial" w:cs="Arial"/>
          <w:b/>
          <w:sz w:val="20"/>
        </w:rPr>
        <w:t xml:space="preserve"> и его работникам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t xml:space="preserve">Исполнитель работ, услуг, должен также соответствовать специальным квалификационным требованиям, а именно обладать достаточными материальными, финансовыми и трудовыми ресурсами, для выполнения принятых на себя обязательств по договору. </w:t>
      </w:r>
    </w:p>
    <w:p w:rsidR="000E7AF3" w:rsidRPr="000E7AF3" w:rsidRDefault="00BF24D3" w:rsidP="000E7A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Работники Исполнителя (</w:t>
      </w:r>
      <w:r>
        <w:rPr>
          <w:rFonts w:ascii="Arial" w:eastAsia="Calibri" w:hAnsi="Arial" w:cs="Arial"/>
          <w:sz w:val="20"/>
          <w:szCs w:val="20"/>
          <w:lang w:eastAsia="en-US"/>
        </w:rPr>
        <w:t>менеджеры</w:t>
      </w:r>
      <w:r w:rsidRPr="000E7AF3">
        <w:rPr>
          <w:rFonts w:ascii="Arial" w:eastAsia="Calibri" w:hAnsi="Arial" w:cs="Arial"/>
          <w:sz w:val="20"/>
          <w:szCs w:val="20"/>
          <w:lang w:eastAsia="en-US"/>
        </w:rPr>
        <w:t xml:space="preserve"> по управлению Услугами</w:t>
      </w:r>
      <w:r>
        <w:rPr>
          <w:rFonts w:ascii="Arial" w:hAnsi="Arial" w:cs="Arial"/>
          <w:sz w:val="20"/>
          <w:szCs w:val="20"/>
        </w:rPr>
        <w:t>) должны о</w:t>
      </w:r>
      <w:r w:rsidR="000E7AF3" w:rsidRPr="000E7AF3">
        <w:rPr>
          <w:rFonts w:ascii="Arial" w:hAnsi="Arial" w:cs="Arial"/>
          <w:sz w:val="20"/>
          <w:szCs w:val="20"/>
        </w:rPr>
        <w:t>бладать сертификатами, лицензиями, необходимыми для осуществления данного вида деятельности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предоставить подтверждающие документы</w:t>
      </w:r>
      <w:proofErr w:type="gramEnd"/>
      <w:r>
        <w:rPr>
          <w:rFonts w:ascii="Arial" w:hAnsi="Arial" w:cs="Arial"/>
          <w:sz w:val="20"/>
          <w:szCs w:val="20"/>
        </w:rPr>
        <w:t>)</w:t>
      </w:r>
      <w:r w:rsidR="000E7AF3" w:rsidRPr="000E7AF3">
        <w:rPr>
          <w:rFonts w:ascii="Arial" w:hAnsi="Arial" w:cs="Arial"/>
          <w:sz w:val="20"/>
          <w:szCs w:val="20"/>
        </w:rPr>
        <w:t>.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t>Обладать профессиональной квалификаци</w:t>
      </w:r>
      <w:bookmarkStart w:id="0" w:name="_GoBack"/>
      <w:bookmarkEnd w:id="0"/>
      <w:r w:rsidRPr="000E7AF3">
        <w:rPr>
          <w:rFonts w:ascii="Arial" w:hAnsi="Arial" w:cs="Arial"/>
          <w:sz w:val="20"/>
          <w:szCs w:val="20"/>
        </w:rPr>
        <w:t>ей, а также опытом работы на соответствующем рынке закупаемых услу</w:t>
      </w:r>
      <w:proofErr w:type="gramStart"/>
      <w:r w:rsidRPr="000E7AF3">
        <w:rPr>
          <w:rFonts w:ascii="Arial" w:hAnsi="Arial" w:cs="Arial"/>
          <w:sz w:val="20"/>
          <w:szCs w:val="20"/>
        </w:rPr>
        <w:t>г</w:t>
      </w:r>
      <w:r w:rsidR="00BF24D3">
        <w:rPr>
          <w:rFonts w:ascii="Arial" w:hAnsi="Arial" w:cs="Arial"/>
          <w:sz w:val="20"/>
          <w:szCs w:val="20"/>
        </w:rPr>
        <w:t>(</w:t>
      </w:r>
      <w:proofErr w:type="gramEnd"/>
      <w:r w:rsidR="00BF24D3">
        <w:rPr>
          <w:rFonts w:ascii="Arial" w:hAnsi="Arial" w:cs="Arial"/>
          <w:sz w:val="20"/>
          <w:szCs w:val="20"/>
        </w:rPr>
        <w:t>предоставить подтверждающие документы)</w:t>
      </w:r>
      <w:r w:rsidRPr="000E7AF3">
        <w:rPr>
          <w:rFonts w:ascii="Arial" w:hAnsi="Arial" w:cs="Arial"/>
          <w:sz w:val="20"/>
          <w:szCs w:val="20"/>
        </w:rPr>
        <w:t xml:space="preserve">. </w:t>
      </w:r>
    </w:p>
    <w:p w:rsidR="000E7AF3" w:rsidRDefault="00464AF1" w:rsidP="000E7A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Иметь возможность п</w:t>
      </w:r>
      <w:r w:rsidRPr="00464AF1">
        <w:rPr>
          <w:rFonts w:ascii="Arial" w:hAnsi="Arial" w:cs="Arial"/>
          <w:sz w:val="20"/>
          <w:szCs w:val="20"/>
        </w:rPr>
        <w:t>оддержани</w:t>
      </w:r>
      <w:r>
        <w:rPr>
          <w:rFonts w:ascii="Arial" w:hAnsi="Arial" w:cs="Arial"/>
          <w:sz w:val="20"/>
          <w:szCs w:val="20"/>
        </w:rPr>
        <w:t>я</w:t>
      </w:r>
      <w:r w:rsidRPr="00464AF1">
        <w:rPr>
          <w:rFonts w:ascii="Arial" w:hAnsi="Arial" w:cs="Arial"/>
          <w:sz w:val="20"/>
          <w:szCs w:val="20"/>
        </w:rPr>
        <w:t xml:space="preserve"> месячного запаса расходных материалов и запасных частей на центральном складе Исполнителя.</w:t>
      </w:r>
    </w:p>
    <w:p w:rsidR="00464AF1" w:rsidRPr="000E7AF3" w:rsidRDefault="00464AF1" w:rsidP="000E7AF3">
      <w:pPr>
        <w:jc w:val="both"/>
        <w:rPr>
          <w:rFonts w:ascii="Arial" w:hAnsi="Arial" w:cs="Arial"/>
          <w:sz w:val="20"/>
          <w:szCs w:val="20"/>
        </w:rPr>
      </w:pPr>
    </w:p>
    <w:p w:rsidR="000E7AF3" w:rsidRPr="000E7AF3" w:rsidRDefault="000E7AF3" w:rsidP="000E7AF3">
      <w:pPr>
        <w:jc w:val="both"/>
        <w:rPr>
          <w:rFonts w:ascii="Arial" w:hAnsi="Arial" w:cs="Arial"/>
          <w:b/>
          <w:sz w:val="20"/>
          <w:szCs w:val="20"/>
        </w:rPr>
      </w:pPr>
      <w:r w:rsidRPr="000E7AF3">
        <w:rPr>
          <w:rFonts w:ascii="Arial" w:hAnsi="Arial" w:cs="Arial"/>
          <w:b/>
          <w:sz w:val="20"/>
          <w:szCs w:val="20"/>
        </w:rPr>
        <w:t>Оборудование Заказчика</w:t>
      </w:r>
    </w:p>
    <w:p w:rsidR="000E7AF3" w:rsidRPr="000E7AF3" w:rsidRDefault="000E7AF3" w:rsidP="000E7AF3">
      <w:pPr>
        <w:jc w:val="both"/>
        <w:rPr>
          <w:rFonts w:ascii="Arial" w:hAnsi="Arial" w:cs="Arial"/>
          <w:sz w:val="20"/>
          <w:szCs w:val="20"/>
        </w:rPr>
      </w:pPr>
      <w:r w:rsidRPr="000E7AF3">
        <w:rPr>
          <w:rFonts w:ascii="Arial" w:hAnsi="Arial" w:cs="Arial"/>
          <w:sz w:val="20"/>
          <w:szCs w:val="20"/>
        </w:rPr>
        <w:t xml:space="preserve">Заказчик предоставляет на аутсорсинг (техническое обслуживание) оборудование фирмы </w:t>
      </w:r>
      <w:r w:rsidRPr="000E7AF3">
        <w:rPr>
          <w:rFonts w:ascii="Arial" w:hAnsi="Arial" w:cs="Arial"/>
          <w:sz w:val="20"/>
          <w:szCs w:val="20"/>
          <w:lang w:val="en-US"/>
        </w:rPr>
        <w:t>CANON</w:t>
      </w:r>
      <w:r w:rsidRPr="000E7AF3">
        <w:rPr>
          <w:rFonts w:ascii="Arial" w:hAnsi="Arial" w:cs="Arial"/>
          <w:sz w:val="20"/>
          <w:szCs w:val="20"/>
        </w:rPr>
        <w:t>:</w:t>
      </w:r>
    </w:p>
    <w:p w:rsidR="000E7AF3" w:rsidRPr="000E7AF3" w:rsidRDefault="000E7AF3" w:rsidP="000E7AF3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E7AF3">
        <w:rPr>
          <w:rFonts w:ascii="Arial" w:hAnsi="Arial" w:cs="Arial"/>
          <w:sz w:val="20"/>
          <w:szCs w:val="20"/>
        </w:rPr>
        <w:t>МФУ</w:t>
      </w:r>
      <w:r w:rsidRPr="000E7AF3">
        <w:rPr>
          <w:rFonts w:ascii="Arial" w:hAnsi="Arial" w:cs="Arial"/>
          <w:sz w:val="20"/>
          <w:szCs w:val="20"/>
          <w:lang w:val="en-US"/>
        </w:rPr>
        <w:t xml:space="preserve"> Canon </w:t>
      </w:r>
      <w:proofErr w:type="spellStart"/>
      <w:r w:rsidRPr="000E7AF3">
        <w:rPr>
          <w:rFonts w:ascii="Arial" w:hAnsi="Arial" w:cs="Arial"/>
          <w:sz w:val="20"/>
          <w:szCs w:val="20"/>
          <w:lang w:val="en-US"/>
        </w:rPr>
        <w:t>imageRUNNER</w:t>
      </w:r>
      <w:proofErr w:type="spellEnd"/>
      <w:r w:rsidRPr="000E7AF3">
        <w:rPr>
          <w:rFonts w:ascii="Arial" w:hAnsi="Arial" w:cs="Arial"/>
          <w:sz w:val="20"/>
          <w:szCs w:val="20"/>
          <w:lang w:val="en-US"/>
        </w:rPr>
        <w:t xml:space="preserve"> ADVANCE 525i</w:t>
      </w:r>
      <w:r w:rsidRPr="000E7AF3">
        <w:rPr>
          <w:rFonts w:ascii="Arial" w:hAnsi="Arial" w:cs="Arial"/>
          <w:sz w:val="20"/>
          <w:szCs w:val="20"/>
        </w:rPr>
        <w:t xml:space="preserve"> в количестве двух единиц</w:t>
      </w:r>
      <w:r w:rsidRPr="000E7AF3">
        <w:rPr>
          <w:rFonts w:ascii="Arial" w:hAnsi="Arial" w:cs="Arial"/>
          <w:sz w:val="20"/>
          <w:szCs w:val="20"/>
          <w:lang w:val="en-US"/>
        </w:rPr>
        <w:t>;</w:t>
      </w:r>
    </w:p>
    <w:p w:rsidR="000E7AF3" w:rsidRPr="000E7AF3" w:rsidRDefault="000E7AF3" w:rsidP="000E7AF3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E7AF3">
        <w:rPr>
          <w:rFonts w:ascii="Arial" w:hAnsi="Arial" w:cs="Arial"/>
          <w:sz w:val="20"/>
          <w:szCs w:val="20"/>
        </w:rPr>
        <w:t>МФУ</w:t>
      </w:r>
      <w:r w:rsidRPr="000E7AF3">
        <w:rPr>
          <w:rFonts w:ascii="Arial" w:hAnsi="Arial" w:cs="Arial"/>
          <w:sz w:val="20"/>
          <w:szCs w:val="20"/>
          <w:lang w:val="en-US"/>
        </w:rPr>
        <w:t xml:space="preserve"> Canon </w:t>
      </w:r>
      <w:proofErr w:type="spellStart"/>
      <w:r w:rsidRPr="000E7AF3">
        <w:rPr>
          <w:rFonts w:ascii="Arial" w:hAnsi="Arial" w:cs="Arial"/>
          <w:sz w:val="20"/>
          <w:szCs w:val="20"/>
          <w:lang w:val="en-US"/>
        </w:rPr>
        <w:t>imageRUNNER</w:t>
      </w:r>
      <w:proofErr w:type="spellEnd"/>
      <w:r w:rsidRPr="000E7AF3">
        <w:rPr>
          <w:rFonts w:ascii="Arial" w:hAnsi="Arial" w:cs="Arial"/>
          <w:sz w:val="20"/>
          <w:szCs w:val="20"/>
          <w:lang w:val="en-US"/>
        </w:rPr>
        <w:t xml:space="preserve"> ADVANCE 3520i</w:t>
      </w:r>
      <w:r w:rsidRPr="000E7AF3">
        <w:rPr>
          <w:rFonts w:ascii="Arial" w:hAnsi="Arial" w:cs="Arial"/>
          <w:sz w:val="20"/>
          <w:szCs w:val="20"/>
        </w:rPr>
        <w:t xml:space="preserve"> в количестве двух единиц</w:t>
      </w:r>
      <w:r w:rsidRPr="000E7AF3">
        <w:rPr>
          <w:rFonts w:ascii="Arial" w:hAnsi="Arial" w:cs="Arial"/>
          <w:sz w:val="20"/>
          <w:szCs w:val="20"/>
          <w:lang w:val="en-US"/>
        </w:rPr>
        <w:t>.</w:t>
      </w:r>
    </w:p>
    <w:p w:rsidR="000E7AF3" w:rsidRPr="000E7AF3" w:rsidRDefault="000E7AF3" w:rsidP="000E7AF3">
      <w:pPr>
        <w:rPr>
          <w:lang w:val="en-US"/>
        </w:rPr>
      </w:pPr>
    </w:p>
    <w:p w:rsidR="00AB0011" w:rsidRPr="00714666" w:rsidRDefault="00714666" w:rsidP="001661A3">
      <w:pPr>
        <w:spacing w:after="120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714666">
        <w:rPr>
          <w:rFonts w:ascii="Arial" w:hAnsi="Arial" w:cs="Arial"/>
          <w:b/>
          <w:color w:val="000000"/>
          <w:spacing w:val="-5"/>
          <w:sz w:val="20"/>
          <w:szCs w:val="20"/>
        </w:rPr>
        <w:t>Срок оказания услуг – в течение 2019 года;</w:t>
      </w:r>
    </w:p>
    <w:p w:rsidR="00714666" w:rsidRPr="00714666" w:rsidRDefault="00714666" w:rsidP="001661A3">
      <w:pPr>
        <w:spacing w:after="120"/>
        <w:rPr>
          <w:rFonts w:ascii="Arial" w:hAnsi="Arial" w:cs="Arial"/>
          <w:b/>
          <w:sz w:val="20"/>
          <w:szCs w:val="20"/>
        </w:rPr>
      </w:pPr>
      <w:r w:rsidRPr="00714666">
        <w:rPr>
          <w:rFonts w:ascii="Arial" w:hAnsi="Arial" w:cs="Arial"/>
          <w:b/>
          <w:color w:val="000000"/>
          <w:spacing w:val="-5"/>
          <w:sz w:val="20"/>
          <w:szCs w:val="20"/>
        </w:rPr>
        <w:t>Сумма в тенге, без учета НДС – 1 800 000 тенге.</w:t>
      </w:r>
    </w:p>
    <w:sectPr w:rsidR="00714666" w:rsidRPr="00714666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64" w:rsidRDefault="00F24D64">
      <w:r>
        <w:separator/>
      </w:r>
    </w:p>
  </w:endnote>
  <w:endnote w:type="continuationSeparator" w:id="0">
    <w:p w:rsidR="00F24D64" w:rsidRDefault="00F2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714666">
      <w:rPr>
        <w:rFonts w:ascii="Arial" w:hAnsi="Arial" w:cs="Arial"/>
        <w:b/>
        <w:noProof/>
        <w:color w:val="808080"/>
      </w:rPr>
      <w:t>3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64" w:rsidRDefault="00F24D64">
      <w:r>
        <w:separator/>
      </w:r>
    </w:p>
  </w:footnote>
  <w:footnote w:type="continuationSeparator" w:id="0">
    <w:p w:rsidR="00F24D64" w:rsidRDefault="00F2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01C11"/>
    <w:multiLevelType w:val="hybridMultilevel"/>
    <w:tmpl w:val="184470B0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57E7D"/>
    <w:multiLevelType w:val="hybridMultilevel"/>
    <w:tmpl w:val="CDFE27D0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71E5E"/>
    <w:multiLevelType w:val="hybridMultilevel"/>
    <w:tmpl w:val="1D245FA2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2125E"/>
    <w:multiLevelType w:val="hybridMultilevel"/>
    <w:tmpl w:val="D4FAF6DC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91DAB"/>
    <w:multiLevelType w:val="hybridMultilevel"/>
    <w:tmpl w:val="97EE205A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9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53CCB"/>
    <w:multiLevelType w:val="hybridMultilevel"/>
    <w:tmpl w:val="D62E4464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2"/>
  </w:num>
  <w:num w:numId="4">
    <w:abstractNumId w:val="19"/>
  </w:num>
  <w:num w:numId="5">
    <w:abstractNumId w:val="17"/>
  </w:num>
  <w:num w:numId="6">
    <w:abstractNumId w:val="21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5"/>
  </w:num>
  <w:num w:numId="12">
    <w:abstractNumId w:val="24"/>
  </w:num>
  <w:num w:numId="13">
    <w:abstractNumId w:val="3"/>
  </w:num>
  <w:num w:numId="14">
    <w:abstractNumId w:val="20"/>
  </w:num>
  <w:num w:numId="15">
    <w:abstractNumId w:val="10"/>
  </w:num>
  <w:num w:numId="16">
    <w:abstractNumId w:val="8"/>
  </w:num>
  <w:num w:numId="17">
    <w:abstractNumId w:val="11"/>
  </w:num>
  <w:num w:numId="18">
    <w:abstractNumId w:val="6"/>
  </w:num>
  <w:num w:numId="19">
    <w:abstractNumId w:val="4"/>
  </w:num>
  <w:num w:numId="20">
    <w:abstractNumId w:val="13"/>
  </w:num>
  <w:num w:numId="21">
    <w:abstractNumId w:val="23"/>
  </w:num>
  <w:num w:numId="2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A7B36"/>
    <w:rsid w:val="000B03EB"/>
    <w:rsid w:val="000B1A45"/>
    <w:rsid w:val="000B3196"/>
    <w:rsid w:val="000C21DE"/>
    <w:rsid w:val="000C2D2E"/>
    <w:rsid w:val="000D02F1"/>
    <w:rsid w:val="000D1F3E"/>
    <w:rsid w:val="000D240D"/>
    <w:rsid w:val="000D7158"/>
    <w:rsid w:val="000E2DD5"/>
    <w:rsid w:val="000E45D8"/>
    <w:rsid w:val="000E5E8E"/>
    <w:rsid w:val="000E5F9F"/>
    <w:rsid w:val="000E638A"/>
    <w:rsid w:val="000E6A0F"/>
    <w:rsid w:val="000E7AF3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3019"/>
    <w:rsid w:val="00164787"/>
    <w:rsid w:val="001661A3"/>
    <w:rsid w:val="00166AC0"/>
    <w:rsid w:val="001708DD"/>
    <w:rsid w:val="00176C2F"/>
    <w:rsid w:val="00177B46"/>
    <w:rsid w:val="001803DE"/>
    <w:rsid w:val="001879CC"/>
    <w:rsid w:val="0019100C"/>
    <w:rsid w:val="00192062"/>
    <w:rsid w:val="00192607"/>
    <w:rsid w:val="00192961"/>
    <w:rsid w:val="00193CD5"/>
    <w:rsid w:val="00196FEA"/>
    <w:rsid w:val="001A642F"/>
    <w:rsid w:val="001A77B9"/>
    <w:rsid w:val="001A7B55"/>
    <w:rsid w:val="001B3EB9"/>
    <w:rsid w:val="001B772B"/>
    <w:rsid w:val="001C285C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11AB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0108"/>
    <w:rsid w:val="00271D9B"/>
    <w:rsid w:val="002727F8"/>
    <w:rsid w:val="0027393D"/>
    <w:rsid w:val="00273EC3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0E53"/>
    <w:rsid w:val="002B4318"/>
    <w:rsid w:val="002B6D3B"/>
    <w:rsid w:val="002B7516"/>
    <w:rsid w:val="002C5716"/>
    <w:rsid w:val="002D205B"/>
    <w:rsid w:val="002D30F6"/>
    <w:rsid w:val="002D526D"/>
    <w:rsid w:val="002E3986"/>
    <w:rsid w:val="002E3AA3"/>
    <w:rsid w:val="002E5407"/>
    <w:rsid w:val="002E6933"/>
    <w:rsid w:val="002F0736"/>
    <w:rsid w:val="002F327E"/>
    <w:rsid w:val="00300ED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59F5"/>
    <w:rsid w:val="00377B5A"/>
    <w:rsid w:val="00381459"/>
    <w:rsid w:val="00381DB3"/>
    <w:rsid w:val="003829E3"/>
    <w:rsid w:val="00383F7A"/>
    <w:rsid w:val="00386FB8"/>
    <w:rsid w:val="00390899"/>
    <w:rsid w:val="003923D7"/>
    <w:rsid w:val="00395C28"/>
    <w:rsid w:val="00395D80"/>
    <w:rsid w:val="003A0E06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100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4AF1"/>
    <w:rsid w:val="004661BC"/>
    <w:rsid w:val="00470587"/>
    <w:rsid w:val="00470D91"/>
    <w:rsid w:val="00471481"/>
    <w:rsid w:val="00471E93"/>
    <w:rsid w:val="004744D4"/>
    <w:rsid w:val="004754ED"/>
    <w:rsid w:val="004775B2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A5F5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63E6"/>
    <w:rsid w:val="004E6D41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23DE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0943"/>
    <w:rsid w:val="006729DB"/>
    <w:rsid w:val="006770E1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3366"/>
    <w:rsid w:val="006B56ED"/>
    <w:rsid w:val="006C0E2C"/>
    <w:rsid w:val="006C3EE5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3788"/>
    <w:rsid w:val="0070429A"/>
    <w:rsid w:val="00706ACD"/>
    <w:rsid w:val="007123B7"/>
    <w:rsid w:val="00714666"/>
    <w:rsid w:val="007167C5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0CD5"/>
    <w:rsid w:val="0075213F"/>
    <w:rsid w:val="00752551"/>
    <w:rsid w:val="00752B90"/>
    <w:rsid w:val="007540EC"/>
    <w:rsid w:val="0075496E"/>
    <w:rsid w:val="007566AB"/>
    <w:rsid w:val="00757191"/>
    <w:rsid w:val="0076032B"/>
    <w:rsid w:val="007615F5"/>
    <w:rsid w:val="00762D26"/>
    <w:rsid w:val="00763A2B"/>
    <w:rsid w:val="00763A58"/>
    <w:rsid w:val="00764C57"/>
    <w:rsid w:val="007666C7"/>
    <w:rsid w:val="00770B00"/>
    <w:rsid w:val="00770CBC"/>
    <w:rsid w:val="00773C3C"/>
    <w:rsid w:val="0077568F"/>
    <w:rsid w:val="0077620B"/>
    <w:rsid w:val="0078060F"/>
    <w:rsid w:val="00781F30"/>
    <w:rsid w:val="00782EDE"/>
    <w:rsid w:val="00783809"/>
    <w:rsid w:val="007860B8"/>
    <w:rsid w:val="0078638B"/>
    <w:rsid w:val="00787651"/>
    <w:rsid w:val="0079148A"/>
    <w:rsid w:val="00792DF7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51D3"/>
    <w:rsid w:val="007D6132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0590E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1396"/>
    <w:rsid w:val="008C5282"/>
    <w:rsid w:val="008E2ACE"/>
    <w:rsid w:val="008E36FD"/>
    <w:rsid w:val="008E615C"/>
    <w:rsid w:val="008F09E8"/>
    <w:rsid w:val="008F6319"/>
    <w:rsid w:val="009006B9"/>
    <w:rsid w:val="00903E73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6773D"/>
    <w:rsid w:val="009709B9"/>
    <w:rsid w:val="00971F8C"/>
    <w:rsid w:val="00972A5B"/>
    <w:rsid w:val="00975D08"/>
    <w:rsid w:val="00976677"/>
    <w:rsid w:val="00977736"/>
    <w:rsid w:val="009802D0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2F4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3719B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394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78D"/>
    <w:rsid w:val="00AB7C23"/>
    <w:rsid w:val="00AC1921"/>
    <w:rsid w:val="00AC2753"/>
    <w:rsid w:val="00AC31D1"/>
    <w:rsid w:val="00AC3360"/>
    <w:rsid w:val="00AD0ECD"/>
    <w:rsid w:val="00AD2F29"/>
    <w:rsid w:val="00AD440E"/>
    <w:rsid w:val="00AD581E"/>
    <w:rsid w:val="00AE1036"/>
    <w:rsid w:val="00AE2590"/>
    <w:rsid w:val="00AE275E"/>
    <w:rsid w:val="00AE356E"/>
    <w:rsid w:val="00AE42D3"/>
    <w:rsid w:val="00AE512D"/>
    <w:rsid w:val="00AE5974"/>
    <w:rsid w:val="00AE7938"/>
    <w:rsid w:val="00AF1E98"/>
    <w:rsid w:val="00AF4502"/>
    <w:rsid w:val="00AF5D71"/>
    <w:rsid w:val="00AF7F25"/>
    <w:rsid w:val="00B06C62"/>
    <w:rsid w:val="00B155A8"/>
    <w:rsid w:val="00B178BB"/>
    <w:rsid w:val="00B17A16"/>
    <w:rsid w:val="00B2139C"/>
    <w:rsid w:val="00B2297F"/>
    <w:rsid w:val="00B23E70"/>
    <w:rsid w:val="00B26705"/>
    <w:rsid w:val="00B27E29"/>
    <w:rsid w:val="00B32CAA"/>
    <w:rsid w:val="00B339D7"/>
    <w:rsid w:val="00B345EB"/>
    <w:rsid w:val="00B4738B"/>
    <w:rsid w:val="00B51113"/>
    <w:rsid w:val="00B5588D"/>
    <w:rsid w:val="00B576B4"/>
    <w:rsid w:val="00B57DA0"/>
    <w:rsid w:val="00B61E9C"/>
    <w:rsid w:val="00B707A2"/>
    <w:rsid w:val="00B76B67"/>
    <w:rsid w:val="00B8338A"/>
    <w:rsid w:val="00B83E4F"/>
    <w:rsid w:val="00B857F9"/>
    <w:rsid w:val="00B9118D"/>
    <w:rsid w:val="00B91EAD"/>
    <w:rsid w:val="00B95604"/>
    <w:rsid w:val="00B96051"/>
    <w:rsid w:val="00B97086"/>
    <w:rsid w:val="00B9732A"/>
    <w:rsid w:val="00B97D39"/>
    <w:rsid w:val="00BA12DD"/>
    <w:rsid w:val="00BA1986"/>
    <w:rsid w:val="00BA3178"/>
    <w:rsid w:val="00BA6563"/>
    <w:rsid w:val="00BB0F1C"/>
    <w:rsid w:val="00BB7184"/>
    <w:rsid w:val="00BC0CA4"/>
    <w:rsid w:val="00BC223D"/>
    <w:rsid w:val="00BC2873"/>
    <w:rsid w:val="00BC2C77"/>
    <w:rsid w:val="00BC6D76"/>
    <w:rsid w:val="00BD0E6D"/>
    <w:rsid w:val="00BD1FE0"/>
    <w:rsid w:val="00BD418A"/>
    <w:rsid w:val="00BD4648"/>
    <w:rsid w:val="00BD738B"/>
    <w:rsid w:val="00BE4CD6"/>
    <w:rsid w:val="00BF24D3"/>
    <w:rsid w:val="00BF2A9E"/>
    <w:rsid w:val="00BF371A"/>
    <w:rsid w:val="00BF60EC"/>
    <w:rsid w:val="00BF7078"/>
    <w:rsid w:val="00C13500"/>
    <w:rsid w:val="00C20E66"/>
    <w:rsid w:val="00C2251D"/>
    <w:rsid w:val="00C225F4"/>
    <w:rsid w:val="00C233D4"/>
    <w:rsid w:val="00C25C10"/>
    <w:rsid w:val="00C26D65"/>
    <w:rsid w:val="00C304BD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BDC"/>
    <w:rsid w:val="00CC5C9E"/>
    <w:rsid w:val="00CD23C6"/>
    <w:rsid w:val="00CD76E3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27C2"/>
    <w:rsid w:val="00D35AA9"/>
    <w:rsid w:val="00D364B1"/>
    <w:rsid w:val="00D50480"/>
    <w:rsid w:val="00D60FDA"/>
    <w:rsid w:val="00D651B9"/>
    <w:rsid w:val="00D65AC3"/>
    <w:rsid w:val="00D743B1"/>
    <w:rsid w:val="00D74F43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64B"/>
    <w:rsid w:val="00DA1EAF"/>
    <w:rsid w:val="00DA1FC4"/>
    <w:rsid w:val="00DA2468"/>
    <w:rsid w:val="00DA390B"/>
    <w:rsid w:val="00DA393C"/>
    <w:rsid w:val="00DA3B59"/>
    <w:rsid w:val="00DA67A7"/>
    <w:rsid w:val="00DB4CB2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B70D6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24D64"/>
    <w:rsid w:val="00F26C8F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FADE-1FC7-4F5C-AEF5-295BDC93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7</cp:revision>
  <cp:lastPrinted>2015-06-02T09:06:00Z</cp:lastPrinted>
  <dcterms:created xsi:type="dcterms:W3CDTF">2019-06-05T06:03:00Z</dcterms:created>
  <dcterms:modified xsi:type="dcterms:W3CDTF">2019-06-07T09:42:00Z</dcterms:modified>
</cp:coreProperties>
</file>