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2A" w:rsidRDefault="00060D2A" w:rsidP="00060D2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60D2A">
        <w:rPr>
          <w:rFonts w:ascii="Arial" w:hAnsi="Arial" w:cs="Arial"/>
          <w:b/>
          <w:sz w:val="28"/>
          <w:szCs w:val="28"/>
        </w:rPr>
        <w:t>ТЕХНИЧЕСКАЯ СПЕЦИФИКАЦИЯ</w:t>
      </w:r>
    </w:p>
    <w:p w:rsidR="00060D2A" w:rsidRPr="00060D2A" w:rsidRDefault="00060D2A" w:rsidP="00060D2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E5798B" w:rsidRPr="00E5798B" w:rsidRDefault="00E5798B" w:rsidP="00E5798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5798B">
        <w:rPr>
          <w:rFonts w:ascii="Arial" w:hAnsi="Arial" w:cs="Arial"/>
          <w:b/>
          <w:sz w:val="20"/>
          <w:szCs w:val="20"/>
        </w:rPr>
        <w:t xml:space="preserve">Краткая информация о мероприятии: </w:t>
      </w:r>
    </w:p>
    <w:p w:rsidR="00E5798B" w:rsidRDefault="00E5798B" w:rsidP="000278B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 время проведения: 30 августа 2017 года с 08:00 до 17:00</w:t>
      </w:r>
    </w:p>
    <w:p w:rsidR="00E5798B" w:rsidRDefault="00E5798B" w:rsidP="00E5798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участников: 120 работников</w:t>
      </w:r>
    </w:p>
    <w:p w:rsidR="00E5798B" w:rsidRDefault="00E5798B" w:rsidP="00E5798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Место проведения: ущелье </w:t>
      </w:r>
      <w:proofErr w:type="spellStart"/>
      <w:r>
        <w:rPr>
          <w:rFonts w:ascii="Arial" w:hAnsi="Arial" w:cs="Arial"/>
          <w:sz w:val="20"/>
          <w:szCs w:val="20"/>
        </w:rPr>
        <w:t>Тургень</w:t>
      </w:r>
      <w:proofErr w:type="spellEnd"/>
    </w:p>
    <w:p w:rsidR="00E5798B" w:rsidRDefault="00A23B5C" w:rsidP="00E5798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Программа мероприятия</w:t>
      </w:r>
      <w:r w:rsidR="000278BE">
        <w:rPr>
          <w:rFonts w:ascii="Arial" w:hAnsi="Arial" w:cs="Arial"/>
          <w:sz w:val="20"/>
          <w:szCs w:val="20"/>
        </w:rPr>
        <w:t xml:space="preserve"> (возможны незначительные корректировки)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536"/>
      </w:tblGrid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 из офиса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Встреча на площадке. Завтрак в боксах</w:t>
            </w:r>
            <w:r w:rsidR="00060D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Разминка, общий круг, объединение в команды 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4536" w:type="dxa"/>
          </w:tcPr>
          <w:p w:rsidR="000278BE" w:rsidRDefault="000278BE" w:rsidP="000278B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Квесты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(интеллектуальные игры), активные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командообразующие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игры 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Прогулка на Медвежий водопад</w:t>
            </w:r>
          </w:p>
        </w:tc>
      </w:tr>
      <w:tr w:rsidR="000278BE" w:rsidTr="000278BE">
        <w:tc>
          <w:tcPr>
            <w:tcW w:w="1242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4536" w:type="dxa"/>
          </w:tcPr>
          <w:p w:rsidR="000278BE" w:rsidRDefault="000278BE" w:rsidP="00E579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Выезд в город </w:t>
            </w:r>
          </w:p>
        </w:tc>
      </w:tr>
    </w:tbl>
    <w:p w:rsidR="00A23B5C" w:rsidRPr="002F66CB" w:rsidRDefault="00A23B5C" w:rsidP="00E5798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5798B" w:rsidRDefault="00A23B5C" w:rsidP="000278BE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стоимость входит: ланч боксы, аренда площадки проведения </w:t>
      </w:r>
      <w:proofErr w:type="spellStart"/>
      <w:r>
        <w:rPr>
          <w:rFonts w:ascii="Arial" w:hAnsi="Arial" w:cs="Arial"/>
          <w:sz w:val="20"/>
          <w:szCs w:val="20"/>
        </w:rPr>
        <w:t>тимбилдинга</w:t>
      </w:r>
      <w:proofErr w:type="spellEnd"/>
      <w:r>
        <w:rPr>
          <w:rFonts w:ascii="Arial" w:hAnsi="Arial" w:cs="Arial"/>
          <w:sz w:val="20"/>
          <w:szCs w:val="20"/>
        </w:rPr>
        <w:t xml:space="preserve">, 2 </w:t>
      </w:r>
      <w:proofErr w:type="gramStart"/>
      <w:r>
        <w:rPr>
          <w:rFonts w:ascii="Arial" w:hAnsi="Arial" w:cs="Arial"/>
          <w:sz w:val="20"/>
          <w:szCs w:val="20"/>
        </w:rPr>
        <w:t>комфортабельных</w:t>
      </w:r>
      <w:proofErr w:type="gramEnd"/>
      <w:r>
        <w:rPr>
          <w:rFonts w:ascii="Arial" w:hAnsi="Arial" w:cs="Arial"/>
          <w:sz w:val="20"/>
          <w:szCs w:val="20"/>
        </w:rPr>
        <w:t xml:space="preserve"> автобуса с кондиционерами, обед, напитки (вода, чай), звуковое оборудование, 2 бизнес тренера</w:t>
      </w:r>
      <w:r w:rsidR="00A870B8">
        <w:rPr>
          <w:rFonts w:ascii="Arial" w:hAnsi="Arial" w:cs="Arial"/>
          <w:sz w:val="20"/>
          <w:szCs w:val="20"/>
        </w:rPr>
        <w:t>, все необходимое оснащение для</w:t>
      </w:r>
      <w:r w:rsidR="00D52730">
        <w:rPr>
          <w:rFonts w:ascii="Arial" w:hAnsi="Arial" w:cs="Arial"/>
          <w:sz w:val="20"/>
          <w:szCs w:val="20"/>
        </w:rPr>
        <w:t xml:space="preserve"> проведения мероприятия</w:t>
      </w:r>
      <w:r w:rsidR="00A870B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0D2A" w:rsidRDefault="00060D2A" w:rsidP="000278BE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060D2A" w:rsidRDefault="00060D2A" w:rsidP="000278BE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технической спецификации, потенциальный поставщик должен подробно расписать (с указанием времени) мероприятие от начала и до конца (используемое оборудование, меню завтрака и обеда, полная программа игр и т.д.)</w:t>
      </w:r>
    </w:p>
    <w:p w:rsidR="00F1029F" w:rsidRDefault="00F1029F" w:rsidP="000278BE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F1029F" w:rsidRPr="00F1029F" w:rsidRDefault="00F1029F" w:rsidP="00F1029F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 xml:space="preserve">Потенциальный поставщик обеспечивает полное и надлежащее оказание услуг, а именно: </w:t>
      </w:r>
    </w:p>
    <w:p w:rsidR="00F1029F" w:rsidRP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>иметь достаточное количество и комплектность используемых реквизитов;</w:t>
      </w:r>
    </w:p>
    <w:p w:rsid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>привлекать квалифицированный персонал;</w:t>
      </w:r>
    </w:p>
    <w:p w:rsid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>обеспечить необходимой ап</w:t>
      </w:r>
      <w:bookmarkStart w:id="0" w:name="_GoBack"/>
      <w:bookmarkEnd w:id="0"/>
      <w:r w:rsidRPr="00F1029F">
        <w:rPr>
          <w:rFonts w:ascii="Arial" w:hAnsi="Arial" w:cs="Arial"/>
          <w:sz w:val="20"/>
          <w:szCs w:val="20"/>
        </w:rPr>
        <w:t xml:space="preserve">паратурой (музыка, микрофон и т.д.); </w:t>
      </w:r>
    </w:p>
    <w:p w:rsid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>обеспечить автотранспорт для трансфера персонала и всего об</w:t>
      </w:r>
      <w:r w:rsidRPr="00F1029F">
        <w:rPr>
          <w:rFonts w:ascii="Arial" w:hAnsi="Arial" w:cs="Arial"/>
          <w:sz w:val="20"/>
          <w:szCs w:val="20"/>
        </w:rPr>
        <w:t>о</w:t>
      </w:r>
      <w:r w:rsidRPr="00F1029F">
        <w:rPr>
          <w:rFonts w:ascii="Arial" w:hAnsi="Arial" w:cs="Arial"/>
          <w:sz w:val="20"/>
          <w:szCs w:val="20"/>
        </w:rPr>
        <w:t>рудования (в обе стороны);</w:t>
      </w:r>
    </w:p>
    <w:p w:rsid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>обеспечить достаточным сервисом и питанием персонал (кофе-брейк, обед);</w:t>
      </w:r>
    </w:p>
    <w:p w:rsidR="00F1029F" w:rsidRPr="00F1029F" w:rsidRDefault="00F1029F" w:rsidP="00F1029F">
      <w:pPr>
        <w:pStyle w:val="a3"/>
        <w:numPr>
          <w:ilvl w:val="0"/>
          <w:numId w:val="2"/>
        </w:num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1029F">
        <w:rPr>
          <w:rFonts w:ascii="Arial" w:hAnsi="Arial" w:cs="Arial"/>
          <w:sz w:val="20"/>
          <w:szCs w:val="20"/>
        </w:rPr>
        <w:t xml:space="preserve">обеспечить аренду территории для проведения мероприятий.   </w:t>
      </w:r>
    </w:p>
    <w:p w:rsidR="00F1029F" w:rsidRDefault="00F1029F" w:rsidP="000278BE">
      <w:pPr>
        <w:pStyle w:val="a3"/>
        <w:tabs>
          <w:tab w:val="left" w:pos="43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F1029F" w:rsidSect="001661A3">
      <w:footerReference w:type="even" r:id="rId8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DD" w:rsidRDefault="00FD00DD">
      <w:r>
        <w:separator/>
      </w:r>
    </w:p>
  </w:endnote>
  <w:endnote w:type="continuationSeparator" w:id="0">
    <w:p w:rsidR="00FD00DD" w:rsidRDefault="00FD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057B9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0011" w:rsidRDefault="00FD0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DD" w:rsidRDefault="00FD00DD">
      <w:r>
        <w:separator/>
      </w:r>
    </w:p>
  </w:footnote>
  <w:footnote w:type="continuationSeparator" w:id="0">
    <w:p w:rsidR="00FD00DD" w:rsidRDefault="00FD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F411D"/>
    <w:multiLevelType w:val="hybridMultilevel"/>
    <w:tmpl w:val="601EC4CE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220B3"/>
    <w:multiLevelType w:val="hybridMultilevel"/>
    <w:tmpl w:val="63B23D18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B"/>
    <w:rsid w:val="000278BE"/>
    <w:rsid w:val="00057B9C"/>
    <w:rsid w:val="00060D2A"/>
    <w:rsid w:val="00300A29"/>
    <w:rsid w:val="00866ABE"/>
    <w:rsid w:val="00A23B5C"/>
    <w:rsid w:val="00A870B8"/>
    <w:rsid w:val="00CB6BD4"/>
    <w:rsid w:val="00D52730"/>
    <w:rsid w:val="00E5798B"/>
    <w:rsid w:val="00F1029F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8B"/>
    <w:pPr>
      <w:ind w:left="720"/>
    </w:pPr>
  </w:style>
  <w:style w:type="paragraph" w:customStyle="1" w:styleId="Style35">
    <w:name w:val="Style35"/>
    <w:basedOn w:val="a"/>
    <w:uiPriority w:val="99"/>
    <w:rsid w:val="00E5798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E5798B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E5798B"/>
  </w:style>
  <w:style w:type="paragraph" w:styleId="a5">
    <w:name w:val="footer"/>
    <w:basedOn w:val="a"/>
    <w:link w:val="a6"/>
    <w:uiPriority w:val="99"/>
    <w:unhideWhenUsed/>
    <w:rsid w:val="00E579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798B"/>
  </w:style>
  <w:style w:type="table" w:styleId="a7">
    <w:name w:val="Table Grid"/>
    <w:basedOn w:val="a1"/>
    <w:uiPriority w:val="59"/>
    <w:rsid w:val="0002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98B"/>
    <w:pPr>
      <w:ind w:left="720"/>
    </w:pPr>
  </w:style>
  <w:style w:type="paragraph" w:customStyle="1" w:styleId="Style35">
    <w:name w:val="Style35"/>
    <w:basedOn w:val="a"/>
    <w:uiPriority w:val="99"/>
    <w:rsid w:val="00E5798B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E5798B"/>
    <w:rPr>
      <w:rFonts w:ascii="Times New Roman" w:hAnsi="Times New Roman" w:cs="Times New Roman"/>
      <w:sz w:val="16"/>
      <w:szCs w:val="16"/>
    </w:rPr>
  </w:style>
  <w:style w:type="character" w:styleId="a4">
    <w:name w:val="page number"/>
    <w:basedOn w:val="a0"/>
    <w:rsid w:val="00E5798B"/>
  </w:style>
  <w:style w:type="paragraph" w:styleId="a5">
    <w:name w:val="footer"/>
    <w:basedOn w:val="a"/>
    <w:link w:val="a6"/>
    <w:uiPriority w:val="99"/>
    <w:unhideWhenUsed/>
    <w:rsid w:val="00E579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5798B"/>
  </w:style>
  <w:style w:type="table" w:styleId="a7">
    <w:name w:val="Table Grid"/>
    <w:basedOn w:val="a1"/>
    <w:uiPriority w:val="59"/>
    <w:rsid w:val="0002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3</cp:revision>
  <cp:lastPrinted>2017-07-31T05:26:00Z</cp:lastPrinted>
  <dcterms:created xsi:type="dcterms:W3CDTF">2017-07-31T04:08:00Z</dcterms:created>
  <dcterms:modified xsi:type="dcterms:W3CDTF">2017-08-02T05:48:00Z</dcterms:modified>
</cp:coreProperties>
</file>