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95" w:rsidRPr="009F3795" w:rsidRDefault="009F3795" w:rsidP="009F3795">
      <w:pPr>
        <w:spacing w:line="346" w:lineRule="exact"/>
        <w:jc w:val="center"/>
        <w:rPr>
          <w:rStyle w:val="FontStyle17"/>
          <w:sz w:val="24"/>
          <w:szCs w:val="24"/>
        </w:rPr>
      </w:pPr>
      <w:r w:rsidRPr="009F3795">
        <w:rPr>
          <w:rStyle w:val="FontStyle17"/>
          <w:sz w:val="24"/>
          <w:szCs w:val="24"/>
        </w:rPr>
        <w:t>Техническая спецификация по бумаге формата А</w:t>
      </w:r>
      <w:proofErr w:type="gramStart"/>
      <w:r w:rsidRPr="009F3795">
        <w:rPr>
          <w:rStyle w:val="FontStyle17"/>
          <w:sz w:val="24"/>
          <w:szCs w:val="24"/>
        </w:rPr>
        <w:t>4</w:t>
      </w:r>
      <w:proofErr w:type="gramEnd"/>
    </w:p>
    <w:p w:rsidR="009F3795" w:rsidRDefault="009F3795" w:rsidP="009F3795">
      <w:pPr>
        <w:pStyle w:val="Style8"/>
        <w:widowControl/>
        <w:tabs>
          <w:tab w:val="left" w:pos="437"/>
        </w:tabs>
        <w:spacing w:line="346" w:lineRule="exact"/>
        <w:rPr>
          <w:rStyle w:val="FontStyle1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1589"/>
        <w:gridCol w:w="1559"/>
        <w:gridCol w:w="1531"/>
        <w:gridCol w:w="1541"/>
        <w:gridCol w:w="1834"/>
      </w:tblGrid>
      <w:tr w:rsidR="008C2A8B" w:rsidRPr="008C2A8B" w:rsidTr="008C2A8B"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 w:rsidRPr="008C2A8B">
              <w:rPr>
                <w:rStyle w:val="FontStyle17"/>
              </w:rPr>
              <w:t xml:space="preserve">№ </w:t>
            </w:r>
            <w:proofErr w:type="gramStart"/>
            <w:r w:rsidRPr="008C2A8B">
              <w:rPr>
                <w:rStyle w:val="FontStyle17"/>
              </w:rPr>
              <w:t>п</w:t>
            </w:r>
            <w:proofErr w:type="gramEnd"/>
            <w:r w:rsidRPr="008C2A8B">
              <w:rPr>
                <w:rStyle w:val="FontStyle17"/>
              </w:rPr>
              <w:t>/п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 w:rsidRPr="008C2A8B">
              <w:rPr>
                <w:rStyle w:val="FontStyle17"/>
              </w:rPr>
              <w:t>Наименование товара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 w:rsidRPr="008C2A8B">
              <w:rPr>
                <w:rStyle w:val="FontStyle17"/>
              </w:rPr>
              <w:t>Количество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 w:rsidRPr="008C2A8B">
              <w:rPr>
                <w:rStyle w:val="FontStyle17"/>
              </w:rPr>
              <w:t>Цена за единицу, без учета НДС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 w:rsidRPr="008C2A8B">
              <w:rPr>
                <w:rStyle w:val="FontStyle17"/>
              </w:rPr>
              <w:t>Цена за единицу, без учета НДС</w:t>
            </w:r>
          </w:p>
        </w:tc>
        <w:tc>
          <w:tcPr>
            <w:tcW w:w="1596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 w:rsidRPr="008C2A8B">
              <w:rPr>
                <w:rStyle w:val="FontStyle17"/>
              </w:rPr>
              <w:t>Техническая спецификация</w:t>
            </w:r>
          </w:p>
        </w:tc>
      </w:tr>
      <w:tr w:rsidR="008C2A8B" w:rsidRPr="008C2A8B" w:rsidTr="008C2A8B"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1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Бумага А</w:t>
            </w:r>
            <w:proofErr w:type="gramStart"/>
            <w:r w:rsidRPr="008C2A8B">
              <w:rPr>
                <w:rStyle w:val="FontStyle17"/>
                <w:b w:val="0"/>
              </w:rPr>
              <w:t>4</w:t>
            </w:r>
            <w:proofErr w:type="gramEnd"/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655 пачек (500 штук в пачке)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973,28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637 498,40</w:t>
            </w:r>
          </w:p>
        </w:tc>
        <w:tc>
          <w:tcPr>
            <w:tcW w:w="1596" w:type="dxa"/>
          </w:tcPr>
          <w:p w:rsidR="008C2A8B" w:rsidRPr="008C2A8B" w:rsidRDefault="008C2A8B" w:rsidP="008C2A8B">
            <w:pPr>
              <w:pStyle w:val="Style8"/>
              <w:widowControl/>
              <w:tabs>
                <w:tab w:val="left" w:pos="437"/>
              </w:tabs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Формат А4 (210x297 мм)Предназначена для офисной техники класса</w:t>
            </w:r>
            <w:proofErr w:type="gramStart"/>
            <w:r w:rsidRPr="008C2A8B">
              <w:rPr>
                <w:rStyle w:val="FontStyle17"/>
                <w:b w:val="0"/>
              </w:rPr>
              <w:t xml:space="preserve"> А</w:t>
            </w:r>
            <w:proofErr w:type="gramEnd"/>
          </w:p>
          <w:p w:rsidR="008C2A8B" w:rsidRPr="008C2A8B" w:rsidRDefault="008C2A8B" w:rsidP="008C2A8B">
            <w:pPr>
              <w:pStyle w:val="Style8"/>
              <w:widowControl/>
              <w:tabs>
                <w:tab w:val="left" w:pos="437"/>
              </w:tabs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Плотность - 80 г/м</w:t>
            </w:r>
            <w:proofErr w:type="gramStart"/>
            <w:r w:rsidRPr="008C2A8B">
              <w:rPr>
                <w:rStyle w:val="FontStyle17"/>
                <w:b w:val="0"/>
                <w:vertAlign w:val="superscript"/>
              </w:rPr>
              <w:t>2</w:t>
            </w:r>
            <w:proofErr w:type="gramEnd"/>
          </w:p>
          <w:p w:rsidR="008C2A8B" w:rsidRPr="008C2A8B" w:rsidRDefault="008C2A8B" w:rsidP="008C2A8B">
            <w:pPr>
              <w:pStyle w:val="Style8"/>
              <w:widowControl/>
              <w:tabs>
                <w:tab w:val="left" w:pos="437"/>
              </w:tabs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 xml:space="preserve">Яркость </w:t>
            </w:r>
            <w:r w:rsidRPr="008C2A8B">
              <w:rPr>
                <w:rStyle w:val="FontStyle17"/>
                <w:b w:val="0"/>
                <w:spacing w:val="20"/>
                <w:lang w:val="en-US"/>
              </w:rPr>
              <w:t>D</w:t>
            </w:r>
            <w:r w:rsidRPr="008C2A8B">
              <w:rPr>
                <w:rStyle w:val="FontStyle17"/>
                <w:b w:val="0"/>
                <w:spacing w:val="20"/>
              </w:rPr>
              <w:t>65-</w:t>
            </w:r>
            <w:r w:rsidRPr="008C2A8B">
              <w:rPr>
                <w:rStyle w:val="FontStyle17"/>
                <w:b w:val="0"/>
              </w:rPr>
              <w:t>109 %</w:t>
            </w:r>
          </w:p>
          <w:p w:rsidR="008C2A8B" w:rsidRPr="008C2A8B" w:rsidRDefault="008C2A8B" w:rsidP="008C2A8B">
            <w:pPr>
              <w:pStyle w:val="Style8"/>
              <w:widowControl/>
              <w:tabs>
                <w:tab w:val="left" w:pos="437"/>
              </w:tabs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 xml:space="preserve">Белизна </w:t>
            </w:r>
            <w:r w:rsidRPr="008C2A8B">
              <w:rPr>
                <w:rStyle w:val="FontStyle17"/>
                <w:b w:val="0"/>
                <w:spacing w:val="20"/>
                <w:lang w:val="en-US"/>
              </w:rPr>
              <w:t>CIE</w:t>
            </w:r>
            <w:r w:rsidRPr="008C2A8B">
              <w:rPr>
                <w:rStyle w:val="FontStyle17"/>
                <w:b w:val="0"/>
                <w:spacing w:val="20"/>
              </w:rPr>
              <w:t>-</w:t>
            </w:r>
            <w:r w:rsidRPr="008C2A8B">
              <w:rPr>
                <w:rStyle w:val="FontStyle17"/>
                <w:b w:val="0"/>
              </w:rPr>
              <w:t>164 %</w:t>
            </w:r>
          </w:p>
          <w:p w:rsidR="008C2A8B" w:rsidRDefault="008C2A8B" w:rsidP="008C2A8B">
            <w:pPr>
              <w:pStyle w:val="Style8"/>
              <w:widowControl/>
              <w:tabs>
                <w:tab w:val="left" w:pos="437"/>
              </w:tabs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 xml:space="preserve">Непрозрачность </w:t>
            </w:r>
            <w:r w:rsidRPr="008C2A8B">
              <w:rPr>
                <w:rStyle w:val="FontStyle17"/>
                <w:b w:val="0"/>
                <w:lang w:val="en-US"/>
              </w:rPr>
              <w:t>ISO</w:t>
            </w:r>
            <w:r w:rsidRPr="008C2A8B">
              <w:rPr>
                <w:rStyle w:val="FontStyle17"/>
                <w:b w:val="0"/>
              </w:rPr>
              <w:t xml:space="preserve"> - 95 %</w:t>
            </w:r>
          </w:p>
          <w:p w:rsidR="008C2A8B" w:rsidRPr="008C2A8B" w:rsidRDefault="008C2A8B" w:rsidP="008C2A8B">
            <w:pPr>
              <w:pStyle w:val="Style8"/>
              <w:widowControl/>
              <w:tabs>
                <w:tab w:val="left" w:pos="437"/>
              </w:tabs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Масса пачки (нетто) - 2,5 кг</w:t>
            </w:r>
          </w:p>
          <w:p w:rsidR="008C2A8B" w:rsidRPr="008C2A8B" w:rsidRDefault="008C2A8B" w:rsidP="008C2A8B">
            <w:pPr>
              <w:pStyle w:val="Style8"/>
              <w:widowControl/>
              <w:tabs>
                <w:tab w:val="left" w:pos="437"/>
              </w:tabs>
              <w:rPr>
                <w:rStyle w:val="FontStyle17"/>
                <w:b w:val="0"/>
              </w:rPr>
            </w:pPr>
            <w:r w:rsidRPr="008C2A8B">
              <w:rPr>
                <w:rStyle w:val="FontStyle17"/>
                <w:b w:val="0"/>
              </w:rPr>
              <w:t>Соответствие требованиям ГОСТ 18510-87</w:t>
            </w:r>
          </w:p>
        </w:tc>
      </w:tr>
      <w:tr w:rsidR="008C2A8B" w:rsidRPr="008C2A8B" w:rsidTr="008C2A8B"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>
              <w:rPr>
                <w:rStyle w:val="FontStyle17"/>
              </w:rPr>
              <w:t>ИТОГО:</w:t>
            </w: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</w:p>
        </w:tc>
        <w:tc>
          <w:tcPr>
            <w:tcW w:w="1595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  <w:r>
              <w:rPr>
                <w:rStyle w:val="FontStyle17"/>
              </w:rPr>
              <w:t>637 498,40</w:t>
            </w:r>
          </w:p>
        </w:tc>
        <w:tc>
          <w:tcPr>
            <w:tcW w:w="1596" w:type="dxa"/>
          </w:tcPr>
          <w:p w:rsidR="008C2A8B" w:rsidRPr="008C2A8B" w:rsidRDefault="008C2A8B" w:rsidP="009F3795">
            <w:pPr>
              <w:pStyle w:val="Style8"/>
              <w:widowControl/>
              <w:tabs>
                <w:tab w:val="left" w:pos="437"/>
              </w:tabs>
              <w:spacing w:line="346" w:lineRule="exact"/>
              <w:rPr>
                <w:rStyle w:val="FontStyle17"/>
              </w:rPr>
            </w:pPr>
          </w:p>
        </w:tc>
      </w:tr>
    </w:tbl>
    <w:p w:rsidR="008C2A8B" w:rsidRDefault="008C2A8B" w:rsidP="009F3795">
      <w:pPr>
        <w:pStyle w:val="Style8"/>
        <w:widowControl/>
        <w:tabs>
          <w:tab w:val="left" w:pos="437"/>
        </w:tabs>
        <w:spacing w:line="346" w:lineRule="exact"/>
        <w:rPr>
          <w:rStyle w:val="FontStyle17"/>
        </w:rPr>
      </w:pPr>
    </w:p>
    <w:p w:rsidR="008C2A8B" w:rsidRDefault="008C2A8B" w:rsidP="009F3795">
      <w:pPr>
        <w:pStyle w:val="Style8"/>
        <w:widowControl/>
        <w:tabs>
          <w:tab w:val="left" w:pos="437"/>
        </w:tabs>
        <w:spacing w:line="346" w:lineRule="exact"/>
        <w:rPr>
          <w:rStyle w:val="FontStyle17"/>
        </w:rPr>
      </w:pPr>
    </w:p>
    <w:p w:rsidR="00124016" w:rsidRDefault="00124016">
      <w:bookmarkStart w:id="0" w:name="_GoBack"/>
      <w:bookmarkEnd w:id="0"/>
    </w:p>
    <w:sectPr w:rsidR="0012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1E5"/>
    <w:multiLevelType w:val="singleLevel"/>
    <w:tmpl w:val="D0F6E284"/>
    <w:lvl w:ilvl="0">
      <w:start w:val="1"/>
      <w:numFmt w:val="decimal"/>
      <w:lvlText w:val="%1."/>
      <w:legacy w:legacy="1" w:legacySpace="0" w:legacyIndent="43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0E"/>
    <w:rsid w:val="00124016"/>
    <w:rsid w:val="00241E0E"/>
    <w:rsid w:val="008C2A8B"/>
    <w:rsid w:val="009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F3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3795"/>
    <w:rPr>
      <w:rFonts w:ascii="Arial" w:hAnsi="Arial" w:cs="Arial" w:hint="default"/>
      <w:b/>
      <w:bCs/>
      <w:color w:val="000000"/>
      <w:sz w:val="18"/>
      <w:szCs w:val="18"/>
    </w:rPr>
  </w:style>
  <w:style w:type="table" w:styleId="a3">
    <w:name w:val="Table Grid"/>
    <w:basedOn w:val="a1"/>
    <w:uiPriority w:val="59"/>
    <w:rsid w:val="008C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F3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3795"/>
    <w:rPr>
      <w:rFonts w:ascii="Arial" w:hAnsi="Arial" w:cs="Arial" w:hint="default"/>
      <w:b/>
      <w:bCs/>
      <w:color w:val="000000"/>
      <w:sz w:val="18"/>
      <w:szCs w:val="18"/>
    </w:rPr>
  </w:style>
  <w:style w:type="table" w:styleId="a3">
    <w:name w:val="Table Grid"/>
    <w:basedOn w:val="a1"/>
    <w:uiPriority w:val="59"/>
    <w:rsid w:val="008C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2016-09-05T09:38:00Z</dcterms:created>
  <dcterms:modified xsi:type="dcterms:W3CDTF">2016-09-16T05:03:00Z</dcterms:modified>
</cp:coreProperties>
</file>