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BB" w:rsidRDefault="00770FBB" w:rsidP="00770FBB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aps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pacing w:val="60"/>
          <w:sz w:val="24"/>
          <w:szCs w:val="24"/>
          <w:lang w:eastAsia="ru-RU"/>
        </w:rPr>
        <w:t>Протокол</w:t>
      </w:r>
    </w:p>
    <w:p w:rsidR="00770FBB" w:rsidRDefault="00770FBB" w:rsidP="00770FBB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итогах закупок способом конкурса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закупкам услуг</w:t>
      </w:r>
      <w:r w:rsidRPr="00D635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PR аутсорсингу</w:t>
      </w: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tabs>
          <w:tab w:val="right" w:pos="900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20 апреля 2016 года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г. Алматы</w:t>
      </w: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747"/>
        <w:gridCol w:w="5824"/>
      </w:tblGrid>
      <w:tr w:rsidR="00770FBB" w:rsidTr="00060A00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BB" w:rsidRDefault="00770FBB" w:rsidP="00060A00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проведения: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BB" w:rsidRDefault="00207991" w:rsidP="00060A0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15.3</w:t>
            </w:r>
            <w:bookmarkStart w:id="0" w:name="_GoBack"/>
            <w:bookmarkEnd w:id="0"/>
            <w:r w:rsidR="00770F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</w:t>
            </w:r>
            <w:proofErr w:type="spellStart"/>
            <w:r w:rsidR="00770F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алматинского</w:t>
            </w:r>
            <w:proofErr w:type="spellEnd"/>
            <w:r w:rsidR="00770F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времени</w:t>
            </w:r>
          </w:p>
        </w:tc>
      </w:tr>
      <w:tr w:rsidR="00770FBB" w:rsidTr="00060A00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BB" w:rsidRDefault="00770FBB" w:rsidP="00060A00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Место рассмотрения конвертов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заявками на участие в конкурсе: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FBB" w:rsidRDefault="00770FBB" w:rsidP="00060A0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конференц-зал АО "Казахстанская фондовая биржа" (г. Алматы, ул.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 Towers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" w:name="sub1000947431"/>
      <w:r>
        <w:rPr>
          <w:rFonts w:ascii="Arial" w:eastAsia="Times New Roman" w:hAnsi="Arial" w:cs="Arial"/>
          <w:b/>
          <w:sz w:val="20"/>
          <w:szCs w:val="20"/>
          <w:lang w:eastAsia="ru-RU"/>
        </w:rPr>
        <w:t>Состав конкурсной комиссии</w:t>
      </w:r>
    </w:p>
    <w:p w:rsidR="00770FBB" w:rsidRDefault="00770FBB" w:rsidP="00770FBB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Председатель конкурсной комиссии: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А.Ю.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 (присутствовал);</w:t>
      </w:r>
    </w:p>
    <w:p w:rsidR="00770FBB" w:rsidRDefault="00770FBB" w:rsidP="00770FBB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заместитель Председателя конкурсной комиссии: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Жуланов Д.М.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финансовый директор, директор Финансово-административного департамента АО "Казахстанская фондовая биржа" (отсутствовал);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член комиссии: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Байсенкул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Г.А.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начальник Юридического одела АО "Казахстанская фондовая биржа" (присутствовала);</w:t>
      </w:r>
    </w:p>
    <w:p w:rsidR="00770FBB" w:rsidRDefault="00770FBB" w:rsidP="00770FB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член комиссии: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Казымбетова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А.А.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и.о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. начальника отдела международного сотрудничества и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PR</w:t>
      </w:r>
      <w:r w:rsidRPr="00D6350D">
        <w:rPr>
          <w:rFonts w:ascii="Arial" w:eastAsia="Times New Roman" w:hAnsi="Arial" w:cs="Arial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АО "Казахстанская фондовая биржа" (присутствовала);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секретарь конкурсной комиссии:</w:t>
      </w:r>
    </w:p>
    <w:p w:rsidR="00770FBB" w:rsidRDefault="00770FBB" w:rsidP="00770FBB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Аманбек Ж.А.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менеджер по закупкам Финансово-административного департамента АО "Казахстанская фондовая биржа" (присутствовала).</w:t>
      </w: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Конкурсная комиссия произвела процедуру вскрытия конвертов с конкурсными ценовыми предложениями по конкурсу по закупкам услуги по</w:t>
      </w:r>
      <w:r w:rsidRPr="00D635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PR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аутсорсингу и провела оценку, сопоставление конкурсных ценовых предложений, которые оглашены присутствующим на заседании конкурсной комиссии.</w:t>
      </w: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Сумма, выделенная для закупки, –5 000 000 (пять миллионов) тенге, без НДС.</w:t>
      </w: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Следующие заявки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на участие в конкурсе допущены к конкурсу в соответствии с протоколом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о допуске: заявка на участие в конкурсе предоставлена только одним потенциальным поставщиком ОО </w:t>
      </w:r>
      <w:r w:rsidRPr="00D6350D">
        <w:rPr>
          <w:rFonts w:ascii="Arial" w:eastAsia="Times New Roman" w:hAnsi="Arial" w:cs="Arial"/>
          <w:sz w:val="20"/>
          <w:szCs w:val="20"/>
          <w:lang w:eastAsia="ru-RU"/>
        </w:rPr>
        <w:t>"</w:t>
      </w:r>
      <w:r>
        <w:rPr>
          <w:rFonts w:ascii="Arial" w:eastAsia="Times New Roman" w:hAnsi="Arial" w:cs="Arial"/>
          <w:sz w:val="20"/>
          <w:szCs w:val="20"/>
          <w:lang w:eastAsia="ru-RU"/>
        </w:rPr>
        <w:t>Информационный центр – Казахстанский Пресс-клуб</w:t>
      </w:r>
      <w:r w:rsidRPr="00D6350D">
        <w:rPr>
          <w:rFonts w:ascii="Arial" w:eastAsia="Times New Roman" w:hAnsi="Arial" w:cs="Arial"/>
          <w:sz w:val="20"/>
          <w:szCs w:val="20"/>
          <w:lang w:eastAsia="ru-RU"/>
        </w:rPr>
        <w:t>"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bookmarkEnd w:id="1"/>
      <w:r>
        <w:rPr>
          <w:rFonts w:ascii="Arial" w:eastAsia="Times New Roman" w:hAnsi="Arial" w:cs="Arial"/>
          <w:sz w:val="20"/>
          <w:szCs w:val="20"/>
          <w:lang w:eastAsia="ru-RU"/>
        </w:rPr>
        <w:t>Конкурсная комиссия по результатам конкурса путем открытого голосования</w:t>
      </w:r>
    </w:p>
    <w:p w:rsidR="00770FBB" w:rsidRDefault="00770FBB" w:rsidP="00770FBB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1)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на основании подпункта 2) пункта 159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 принадлежат Национальному Банку Республики Казахстан или находятся в его доверительном управлении, и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аффилиированными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ними юридическими лицами утвержденных  Постановлением Правления Национального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Банка Республики Казахстан от 19 декабря 2015 года № 237 (представления менее двух заявок на участие в конкурсе) признать конкурс по закупкам услуг </w:t>
      </w:r>
      <w:r w:rsidRPr="00D6350D">
        <w:rPr>
          <w:rFonts w:ascii="Arial" w:eastAsia="Times New Roman" w:hAnsi="Arial" w:cs="Arial"/>
          <w:sz w:val="20"/>
          <w:szCs w:val="20"/>
          <w:lang w:eastAsia="ru-RU"/>
        </w:rPr>
        <w:t>по PR аутсорсингу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несостоявшимся;</w:t>
      </w:r>
    </w:p>
    <w:p w:rsidR="00770FBB" w:rsidRDefault="00770FBB" w:rsidP="00770FBB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2)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организатору закупок Аманбек Жанерке Аманбек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қызы</w:t>
      </w:r>
      <w:r>
        <w:rPr>
          <w:rFonts w:ascii="Arial" w:eastAsia="Times New Roman" w:hAnsi="Arial" w:cs="Arial"/>
          <w:sz w:val="20"/>
          <w:szCs w:val="20"/>
          <w:lang w:eastAsia="ru-RU"/>
        </w:rPr>
        <w:t>, менеджеру по закупкам, разместить те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кст пр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отокола об итогах закупок способом конкурса на интернет-сайте заказчика (организатора закупок).</w:t>
      </w: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 данное решение проголосовали:</w:t>
      </w:r>
    </w:p>
    <w:p w:rsidR="00770FBB" w:rsidRDefault="00770FBB" w:rsidP="00770FB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"За"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4 голоса (единогласно):</w:t>
      </w:r>
    </w:p>
    <w:p w:rsidR="00770FBB" w:rsidRDefault="00770FBB" w:rsidP="00770FBB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Андрей Юрьевич;</w:t>
      </w:r>
    </w:p>
    <w:p w:rsidR="00770FBB" w:rsidRDefault="00770FBB" w:rsidP="00770FBB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Жуланов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Данель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Михайлович;</w:t>
      </w:r>
    </w:p>
    <w:p w:rsidR="00770FBB" w:rsidRDefault="00770FBB" w:rsidP="00770FBB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Байсенкул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Гульнара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Абайкызы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770FBB" w:rsidRDefault="00770FBB" w:rsidP="00770FBB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Pr="00D6350D">
        <w:rPr>
          <w:rFonts w:ascii="Arial" w:eastAsia="Times New Roman" w:hAnsi="Arial" w:cs="Arial"/>
          <w:sz w:val="20"/>
          <w:szCs w:val="20"/>
          <w:lang w:eastAsia="ru-RU"/>
        </w:rPr>
        <w:t>Казымбетова</w:t>
      </w:r>
      <w:proofErr w:type="spellEnd"/>
      <w:r w:rsidRPr="00D635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6350D">
        <w:rPr>
          <w:rFonts w:ascii="Arial" w:eastAsia="Times New Roman" w:hAnsi="Arial" w:cs="Arial"/>
          <w:sz w:val="20"/>
          <w:szCs w:val="20"/>
          <w:lang w:eastAsia="ru-RU"/>
        </w:rPr>
        <w:t>Айнур</w:t>
      </w:r>
      <w:proofErr w:type="spellEnd"/>
      <w:r w:rsidRPr="00D635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6350D">
        <w:rPr>
          <w:rFonts w:ascii="Arial" w:eastAsia="Times New Roman" w:hAnsi="Arial" w:cs="Arial"/>
          <w:sz w:val="20"/>
          <w:szCs w:val="20"/>
          <w:lang w:eastAsia="ru-RU"/>
        </w:rPr>
        <w:t>Абаевна</w:t>
      </w:r>
      <w:proofErr w:type="spellEnd"/>
    </w:p>
    <w:p w:rsidR="00770FBB" w:rsidRDefault="00770FBB" w:rsidP="00770FBB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"Против"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голосов нет.</w:t>
      </w: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70FBB" w:rsidRDefault="00770FBB" w:rsidP="00770FBB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конкурсной комиссии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Цалюк</w:t>
      </w:r>
      <w:proofErr w:type="spellEnd"/>
      <w:r>
        <w:rPr>
          <w:rFonts w:ascii="Arial" w:hAnsi="Arial" w:cs="Arial"/>
          <w:sz w:val="20"/>
          <w:szCs w:val="20"/>
        </w:rPr>
        <w:t xml:space="preserve"> А.Ю.</w:t>
      </w:r>
    </w:p>
    <w:p w:rsidR="00770FBB" w:rsidRDefault="00770FBB" w:rsidP="00770FBB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Председателя конкурсной комиссии</w:t>
      </w:r>
      <w:r>
        <w:rPr>
          <w:rFonts w:ascii="Arial" w:hAnsi="Arial" w:cs="Arial"/>
          <w:sz w:val="20"/>
          <w:szCs w:val="20"/>
        </w:rPr>
        <w:tab/>
        <w:t>Жуланов Д.М.</w:t>
      </w:r>
    </w:p>
    <w:p w:rsidR="00770FBB" w:rsidRDefault="00770FBB" w:rsidP="00770FBB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Член конкурсной комиссии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Байсенкул</w:t>
      </w:r>
      <w:proofErr w:type="spellEnd"/>
      <w:r>
        <w:rPr>
          <w:rFonts w:ascii="Arial" w:hAnsi="Arial" w:cs="Arial"/>
          <w:sz w:val="20"/>
          <w:szCs w:val="20"/>
        </w:rPr>
        <w:t xml:space="preserve"> Г.А.</w:t>
      </w:r>
    </w:p>
    <w:p w:rsidR="00770FBB" w:rsidRDefault="00770FBB" w:rsidP="00770FBB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Член конкурсной комиссии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D6350D">
        <w:rPr>
          <w:rFonts w:ascii="Arial" w:hAnsi="Arial" w:cs="Arial"/>
          <w:sz w:val="20"/>
          <w:szCs w:val="20"/>
        </w:rPr>
        <w:t>Казымбетова</w:t>
      </w:r>
      <w:proofErr w:type="spellEnd"/>
      <w:r w:rsidRPr="00D6350D">
        <w:rPr>
          <w:rFonts w:ascii="Arial" w:hAnsi="Arial" w:cs="Arial"/>
          <w:sz w:val="20"/>
          <w:szCs w:val="20"/>
        </w:rPr>
        <w:t xml:space="preserve"> А.А</w:t>
      </w:r>
    </w:p>
    <w:p w:rsidR="00770FBB" w:rsidRDefault="00770FBB" w:rsidP="00770FBB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Секретарь конкурсной комиссии</w:t>
      </w:r>
      <w:r>
        <w:rPr>
          <w:rFonts w:ascii="Arial" w:hAnsi="Arial" w:cs="Arial"/>
          <w:sz w:val="20"/>
          <w:szCs w:val="20"/>
        </w:rPr>
        <w:tab/>
        <w:t>Аманбек Ж.А.</w:t>
      </w:r>
    </w:p>
    <w:p w:rsidR="00770FBB" w:rsidRDefault="00770FBB" w:rsidP="00770FBB"/>
    <w:p w:rsidR="00770FBB" w:rsidRDefault="00770FBB" w:rsidP="00770FBB"/>
    <w:p w:rsidR="00445DDA" w:rsidRDefault="00445DDA"/>
    <w:sectPr w:rsidR="0044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BB"/>
    <w:rsid w:val="00207991"/>
    <w:rsid w:val="00445DDA"/>
    <w:rsid w:val="00770FBB"/>
    <w:rsid w:val="00C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F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 Аманбек</dc:creator>
  <cp:lastModifiedBy>Жанерке Аманбек</cp:lastModifiedBy>
  <cp:revision>2</cp:revision>
  <dcterms:created xsi:type="dcterms:W3CDTF">2016-04-21T04:18:00Z</dcterms:created>
  <dcterms:modified xsi:type="dcterms:W3CDTF">2016-04-21T04:20:00Z</dcterms:modified>
</cp:coreProperties>
</file>